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59256" w14:textId="27F05BBE" w:rsidR="004A2BD0" w:rsidRPr="002B1756" w:rsidRDefault="002B1756" w:rsidP="00E916CC">
      <w:pPr>
        <w:pStyle w:val="TitleoftheArticle"/>
        <w:rPr>
          <w:bCs/>
          <w:sz w:val="28"/>
          <w:szCs w:val="52"/>
          <w:lang w:val="en-US"/>
        </w:rPr>
      </w:pPr>
      <w:r>
        <w:rPr>
          <w:bCs/>
          <w:sz w:val="28"/>
          <w:szCs w:val="52"/>
          <w:lang w:val="en-US"/>
        </w:rPr>
        <w:t>The Relationship of Fear of Missing Out (</w:t>
      </w:r>
      <w:proofErr w:type="spellStart"/>
      <w:r>
        <w:rPr>
          <w:bCs/>
          <w:sz w:val="28"/>
          <w:szCs w:val="52"/>
          <w:lang w:val="en-US"/>
        </w:rPr>
        <w:t>FoMO</w:t>
      </w:r>
      <w:proofErr w:type="spellEnd"/>
      <w:r>
        <w:rPr>
          <w:bCs/>
          <w:sz w:val="28"/>
          <w:szCs w:val="52"/>
          <w:lang w:val="en-US"/>
        </w:rPr>
        <w:t>) with Social Media TikTok Addiction on Adolescents</w:t>
      </w:r>
    </w:p>
    <w:p w14:paraId="1352DC89" w14:textId="75233A5C" w:rsidR="002B1756" w:rsidRDefault="002B1756" w:rsidP="00E916CC">
      <w:pPr>
        <w:spacing w:after="0" w:line="240" w:lineRule="auto"/>
        <w:jc w:val="center"/>
        <w:rPr>
          <w:b/>
          <w:sz w:val="28"/>
          <w:szCs w:val="52"/>
          <w:lang w:val="en-US"/>
        </w:rPr>
      </w:pPr>
      <w:proofErr w:type="spellStart"/>
      <w:r>
        <w:rPr>
          <w:b/>
          <w:sz w:val="28"/>
          <w:szCs w:val="52"/>
          <w:lang w:val="en-US"/>
        </w:rPr>
        <w:t>Hubungan</w:t>
      </w:r>
      <w:proofErr w:type="spellEnd"/>
      <w:r>
        <w:rPr>
          <w:b/>
          <w:sz w:val="28"/>
          <w:szCs w:val="52"/>
          <w:lang w:val="en-US"/>
        </w:rPr>
        <w:t xml:space="preserve"> </w:t>
      </w:r>
      <w:r w:rsidRPr="004C3A56">
        <w:rPr>
          <w:b/>
          <w:i/>
          <w:iCs/>
          <w:sz w:val="28"/>
          <w:szCs w:val="52"/>
          <w:lang w:val="en-US"/>
        </w:rPr>
        <w:t>Fear of Missing Out</w:t>
      </w:r>
      <w:r>
        <w:rPr>
          <w:b/>
          <w:sz w:val="28"/>
          <w:szCs w:val="52"/>
          <w:lang w:val="en-US"/>
        </w:rPr>
        <w:t xml:space="preserve"> (</w:t>
      </w:r>
      <w:proofErr w:type="spellStart"/>
      <w:r>
        <w:rPr>
          <w:b/>
          <w:sz w:val="28"/>
          <w:szCs w:val="52"/>
          <w:lang w:val="en-US"/>
        </w:rPr>
        <w:t>FoMO</w:t>
      </w:r>
      <w:proofErr w:type="spellEnd"/>
      <w:r>
        <w:rPr>
          <w:b/>
          <w:sz w:val="28"/>
          <w:szCs w:val="52"/>
          <w:lang w:val="en-US"/>
        </w:rPr>
        <w:t xml:space="preserve">) </w:t>
      </w:r>
      <w:proofErr w:type="spellStart"/>
      <w:r>
        <w:rPr>
          <w:b/>
          <w:sz w:val="28"/>
          <w:szCs w:val="52"/>
          <w:lang w:val="en-US"/>
        </w:rPr>
        <w:t>dengan</w:t>
      </w:r>
      <w:proofErr w:type="spellEnd"/>
      <w:r>
        <w:rPr>
          <w:b/>
          <w:sz w:val="28"/>
          <w:szCs w:val="52"/>
          <w:lang w:val="en-US"/>
        </w:rPr>
        <w:t xml:space="preserve"> </w:t>
      </w:r>
      <w:proofErr w:type="spellStart"/>
      <w:r>
        <w:rPr>
          <w:b/>
          <w:sz w:val="28"/>
          <w:szCs w:val="52"/>
          <w:lang w:val="en-US"/>
        </w:rPr>
        <w:t>Adiksi</w:t>
      </w:r>
      <w:proofErr w:type="spellEnd"/>
      <w:r>
        <w:rPr>
          <w:b/>
          <w:sz w:val="28"/>
          <w:szCs w:val="52"/>
          <w:lang w:val="en-US"/>
        </w:rPr>
        <w:t xml:space="preserve"> Media </w:t>
      </w:r>
      <w:proofErr w:type="spellStart"/>
      <w:r>
        <w:rPr>
          <w:b/>
          <w:sz w:val="28"/>
          <w:szCs w:val="52"/>
          <w:lang w:val="en-US"/>
        </w:rPr>
        <w:t>Sosial</w:t>
      </w:r>
      <w:proofErr w:type="spellEnd"/>
      <w:r>
        <w:rPr>
          <w:b/>
          <w:sz w:val="28"/>
          <w:szCs w:val="52"/>
          <w:lang w:val="en-US"/>
        </w:rPr>
        <w:t xml:space="preserve"> TikTok pada </w:t>
      </w:r>
      <w:proofErr w:type="spellStart"/>
      <w:r>
        <w:rPr>
          <w:b/>
          <w:sz w:val="28"/>
          <w:szCs w:val="52"/>
          <w:lang w:val="en-US"/>
        </w:rPr>
        <w:t>Remaja</w:t>
      </w:r>
      <w:proofErr w:type="spellEnd"/>
    </w:p>
    <w:p w14:paraId="781E5475" w14:textId="77777777" w:rsidR="00E916CC" w:rsidRPr="00FE2493" w:rsidRDefault="00E916CC" w:rsidP="002B1756">
      <w:pPr>
        <w:spacing w:after="0" w:line="240" w:lineRule="auto"/>
        <w:rPr>
          <w:rFonts w:ascii="Candara" w:hAnsi="Candara"/>
          <w:i/>
          <w:iCs/>
          <w:sz w:val="24"/>
          <w:szCs w:val="24"/>
        </w:rPr>
      </w:pPr>
    </w:p>
    <w:p w14:paraId="07E1D563" w14:textId="4BEDD75C" w:rsidR="004A2BD0" w:rsidRPr="00FE2493" w:rsidRDefault="002B1756" w:rsidP="00461691">
      <w:pPr>
        <w:pStyle w:val="Author"/>
        <w:rPr>
          <w:vertAlign w:val="superscript"/>
        </w:rPr>
      </w:pPr>
      <w:proofErr w:type="spellStart"/>
      <w:r>
        <w:rPr>
          <w:sz w:val="20"/>
          <w:szCs w:val="18"/>
          <w:lang w:val="en-US"/>
        </w:rPr>
        <w:t>Aminatul</w:t>
      </w:r>
      <w:proofErr w:type="spellEnd"/>
      <w:r>
        <w:rPr>
          <w:sz w:val="20"/>
          <w:szCs w:val="18"/>
          <w:lang w:val="en-US"/>
        </w:rPr>
        <w:t xml:space="preserve"> Hidayah</w:t>
      </w:r>
      <w:r w:rsidR="009E3B4C" w:rsidRPr="00FE2493">
        <w:rPr>
          <w:sz w:val="20"/>
          <w:szCs w:val="18"/>
          <w:vertAlign w:val="superscript"/>
        </w:rPr>
        <w:t>1</w:t>
      </w:r>
      <w:r w:rsidR="009E3B4C" w:rsidRPr="00FE2493">
        <w:rPr>
          <w:sz w:val="20"/>
          <w:szCs w:val="18"/>
        </w:rPr>
        <w:t xml:space="preserve">, </w:t>
      </w:r>
      <w:r>
        <w:rPr>
          <w:sz w:val="20"/>
          <w:szCs w:val="18"/>
          <w:lang w:val="en-US"/>
        </w:rPr>
        <w:t xml:space="preserve">Dwi </w:t>
      </w:r>
      <w:proofErr w:type="spellStart"/>
      <w:r>
        <w:rPr>
          <w:sz w:val="20"/>
          <w:szCs w:val="18"/>
          <w:lang w:val="en-US"/>
        </w:rPr>
        <w:t>Nastiti</w:t>
      </w:r>
      <w:proofErr w:type="spellEnd"/>
      <w:r w:rsidR="009E3B4C" w:rsidRPr="00FE2493">
        <w:rPr>
          <w:sz w:val="20"/>
          <w:szCs w:val="18"/>
          <w:vertAlign w:val="superscript"/>
        </w:rPr>
        <w:t>2</w:t>
      </w:r>
    </w:p>
    <w:p w14:paraId="094466AD" w14:textId="48BAEE2E" w:rsidR="00E916CC" w:rsidRPr="00FE2493" w:rsidRDefault="004B7027" w:rsidP="00461691">
      <w:pPr>
        <w:pStyle w:val="AfiliationEmail"/>
        <w:rPr>
          <w:sz w:val="18"/>
          <w:szCs w:val="18"/>
        </w:rPr>
      </w:pPr>
      <w:r w:rsidRPr="00FE2493">
        <w:rPr>
          <w:sz w:val="18"/>
          <w:szCs w:val="18"/>
        </w:rPr>
        <w:t xml:space="preserve"> </w:t>
      </w:r>
      <w:r w:rsidR="00E916CC" w:rsidRPr="00FE2493">
        <w:rPr>
          <w:sz w:val="18"/>
          <w:szCs w:val="18"/>
          <w:vertAlign w:val="superscript"/>
        </w:rPr>
        <w:t>1,2</w:t>
      </w:r>
      <w:r w:rsidR="00E916CC" w:rsidRPr="00FE2493">
        <w:rPr>
          <w:sz w:val="18"/>
          <w:szCs w:val="18"/>
        </w:rPr>
        <w:t xml:space="preserve">Department of </w:t>
      </w:r>
      <w:r w:rsidR="002B1756">
        <w:rPr>
          <w:sz w:val="18"/>
          <w:szCs w:val="18"/>
          <w:lang w:val="en-US"/>
        </w:rPr>
        <w:t>Psychology</w:t>
      </w:r>
      <w:r w:rsidR="00E916CC" w:rsidRPr="00FE2493">
        <w:rPr>
          <w:sz w:val="18"/>
          <w:szCs w:val="18"/>
        </w:rPr>
        <w:t xml:space="preserve">, </w:t>
      </w:r>
      <w:r w:rsidR="002B1756">
        <w:rPr>
          <w:sz w:val="18"/>
          <w:szCs w:val="18"/>
          <w:lang w:val="en-US"/>
        </w:rPr>
        <w:t xml:space="preserve">Muhammadiyah University </w:t>
      </w:r>
      <w:proofErr w:type="spellStart"/>
      <w:r w:rsidR="002B1756">
        <w:rPr>
          <w:sz w:val="18"/>
          <w:szCs w:val="18"/>
          <w:lang w:val="en-US"/>
        </w:rPr>
        <w:t>Sidoarjo</w:t>
      </w:r>
      <w:proofErr w:type="spellEnd"/>
      <w:r w:rsidR="00E916CC" w:rsidRPr="00FE2493">
        <w:rPr>
          <w:sz w:val="18"/>
          <w:szCs w:val="18"/>
        </w:rPr>
        <w:t>, Indonesia</w:t>
      </w:r>
    </w:p>
    <w:p w14:paraId="2C0835E9" w14:textId="6C3B8EF4" w:rsidR="00461691" w:rsidRPr="004C3A56" w:rsidRDefault="00461691" w:rsidP="004C3A56">
      <w:pPr>
        <w:pStyle w:val="AfiliationEmail"/>
        <w:rPr>
          <w:sz w:val="18"/>
          <w:szCs w:val="18"/>
        </w:rPr>
      </w:pPr>
      <w:r w:rsidRPr="00FE2493">
        <w:rPr>
          <w:sz w:val="18"/>
          <w:szCs w:val="18"/>
        </w:rPr>
        <w:t xml:space="preserve">Email: </w:t>
      </w:r>
      <w:r w:rsidR="004B7027" w:rsidRPr="00FE2493">
        <w:rPr>
          <w:sz w:val="18"/>
          <w:szCs w:val="18"/>
        </w:rPr>
        <w:t xml:space="preserve"> </w:t>
      </w:r>
      <w:r w:rsidRPr="004C3A56">
        <w:rPr>
          <w:sz w:val="18"/>
          <w:szCs w:val="18"/>
          <w:vertAlign w:val="superscript"/>
        </w:rPr>
        <w:t>1</w:t>
      </w:r>
      <w:r w:rsidR="004C3A56" w:rsidRPr="004C3A56">
        <w:rPr>
          <w:sz w:val="18"/>
          <w:szCs w:val="18"/>
        </w:rPr>
        <w:fldChar w:fldCharType="begin"/>
      </w:r>
      <w:r w:rsidR="004C3A56" w:rsidRPr="004C3A56">
        <w:rPr>
          <w:sz w:val="18"/>
          <w:szCs w:val="18"/>
        </w:rPr>
        <w:instrText>HYPERLINK "mailto:aminatulh4@gmail.com"</w:instrText>
      </w:r>
      <w:r w:rsidR="004C3A56" w:rsidRPr="004C3A56">
        <w:rPr>
          <w:sz w:val="18"/>
          <w:szCs w:val="18"/>
        </w:rPr>
      </w:r>
      <w:r w:rsidR="004C3A56" w:rsidRPr="004C3A56">
        <w:rPr>
          <w:sz w:val="18"/>
          <w:szCs w:val="18"/>
        </w:rPr>
        <w:fldChar w:fldCharType="separate"/>
      </w:r>
      <w:r w:rsidR="004C3A56" w:rsidRPr="004C3A56">
        <w:rPr>
          <w:rStyle w:val="Hyperlink"/>
          <w:sz w:val="18"/>
          <w:szCs w:val="18"/>
          <w:lang w:val="en-ID"/>
        </w:rPr>
        <w:t>aminatulh4@gmail.com</w:t>
      </w:r>
      <w:r w:rsidR="004C3A56" w:rsidRPr="004C3A56">
        <w:rPr>
          <w:rStyle w:val="Hyperlink"/>
          <w:sz w:val="18"/>
          <w:szCs w:val="18"/>
          <w:lang w:val="en-ID"/>
        </w:rPr>
        <w:fldChar w:fldCharType="end"/>
      </w:r>
      <w:r w:rsidRPr="00FE2493">
        <w:rPr>
          <w:sz w:val="18"/>
          <w:szCs w:val="18"/>
        </w:rPr>
        <w:t xml:space="preserve">, </w:t>
      </w:r>
      <w:hyperlink r:id="rId8" w:history="1">
        <w:r w:rsidR="004C3A56" w:rsidRPr="00C408A5">
          <w:rPr>
            <w:rStyle w:val="Hyperlink"/>
            <w:sz w:val="18"/>
            <w:szCs w:val="18"/>
            <w:vertAlign w:val="superscript"/>
          </w:rPr>
          <w:t>2</w:t>
        </w:r>
        <w:r w:rsidR="004C3A56" w:rsidRPr="00C408A5">
          <w:rPr>
            <w:rStyle w:val="Hyperlink"/>
            <w:sz w:val="18"/>
            <w:szCs w:val="18"/>
            <w:lang w:val="en-US"/>
          </w:rPr>
          <w:t>dwinastiti@umsida.ac.id</w:t>
        </w:r>
      </w:hyperlink>
    </w:p>
    <w:p w14:paraId="7162032B" w14:textId="77777777" w:rsidR="004C3A56" w:rsidRPr="004C3A56" w:rsidRDefault="004C3A56" w:rsidP="004C3A56">
      <w:pPr>
        <w:pStyle w:val="Author"/>
        <w:rPr>
          <w:lang w:val="en-US"/>
        </w:rPr>
      </w:pPr>
    </w:p>
    <w:p w14:paraId="16B2D205" w14:textId="77777777" w:rsidR="00576066" w:rsidRPr="00FE2493" w:rsidRDefault="00576066" w:rsidP="00E916CC">
      <w:pPr>
        <w:spacing w:after="0" w:line="240" w:lineRule="auto"/>
        <w:jc w:val="center"/>
        <w:rPr>
          <w:rFonts w:ascii="Candara" w:hAnsi="Candara"/>
        </w:rPr>
      </w:pPr>
    </w:p>
    <w:tbl>
      <w:tblPr>
        <w:tblStyle w:val="TableGrid"/>
        <w:tblW w:w="5000" w:type="pct"/>
        <w:tblBorders>
          <w:top w:val="single" w:sz="8"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3337"/>
        <w:gridCol w:w="319"/>
        <w:gridCol w:w="3998"/>
        <w:gridCol w:w="2834"/>
      </w:tblGrid>
      <w:tr w:rsidR="009A079B" w:rsidRPr="00FE2493" w14:paraId="31E50C5B" w14:textId="77777777" w:rsidTr="009A079B">
        <w:tc>
          <w:tcPr>
            <w:tcW w:w="1591" w:type="pct"/>
            <w:tcBorders>
              <w:top w:val="thinThickSmallGap" w:sz="12" w:space="0" w:color="auto"/>
              <w:bottom w:val="single" w:sz="8" w:space="0" w:color="auto"/>
            </w:tcBorders>
            <w:vAlign w:val="center"/>
          </w:tcPr>
          <w:p w14:paraId="144A8685" w14:textId="378EEA4C" w:rsidR="00E23128" w:rsidRPr="00FE2493" w:rsidRDefault="00E23128" w:rsidP="009A079B">
            <w:pPr>
              <w:pStyle w:val="Abstract"/>
              <w:jc w:val="left"/>
              <w:rPr>
                <w:b/>
                <w:bCs/>
                <w:sz w:val="16"/>
                <w:szCs w:val="16"/>
              </w:rPr>
            </w:pPr>
            <w:r w:rsidRPr="00FE2493">
              <w:rPr>
                <w:b/>
                <w:bCs/>
                <w:sz w:val="16"/>
                <w:szCs w:val="16"/>
              </w:rPr>
              <w:t>Artikel Info</w:t>
            </w:r>
          </w:p>
        </w:tc>
        <w:tc>
          <w:tcPr>
            <w:tcW w:w="152" w:type="pct"/>
            <w:tcBorders>
              <w:top w:val="thinThickSmallGap" w:sz="12" w:space="0" w:color="auto"/>
              <w:bottom w:val="nil"/>
            </w:tcBorders>
          </w:tcPr>
          <w:p w14:paraId="0A176B25" w14:textId="77777777" w:rsidR="00E23128" w:rsidRPr="00FE2493" w:rsidRDefault="00E23128" w:rsidP="009A079B">
            <w:pPr>
              <w:pStyle w:val="Abstract"/>
              <w:jc w:val="center"/>
              <w:rPr>
                <w:b/>
                <w:bCs/>
                <w:sz w:val="16"/>
                <w:szCs w:val="16"/>
              </w:rPr>
            </w:pPr>
          </w:p>
        </w:tc>
        <w:tc>
          <w:tcPr>
            <w:tcW w:w="3257" w:type="pct"/>
            <w:gridSpan w:val="2"/>
            <w:tcBorders>
              <w:top w:val="thinThickSmallGap" w:sz="12" w:space="0" w:color="auto"/>
              <w:bottom w:val="single" w:sz="8" w:space="0" w:color="auto"/>
            </w:tcBorders>
          </w:tcPr>
          <w:p w14:paraId="3F762137" w14:textId="06DC6C35" w:rsidR="00E23128" w:rsidRPr="00FE2493" w:rsidRDefault="00E23128" w:rsidP="009A079B">
            <w:pPr>
              <w:pStyle w:val="Abstract"/>
              <w:jc w:val="center"/>
              <w:rPr>
                <w:b/>
                <w:bCs/>
                <w:sz w:val="16"/>
                <w:szCs w:val="16"/>
                <w:lang w:val="id-ID"/>
              </w:rPr>
            </w:pPr>
            <w:r w:rsidRPr="00FE2493">
              <w:rPr>
                <w:b/>
                <w:bCs/>
                <w:sz w:val="16"/>
                <w:szCs w:val="16"/>
              </w:rPr>
              <w:t>ABSTRA</w:t>
            </w:r>
            <w:r w:rsidR="009A079B" w:rsidRPr="00FE2493">
              <w:rPr>
                <w:b/>
                <w:bCs/>
                <w:sz w:val="16"/>
                <w:szCs w:val="16"/>
                <w:lang w:val="id-ID"/>
              </w:rPr>
              <w:t>CT</w:t>
            </w:r>
          </w:p>
        </w:tc>
      </w:tr>
      <w:tr w:rsidR="009A079B" w:rsidRPr="00FE2493" w14:paraId="4DFBBB72" w14:textId="77777777" w:rsidTr="009A079B">
        <w:trPr>
          <w:trHeight w:val="1393"/>
        </w:trPr>
        <w:tc>
          <w:tcPr>
            <w:tcW w:w="1591" w:type="pct"/>
            <w:tcBorders>
              <w:top w:val="single" w:sz="8" w:space="0" w:color="auto"/>
              <w:bottom w:val="single" w:sz="8" w:space="0" w:color="auto"/>
            </w:tcBorders>
            <w:vAlign w:val="center"/>
          </w:tcPr>
          <w:p w14:paraId="4906E03A" w14:textId="2493FA80" w:rsidR="009A079B" w:rsidRPr="00FE2493" w:rsidRDefault="009A079B" w:rsidP="009A079B">
            <w:pPr>
              <w:pStyle w:val="Abstract"/>
              <w:rPr>
                <w:b/>
                <w:bCs/>
                <w:sz w:val="16"/>
                <w:szCs w:val="16"/>
              </w:rPr>
            </w:pPr>
            <w:r w:rsidRPr="00FE2493">
              <w:rPr>
                <w:b/>
                <w:bCs/>
                <w:sz w:val="16"/>
                <w:szCs w:val="16"/>
              </w:rPr>
              <w:t>Riwayat Artikel:</w:t>
            </w:r>
          </w:p>
          <w:p w14:paraId="62616ACD" w14:textId="77777777" w:rsidR="009A079B" w:rsidRPr="00FE2493" w:rsidRDefault="009A079B" w:rsidP="009A079B">
            <w:pPr>
              <w:pStyle w:val="Abstract"/>
              <w:rPr>
                <w:sz w:val="16"/>
                <w:szCs w:val="16"/>
              </w:rPr>
            </w:pPr>
            <w:proofErr w:type="spellStart"/>
            <w:r w:rsidRPr="00FE2493">
              <w:rPr>
                <w:sz w:val="16"/>
                <w:szCs w:val="16"/>
              </w:rPr>
              <w:t>Penyerahan</w:t>
            </w:r>
            <w:proofErr w:type="spellEnd"/>
            <w:r w:rsidRPr="00FE2493">
              <w:rPr>
                <w:sz w:val="16"/>
                <w:szCs w:val="16"/>
              </w:rPr>
              <w:t xml:space="preserve"> dd/mm/</w:t>
            </w:r>
            <w:proofErr w:type="spellStart"/>
            <w:r w:rsidRPr="00FE2493">
              <w:rPr>
                <w:sz w:val="16"/>
                <w:szCs w:val="16"/>
              </w:rPr>
              <w:t>yyyy</w:t>
            </w:r>
            <w:proofErr w:type="spellEnd"/>
          </w:p>
          <w:p w14:paraId="1C6EEB51" w14:textId="77777777" w:rsidR="009A079B" w:rsidRPr="00FE2493" w:rsidRDefault="009A079B" w:rsidP="009A079B">
            <w:pPr>
              <w:pStyle w:val="Abstract"/>
              <w:rPr>
                <w:sz w:val="16"/>
                <w:szCs w:val="16"/>
                <w:lang w:val="es-ES"/>
              </w:rPr>
            </w:pPr>
            <w:proofErr w:type="spellStart"/>
            <w:r w:rsidRPr="00FE2493">
              <w:rPr>
                <w:sz w:val="16"/>
                <w:szCs w:val="16"/>
                <w:lang w:val="es-ES"/>
              </w:rPr>
              <w:t>Revisi</w:t>
            </w:r>
            <w:proofErr w:type="spellEnd"/>
            <w:r w:rsidRPr="00FE2493">
              <w:rPr>
                <w:sz w:val="16"/>
                <w:szCs w:val="16"/>
                <w:lang w:val="es-ES"/>
              </w:rPr>
              <w:t xml:space="preserve"> </w:t>
            </w:r>
            <w:proofErr w:type="spellStart"/>
            <w:r w:rsidRPr="00FE2493">
              <w:rPr>
                <w:sz w:val="16"/>
                <w:szCs w:val="16"/>
                <w:lang w:val="es-ES"/>
              </w:rPr>
              <w:t>dd</w:t>
            </w:r>
            <w:proofErr w:type="spellEnd"/>
            <w:r w:rsidRPr="00FE2493">
              <w:rPr>
                <w:sz w:val="16"/>
                <w:szCs w:val="16"/>
                <w:lang w:val="es-ES"/>
              </w:rPr>
              <w:t>/mm/</w:t>
            </w:r>
            <w:proofErr w:type="spellStart"/>
            <w:r w:rsidRPr="00FE2493">
              <w:rPr>
                <w:sz w:val="16"/>
                <w:szCs w:val="16"/>
                <w:lang w:val="es-ES"/>
              </w:rPr>
              <w:t>yyyy</w:t>
            </w:r>
            <w:proofErr w:type="spellEnd"/>
          </w:p>
          <w:p w14:paraId="66A587CD" w14:textId="77777777" w:rsidR="009A079B" w:rsidRPr="00FE2493" w:rsidRDefault="009A079B" w:rsidP="009A079B">
            <w:pPr>
              <w:pStyle w:val="Abstract"/>
              <w:rPr>
                <w:sz w:val="16"/>
                <w:szCs w:val="16"/>
                <w:lang w:val="es-ES"/>
              </w:rPr>
            </w:pPr>
            <w:proofErr w:type="spellStart"/>
            <w:r w:rsidRPr="00FE2493">
              <w:rPr>
                <w:sz w:val="16"/>
                <w:szCs w:val="16"/>
                <w:lang w:val="es-ES"/>
              </w:rPr>
              <w:t>Diterima</w:t>
            </w:r>
            <w:proofErr w:type="spellEnd"/>
            <w:r w:rsidRPr="00FE2493">
              <w:rPr>
                <w:sz w:val="16"/>
                <w:szCs w:val="16"/>
                <w:lang w:val="es-ES"/>
              </w:rPr>
              <w:t xml:space="preserve"> </w:t>
            </w:r>
            <w:proofErr w:type="spellStart"/>
            <w:r w:rsidRPr="00FE2493">
              <w:rPr>
                <w:sz w:val="16"/>
                <w:szCs w:val="16"/>
                <w:lang w:val="es-ES"/>
              </w:rPr>
              <w:t>dd</w:t>
            </w:r>
            <w:proofErr w:type="spellEnd"/>
            <w:r w:rsidRPr="00FE2493">
              <w:rPr>
                <w:sz w:val="16"/>
                <w:szCs w:val="16"/>
                <w:lang w:val="es-ES"/>
              </w:rPr>
              <w:t>/mm/</w:t>
            </w:r>
            <w:proofErr w:type="spellStart"/>
            <w:r w:rsidRPr="00FE2493">
              <w:rPr>
                <w:sz w:val="16"/>
                <w:szCs w:val="16"/>
                <w:lang w:val="es-ES"/>
              </w:rPr>
              <w:t>yyyy</w:t>
            </w:r>
            <w:proofErr w:type="spellEnd"/>
          </w:p>
          <w:p w14:paraId="3B17BC93" w14:textId="7757A6E6" w:rsidR="009A079B" w:rsidRPr="00FE2493" w:rsidRDefault="009A079B" w:rsidP="009A079B">
            <w:pPr>
              <w:pStyle w:val="Abstract"/>
              <w:rPr>
                <w:sz w:val="16"/>
                <w:szCs w:val="16"/>
                <w:lang w:val="es-ES"/>
              </w:rPr>
            </w:pPr>
          </w:p>
        </w:tc>
        <w:tc>
          <w:tcPr>
            <w:tcW w:w="152" w:type="pct"/>
            <w:tcBorders>
              <w:top w:val="nil"/>
            </w:tcBorders>
          </w:tcPr>
          <w:p w14:paraId="18AA321D" w14:textId="77777777" w:rsidR="009A079B" w:rsidRPr="00FE2493" w:rsidRDefault="009A079B" w:rsidP="009A079B">
            <w:pPr>
              <w:pStyle w:val="Abstract"/>
              <w:rPr>
                <w:sz w:val="16"/>
                <w:szCs w:val="16"/>
                <w:lang w:val="es-ES"/>
              </w:rPr>
            </w:pPr>
          </w:p>
        </w:tc>
        <w:tc>
          <w:tcPr>
            <w:tcW w:w="3257" w:type="pct"/>
            <w:gridSpan w:val="2"/>
            <w:vMerge w:val="restart"/>
            <w:tcBorders>
              <w:top w:val="single" w:sz="8" w:space="0" w:color="auto"/>
            </w:tcBorders>
          </w:tcPr>
          <w:p w14:paraId="54514CCA" w14:textId="0AD63FEF" w:rsidR="009A079B" w:rsidRPr="004C3A56" w:rsidRDefault="004C3A56" w:rsidP="009A079B">
            <w:pPr>
              <w:pStyle w:val="Abstract"/>
              <w:rPr>
                <w:sz w:val="16"/>
                <w:szCs w:val="16"/>
                <w:lang w:val="id-ID"/>
              </w:rPr>
            </w:pPr>
            <w:r w:rsidRPr="004C3A56">
              <w:rPr>
                <w:i/>
                <w:color w:val="000000"/>
                <w:sz w:val="16"/>
                <w:szCs w:val="16"/>
              </w:rPr>
              <w:t xml:space="preserve">This study was conducted because there is TikTok addiction among teenage students in </w:t>
            </w:r>
            <w:proofErr w:type="spellStart"/>
            <w:r w:rsidRPr="004C3A56">
              <w:rPr>
                <w:i/>
                <w:color w:val="000000"/>
                <w:sz w:val="16"/>
                <w:szCs w:val="16"/>
              </w:rPr>
              <w:t>Tanggulangin</w:t>
            </w:r>
            <w:proofErr w:type="spellEnd"/>
            <w:r w:rsidRPr="004C3A56">
              <w:rPr>
                <w:i/>
                <w:color w:val="000000"/>
                <w:sz w:val="16"/>
                <w:szCs w:val="16"/>
              </w:rPr>
              <w:t xml:space="preserve"> District, </w:t>
            </w:r>
            <w:proofErr w:type="spellStart"/>
            <w:r w:rsidRPr="004C3A56">
              <w:rPr>
                <w:i/>
                <w:color w:val="000000"/>
                <w:sz w:val="16"/>
                <w:szCs w:val="16"/>
              </w:rPr>
              <w:t>Sidoarjo</w:t>
            </w:r>
            <w:proofErr w:type="spellEnd"/>
            <w:r w:rsidRPr="004C3A56">
              <w:rPr>
                <w:i/>
                <w:color w:val="000000"/>
                <w:sz w:val="16"/>
                <w:szCs w:val="16"/>
              </w:rPr>
              <w:t>, which can be seen from the characteristics of spending time using TikTok for more than 5 hours a day, accessing TikTok while learning is taking place, and not doing schoolwork because they are distracted from continuing to access TikTok. One of the factors causing TikTok addiction is Fear of Missing Out (</w:t>
            </w:r>
            <w:proofErr w:type="spellStart"/>
            <w:r w:rsidRPr="004C3A56">
              <w:rPr>
                <w:i/>
                <w:color w:val="000000"/>
                <w:sz w:val="16"/>
                <w:szCs w:val="16"/>
              </w:rPr>
              <w:t>FoMO</w:t>
            </w:r>
            <w:proofErr w:type="spellEnd"/>
            <w:r w:rsidRPr="004C3A56">
              <w:rPr>
                <w:i/>
                <w:color w:val="000000"/>
                <w:sz w:val="16"/>
                <w:szCs w:val="16"/>
              </w:rPr>
              <w:t>). The independent variable in this study is Fear of Missing Out (</w:t>
            </w:r>
            <w:proofErr w:type="spellStart"/>
            <w:r w:rsidRPr="004C3A56">
              <w:rPr>
                <w:i/>
                <w:color w:val="000000"/>
                <w:sz w:val="16"/>
                <w:szCs w:val="16"/>
              </w:rPr>
              <w:t>FoMO</w:t>
            </w:r>
            <w:proofErr w:type="spellEnd"/>
            <w:r w:rsidRPr="004C3A56">
              <w:rPr>
                <w:i/>
                <w:color w:val="000000"/>
                <w:sz w:val="16"/>
                <w:szCs w:val="16"/>
              </w:rPr>
              <w:t xml:space="preserve">), measured using the </w:t>
            </w:r>
            <w:proofErr w:type="spellStart"/>
            <w:r w:rsidRPr="004C3A56">
              <w:rPr>
                <w:i/>
                <w:color w:val="000000"/>
                <w:sz w:val="16"/>
                <w:szCs w:val="16"/>
              </w:rPr>
              <w:t>FoMO</w:t>
            </w:r>
            <w:proofErr w:type="spellEnd"/>
            <w:r w:rsidRPr="004C3A56">
              <w:rPr>
                <w:i/>
                <w:color w:val="000000"/>
                <w:sz w:val="16"/>
                <w:szCs w:val="16"/>
              </w:rPr>
              <w:t xml:space="preserve"> scale, while the dependent variable is TikTok social media addiction, measured using the Social Media Addiction Scale (SMAS.) The population of this study is junior high school students in </w:t>
            </w:r>
            <w:proofErr w:type="spellStart"/>
            <w:r w:rsidRPr="004C3A56">
              <w:rPr>
                <w:i/>
                <w:color w:val="000000"/>
                <w:sz w:val="16"/>
                <w:szCs w:val="16"/>
              </w:rPr>
              <w:t>Tanggulangin</w:t>
            </w:r>
            <w:proofErr w:type="spellEnd"/>
            <w:r w:rsidRPr="004C3A56">
              <w:rPr>
                <w:i/>
                <w:color w:val="000000"/>
                <w:sz w:val="16"/>
                <w:szCs w:val="16"/>
              </w:rPr>
              <w:t xml:space="preserve"> District, </w:t>
            </w:r>
            <w:proofErr w:type="spellStart"/>
            <w:r w:rsidRPr="004C3A56">
              <w:rPr>
                <w:i/>
                <w:color w:val="000000"/>
                <w:sz w:val="16"/>
                <w:szCs w:val="16"/>
              </w:rPr>
              <w:t>Sidoarjo</w:t>
            </w:r>
            <w:proofErr w:type="spellEnd"/>
            <w:r w:rsidRPr="004C3A56">
              <w:rPr>
                <w:i/>
                <w:color w:val="000000"/>
                <w:sz w:val="16"/>
                <w:szCs w:val="16"/>
              </w:rPr>
              <w:t>, totaling 3,440. The sample amounted to 342 with the category of students aged 12-18 years and were TikTok users, selected through purposive sampling technique. The analysis used was the Pearson Product Moment correlation test. The results showed that there is a positive relationship between Fear of Missing Out (</w:t>
            </w:r>
            <w:proofErr w:type="spellStart"/>
            <w:r w:rsidRPr="004C3A56">
              <w:rPr>
                <w:i/>
                <w:color w:val="000000"/>
                <w:sz w:val="16"/>
                <w:szCs w:val="16"/>
              </w:rPr>
              <w:t>FoMO</w:t>
            </w:r>
            <w:proofErr w:type="spellEnd"/>
            <w:r w:rsidRPr="004C3A56">
              <w:rPr>
                <w:i/>
                <w:color w:val="000000"/>
                <w:sz w:val="16"/>
                <w:szCs w:val="16"/>
              </w:rPr>
              <w:t>) and TikTok social media addiction with r=0.351 and p=&lt;0.001</w:t>
            </w:r>
          </w:p>
        </w:tc>
      </w:tr>
      <w:tr w:rsidR="009A079B" w:rsidRPr="00FE2493" w14:paraId="02AE9D58" w14:textId="77777777" w:rsidTr="00FE2493">
        <w:trPr>
          <w:trHeight w:val="2007"/>
        </w:trPr>
        <w:tc>
          <w:tcPr>
            <w:tcW w:w="1591" w:type="pct"/>
            <w:tcBorders>
              <w:top w:val="single" w:sz="8" w:space="0" w:color="auto"/>
              <w:bottom w:val="single" w:sz="4" w:space="0" w:color="auto"/>
            </w:tcBorders>
          </w:tcPr>
          <w:p w14:paraId="303BC07E" w14:textId="1EA15F98" w:rsidR="009A079B" w:rsidRPr="00FE2493" w:rsidRDefault="009A079B" w:rsidP="009A079B">
            <w:pPr>
              <w:pStyle w:val="Abstract"/>
              <w:rPr>
                <w:b/>
                <w:bCs/>
                <w:sz w:val="16"/>
                <w:szCs w:val="16"/>
              </w:rPr>
            </w:pPr>
            <w:r w:rsidRPr="00FE2493">
              <w:rPr>
                <w:b/>
                <w:bCs/>
                <w:sz w:val="16"/>
                <w:szCs w:val="16"/>
                <w:lang w:val="id-ID"/>
              </w:rPr>
              <w:t>Keyword</w:t>
            </w:r>
            <w:r w:rsidRPr="00FE2493">
              <w:rPr>
                <w:b/>
                <w:bCs/>
                <w:sz w:val="16"/>
                <w:szCs w:val="16"/>
              </w:rPr>
              <w:t>:</w:t>
            </w:r>
          </w:p>
          <w:p w14:paraId="4D52EAFE" w14:textId="4830AB32" w:rsidR="009A079B" w:rsidRPr="00FE2493" w:rsidRDefault="004C3A56" w:rsidP="009A079B">
            <w:pPr>
              <w:pStyle w:val="Abstract"/>
              <w:rPr>
                <w:sz w:val="16"/>
                <w:szCs w:val="16"/>
              </w:rPr>
            </w:pPr>
            <w:proofErr w:type="spellStart"/>
            <w:r>
              <w:rPr>
                <w:sz w:val="16"/>
                <w:szCs w:val="16"/>
                <w:lang w:val="en"/>
              </w:rPr>
              <w:t>FoMO</w:t>
            </w:r>
            <w:proofErr w:type="spellEnd"/>
            <w:r>
              <w:rPr>
                <w:sz w:val="16"/>
                <w:szCs w:val="16"/>
                <w:lang w:val="en"/>
              </w:rPr>
              <w:t xml:space="preserve">; Addiction; </w:t>
            </w:r>
            <w:proofErr w:type="spellStart"/>
            <w:r>
              <w:rPr>
                <w:sz w:val="16"/>
                <w:szCs w:val="16"/>
                <w:lang w:val="en"/>
              </w:rPr>
              <w:t>Andolescents</w:t>
            </w:r>
            <w:proofErr w:type="spellEnd"/>
          </w:p>
        </w:tc>
        <w:tc>
          <w:tcPr>
            <w:tcW w:w="152" w:type="pct"/>
            <w:tcBorders>
              <w:bottom w:val="single" w:sz="4" w:space="0" w:color="auto"/>
            </w:tcBorders>
          </w:tcPr>
          <w:p w14:paraId="010DDF4E" w14:textId="77777777" w:rsidR="009A079B" w:rsidRPr="00FE2493" w:rsidRDefault="009A079B" w:rsidP="009A079B">
            <w:pPr>
              <w:pStyle w:val="Abstract"/>
              <w:rPr>
                <w:sz w:val="16"/>
                <w:szCs w:val="16"/>
              </w:rPr>
            </w:pPr>
          </w:p>
        </w:tc>
        <w:tc>
          <w:tcPr>
            <w:tcW w:w="3257" w:type="pct"/>
            <w:gridSpan w:val="2"/>
            <w:vMerge/>
            <w:tcBorders>
              <w:bottom w:val="single" w:sz="4" w:space="0" w:color="auto"/>
            </w:tcBorders>
          </w:tcPr>
          <w:p w14:paraId="0C3C5C53" w14:textId="77777777" w:rsidR="009A079B" w:rsidRPr="00FE2493" w:rsidRDefault="009A079B" w:rsidP="009A079B">
            <w:pPr>
              <w:pStyle w:val="Abstract"/>
              <w:rPr>
                <w:sz w:val="16"/>
                <w:szCs w:val="16"/>
              </w:rPr>
            </w:pPr>
          </w:p>
        </w:tc>
      </w:tr>
      <w:tr w:rsidR="009A079B" w:rsidRPr="00FE2493" w14:paraId="64E93924" w14:textId="77777777" w:rsidTr="00FE2493">
        <w:trPr>
          <w:trHeight w:val="60"/>
        </w:trPr>
        <w:tc>
          <w:tcPr>
            <w:tcW w:w="3649" w:type="pct"/>
            <w:gridSpan w:val="3"/>
            <w:tcBorders>
              <w:top w:val="single" w:sz="4" w:space="0" w:color="auto"/>
              <w:left w:val="nil"/>
              <w:bottom w:val="single" w:sz="4" w:space="0" w:color="auto"/>
              <w:right w:val="nil"/>
            </w:tcBorders>
          </w:tcPr>
          <w:p w14:paraId="2CC1CC5F" w14:textId="3D22BD8C" w:rsidR="009A079B" w:rsidRPr="00FE2493" w:rsidRDefault="009A079B" w:rsidP="009A079B">
            <w:pPr>
              <w:pStyle w:val="Abstract"/>
              <w:jc w:val="center"/>
              <w:rPr>
                <w:b/>
                <w:bCs/>
                <w:sz w:val="16"/>
                <w:szCs w:val="16"/>
              </w:rPr>
            </w:pPr>
            <w:r w:rsidRPr="00FE2493">
              <w:rPr>
                <w:b/>
                <w:bCs/>
                <w:sz w:val="16"/>
                <w:szCs w:val="16"/>
                <w:lang w:val="id-ID"/>
              </w:rPr>
              <w:t>ABSTRAK</w:t>
            </w:r>
          </w:p>
        </w:tc>
        <w:tc>
          <w:tcPr>
            <w:tcW w:w="1351" w:type="pct"/>
            <w:tcBorders>
              <w:top w:val="single" w:sz="4" w:space="0" w:color="auto"/>
              <w:left w:val="nil"/>
              <w:bottom w:val="single" w:sz="4" w:space="0" w:color="auto"/>
              <w:right w:val="nil"/>
            </w:tcBorders>
            <w:vAlign w:val="center"/>
          </w:tcPr>
          <w:p w14:paraId="21CA31E7" w14:textId="0D051AEC" w:rsidR="009A079B" w:rsidRPr="00FE2493" w:rsidRDefault="009A079B" w:rsidP="009A079B">
            <w:pPr>
              <w:pStyle w:val="Abstract"/>
              <w:rPr>
                <w:b/>
                <w:bCs/>
                <w:sz w:val="16"/>
                <w:szCs w:val="16"/>
                <w:lang w:val="id-ID"/>
              </w:rPr>
            </w:pPr>
            <w:r w:rsidRPr="00FE2493">
              <w:rPr>
                <w:b/>
                <w:bCs/>
                <w:sz w:val="16"/>
                <w:szCs w:val="16"/>
                <w:lang w:val="id-ID"/>
              </w:rPr>
              <w:t>Kata Kunci</w:t>
            </w:r>
          </w:p>
        </w:tc>
      </w:tr>
      <w:tr w:rsidR="009A079B" w:rsidRPr="00FE2493" w14:paraId="1DCD133F" w14:textId="77777777" w:rsidTr="00FE2493">
        <w:trPr>
          <w:trHeight w:val="2230"/>
        </w:trPr>
        <w:tc>
          <w:tcPr>
            <w:tcW w:w="3649" w:type="pct"/>
            <w:gridSpan w:val="3"/>
            <w:tcBorders>
              <w:top w:val="single" w:sz="4" w:space="0" w:color="auto"/>
              <w:left w:val="nil"/>
              <w:bottom w:val="nil"/>
              <w:right w:val="nil"/>
            </w:tcBorders>
          </w:tcPr>
          <w:p w14:paraId="3FC0921C" w14:textId="750119E1" w:rsidR="009A079B" w:rsidRPr="004C3A56" w:rsidRDefault="004C3A56" w:rsidP="009A079B">
            <w:pPr>
              <w:pStyle w:val="Abstract"/>
              <w:rPr>
                <w:sz w:val="16"/>
                <w:szCs w:val="16"/>
                <w:lang w:val="id-ID"/>
              </w:rPr>
            </w:pPr>
            <w:proofErr w:type="spellStart"/>
            <w:r w:rsidRPr="004C3A56">
              <w:rPr>
                <w:i/>
                <w:color w:val="000000"/>
                <w:sz w:val="16"/>
                <w:szCs w:val="16"/>
              </w:rPr>
              <w:t>Penelitian</w:t>
            </w:r>
            <w:proofErr w:type="spellEnd"/>
            <w:r w:rsidRPr="004C3A56">
              <w:rPr>
                <w:i/>
                <w:color w:val="000000"/>
                <w:sz w:val="16"/>
                <w:szCs w:val="16"/>
              </w:rPr>
              <w:t xml:space="preserve"> </w:t>
            </w:r>
            <w:proofErr w:type="spellStart"/>
            <w:r w:rsidRPr="004C3A56">
              <w:rPr>
                <w:i/>
                <w:color w:val="000000"/>
                <w:sz w:val="16"/>
                <w:szCs w:val="16"/>
              </w:rPr>
              <w:t>ini</w:t>
            </w:r>
            <w:proofErr w:type="spellEnd"/>
            <w:r w:rsidRPr="004C3A56">
              <w:rPr>
                <w:i/>
                <w:color w:val="000000"/>
                <w:sz w:val="16"/>
                <w:szCs w:val="16"/>
              </w:rPr>
              <w:t xml:space="preserve"> </w:t>
            </w:r>
            <w:proofErr w:type="spellStart"/>
            <w:r w:rsidRPr="004C3A56">
              <w:rPr>
                <w:i/>
                <w:color w:val="000000"/>
                <w:sz w:val="16"/>
                <w:szCs w:val="16"/>
              </w:rPr>
              <w:t>dilakukan</w:t>
            </w:r>
            <w:proofErr w:type="spellEnd"/>
            <w:r w:rsidRPr="004C3A56">
              <w:rPr>
                <w:i/>
                <w:color w:val="000000"/>
                <w:sz w:val="16"/>
                <w:szCs w:val="16"/>
              </w:rPr>
              <w:t xml:space="preserve"> </w:t>
            </w:r>
            <w:proofErr w:type="spellStart"/>
            <w:r w:rsidRPr="004C3A56">
              <w:rPr>
                <w:i/>
                <w:color w:val="000000"/>
                <w:sz w:val="16"/>
                <w:szCs w:val="16"/>
              </w:rPr>
              <w:t>karena</w:t>
            </w:r>
            <w:proofErr w:type="spellEnd"/>
            <w:r w:rsidRPr="004C3A56">
              <w:rPr>
                <w:i/>
                <w:color w:val="000000"/>
                <w:sz w:val="16"/>
                <w:szCs w:val="16"/>
              </w:rPr>
              <w:t xml:space="preserve"> </w:t>
            </w:r>
            <w:proofErr w:type="spellStart"/>
            <w:r w:rsidRPr="004C3A56">
              <w:rPr>
                <w:i/>
                <w:color w:val="000000"/>
                <w:sz w:val="16"/>
                <w:szCs w:val="16"/>
              </w:rPr>
              <w:t>terdapat</w:t>
            </w:r>
            <w:proofErr w:type="spellEnd"/>
            <w:r w:rsidRPr="004C3A56">
              <w:rPr>
                <w:i/>
                <w:color w:val="000000"/>
                <w:sz w:val="16"/>
                <w:szCs w:val="16"/>
              </w:rPr>
              <w:t xml:space="preserve"> </w:t>
            </w:r>
            <w:proofErr w:type="spellStart"/>
            <w:r w:rsidRPr="004C3A56">
              <w:rPr>
                <w:i/>
                <w:color w:val="000000"/>
                <w:sz w:val="16"/>
                <w:szCs w:val="16"/>
              </w:rPr>
              <w:t>adiksi</w:t>
            </w:r>
            <w:proofErr w:type="spellEnd"/>
            <w:r w:rsidRPr="004C3A56">
              <w:rPr>
                <w:i/>
                <w:color w:val="000000"/>
                <w:sz w:val="16"/>
                <w:szCs w:val="16"/>
              </w:rPr>
              <w:t xml:space="preserve"> </w:t>
            </w:r>
            <w:proofErr w:type="spellStart"/>
            <w:r w:rsidRPr="004C3A56">
              <w:rPr>
                <w:i/>
                <w:color w:val="000000"/>
                <w:sz w:val="16"/>
                <w:szCs w:val="16"/>
              </w:rPr>
              <w:t>Tiktok</w:t>
            </w:r>
            <w:proofErr w:type="spellEnd"/>
            <w:r w:rsidRPr="004C3A56">
              <w:rPr>
                <w:i/>
                <w:color w:val="000000"/>
                <w:sz w:val="16"/>
                <w:szCs w:val="16"/>
              </w:rPr>
              <w:t xml:space="preserve"> pada </w:t>
            </w:r>
            <w:proofErr w:type="spellStart"/>
            <w:r w:rsidRPr="004C3A56">
              <w:rPr>
                <w:i/>
                <w:color w:val="000000"/>
                <w:sz w:val="16"/>
                <w:szCs w:val="16"/>
              </w:rPr>
              <w:t>pelajar</w:t>
            </w:r>
            <w:proofErr w:type="spellEnd"/>
            <w:r w:rsidRPr="004C3A56">
              <w:rPr>
                <w:i/>
                <w:color w:val="000000"/>
                <w:sz w:val="16"/>
                <w:szCs w:val="16"/>
              </w:rPr>
              <w:t xml:space="preserve"> </w:t>
            </w:r>
            <w:proofErr w:type="spellStart"/>
            <w:r w:rsidRPr="004C3A56">
              <w:rPr>
                <w:i/>
                <w:color w:val="000000"/>
                <w:sz w:val="16"/>
                <w:szCs w:val="16"/>
              </w:rPr>
              <w:t>berusia</w:t>
            </w:r>
            <w:proofErr w:type="spellEnd"/>
            <w:r w:rsidRPr="004C3A56">
              <w:rPr>
                <w:i/>
                <w:color w:val="000000"/>
                <w:sz w:val="16"/>
                <w:szCs w:val="16"/>
              </w:rPr>
              <w:t xml:space="preserve"> </w:t>
            </w:r>
            <w:proofErr w:type="spellStart"/>
            <w:r w:rsidRPr="004C3A56">
              <w:rPr>
                <w:i/>
                <w:color w:val="000000"/>
                <w:sz w:val="16"/>
                <w:szCs w:val="16"/>
              </w:rPr>
              <w:t>remaja</w:t>
            </w:r>
            <w:proofErr w:type="spellEnd"/>
            <w:r w:rsidRPr="004C3A56">
              <w:rPr>
                <w:i/>
                <w:color w:val="000000"/>
                <w:sz w:val="16"/>
                <w:szCs w:val="16"/>
              </w:rPr>
              <w:t xml:space="preserve"> di </w:t>
            </w:r>
            <w:proofErr w:type="spellStart"/>
            <w:r w:rsidRPr="004C3A56">
              <w:rPr>
                <w:i/>
                <w:color w:val="000000"/>
                <w:sz w:val="16"/>
                <w:szCs w:val="16"/>
              </w:rPr>
              <w:t>Kecamatan</w:t>
            </w:r>
            <w:proofErr w:type="spellEnd"/>
            <w:r w:rsidRPr="004C3A56">
              <w:rPr>
                <w:i/>
                <w:color w:val="000000"/>
                <w:sz w:val="16"/>
                <w:szCs w:val="16"/>
              </w:rPr>
              <w:t xml:space="preserve"> </w:t>
            </w:r>
            <w:proofErr w:type="spellStart"/>
            <w:r w:rsidRPr="004C3A56">
              <w:rPr>
                <w:i/>
                <w:color w:val="000000"/>
                <w:sz w:val="16"/>
                <w:szCs w:val="16"/>
              </w:rPr>
              <w:t>Tanggulangin</w:t>
            </w:r>
            <w:proofErr w:type="spellEnd"/>
            <w:r w:rsidRPr="004C3A56">
              <w:rPr>
                <w:i/>
                <w:color w:val="000000"/>
                <w:sz w:val="16"/>
                <w:szCs w:val="16"/>
              </w:rPr>
              <w:t xml:space="preserve">, </w:t>
            </w:r>
            <w:proofErr w:type="spellStart"/>
            <w:r w:rsidRPr="004C3A56">
              <w:rPr>
                <w:i/>
                <w:color w:val="000000"/>
                <w:sz w:val="16"/>
                <w:szCs w:val="16"/>
              </w:rPr>
              <w:t>Sidoarjo</w:t>
            </w:r>
            <w:proofErr w:type="spellEnd"/>
            <w:r w:rsidRPr="004C3A56">
              <w:rPr>
                <w:i/>
                <w:color w:val="000000"/>
                <w:sz w:val="16"/>
                <w:szCs w:val="16"/>
              </w:rPr>
              <w:t xml:space="preserve">, yang </w:t>
            </w:r>
            <w:proofErr w:type="spellStart"/>
            <w:r w:rsidRPr="004C3A56">
              <w:rPr>
                <w:i/>
                <w:color w:val="000000"/>
                <w:sz w:val="16"/>
                <w:szCs w:val="16"/>
              </w:rPr>
              <w:t>terlihat</w:t>
            </w:r>
            <w:proofErr w:type="spellEnd"/>
            <w:r w:rsidRPr="004C3A56">
              <w:rPr>
                <w:i/>
                <w:color w:val="000000"/>
                <w:sz w:val="16"/>
                <w:szCs w:val="16"/>
              </w:rPr>
              <w:t xml:space="preserve"> </w:t>
            </w:r>
            <w:proofErr w:type="spellStart"/>
            <w:r w:rsidRPr="004C3A56">
              <w:rPr>
                <w:i/>
                <w:color w:val="000000"/>
                <w:sz w:val="16"/>
                <w:szCs w:val="16"/>
              </w:rPr>
              <w:t>dari</w:t>
            </w:r>
            <w:proofErr w:type="spellEnd"/>
            <w:r w:rsidRPr="004C3A56">
              <w:rPr>
                <w:i/>
                <w:color w:val="000000"/>
                <w:sz w:val="16"/>
                <w:szCs w:val="16"/>
              </w:rPr>
              <w:t xml:space="preserve"> </w:t>
            </w:r>
            <w:proofErr w:type="spellStart"/>
            <w:r w:rsidRPr="004C3A56">
              <w:rPr>
                <w:i/>
                <w:color w:val="000000"/>
                <w:sz w:val="16"/>
                <w:szCs w:val="16"/>
              </w:rPr>
              <w:t>ciri-ciri</w:t>
            </w:r>
            <w:proofErr w:type="spellEnd"/>
            <w:r w:rsidRPr="004C3A56">
              <w:rPr>
                <w:i/>
                <w:color w:val="000000"/>
                <w:sz w:val="16"/>
                <w:szCs w:val="16"/>
              </w:rPr>
              <w:t xml:space="preserve"> </w:t>
            </w:r>
            <w:proofErr w:type="spellStart"/>
            <w:r w:rsidRPr="004C3A56">
              <w:rPr>
                <w:i/>
                <w:sz w:val="16"/>
                <w:szCs w:val="16"/>
              </w:rPr>
              <w:t>menghabiskan</w:t>
            </w:r>
            <w:proofErr w:type="spellEnd"/>
            <w:r w:rsidRPr="004C3A56">
              <w:rPr>
                <w:i/>
                <w:sz w:val="16"/>
                <w:szCs w:val="16"/>
              </w:rPr>
              <w:t xml:space="preserve"> </w:t>
            </w:r>
            <w:proofErr w:type="spellStart"/>
            <w:r w:rsidRPr="004C3A56">
              <w:rPr>
                <w:i/>
                <w:sz w:val="16"/>
                <w:szCs w:val="16"/>
              </w:rPr>
              <w:t>waktu</w:t>
            </w:r>
            <w:proofErr w:type="spellEnd"/>
            <w:r w:rsidRPr="004C3A56">
              <w:rPr>
                <w:i/>
                <w:sz w:val="16"/>
                <w:szCs w:val="16"/>
              </w:rPr>
              <w:t xml:space="preserve"> </w:t>
            </w:r>
            <w:proofErr w:type="spellStart"/>
            <w:r w:rsidRPr="004C3A56">
              <w:rPr>
                <w:i/>
                <w:sz w:val="16"/>
                <w:szCs w:val="16"/>
              </w:rPr>
              <w:t>untuk</w:t>
            </w:r>
            <w:proofErr w:type="spellEnd"/>
            <w:r w:rsidRPr="004C3A56">
              <w:rPr>
                <w:i/>
                <w:sz w:val="16"/>
                <w:szCs w:val="16"/>
              </w:rPr>
              <w:t xml:space="preserve"> </w:t>
            </w:r>
            <w:proofErr w:type="spellStart"/>
            <w:r w:rsidRPr="004C3A56">
              <w:rPr>
                <w:i/>
                <w:sz w:val="16"/>
                <w:szCs w:val="16"/>
              </w:rPr>
              <w:t>menggunakan</w:t>
            </w:r>
            <w:proofErr w:type="spellEnd"/>
            <w:r w:rsidRPr="004C3A56">
              <w:rPr>
                <w:i/>
                <w:sz w:val="16"/>
                <w:szCs w:val="16"/>
              </w:rPr>
              <w:t xml:space="preserve"> TikTok </w:t>
            </w:r>
            <w:proofErr w:type="spellStart"/>
            <w:r w:rsidRPr="004C3A56">
              <w:rPr>
                <w:i/>
                <w:sz w:val="16"/>
                <w:szCs w:val="16"/>
              </w:rPr>
              <w:t>lebih</w:t>
            </w:r>
            <w:proofErr w:type="spellEnd"/>
            <w:r w:rsidRPr="004C3A56">
              <w:rPr>
                <w:i/>
                <w:sz w:val="16"/>
                <w:szCs w:val="16"/>
              </w:rPr>
              <w:t xml:space="preserve"> </w:t>
            </w:r>
            <w:proofErr w:type="spellStart"/>
            <w:r w:rsidRPr="004C3A56">
              <w:rPr>
                <w:i/>
                <w:sz w:val="16"/>
                <w:szCs w:val="16"/>
              </w:rPr>
              <w:t>dari</w:t>
            </w:r>
            <w:proofErr w:type="spellEnd"/>
            <w:r w:rsidRPr="004C3A56">
              <w:rPr>
                <w:i/>
                <w:sz w:val="16"/>
                <w:szCs w:val="16"/>
              </w:rPr>
              <w:t xml:space="preserve"> 5 jam </w:t>
            </w:r>
            <w:proofErr w:type="spellStart"/>
            <w:r w:rsidRPr="004C3A56">
              <w:rPr>
                <w:i/>
                <w:sz w:val="16"/>
                <w:szCs w:val="16"/>
              </w:rPr>
              <w:t>sehari</w:t>
            </w:r>
            <w:proofErr w:type="spellEnd"/>
            <w:r w:rsidRPr="004C3A56">
              <w:rPr>
                <w:i/>
                <w:sz w:val="16"/>
                <w:szCs w:val="16"/>
              </w:rPr>
              <w:t xml:space="preserve">, </w:t>
            </w:r>
            <w:proofErr w:type="spellStart"/>
            <w:r w:rsidRPr="004C3A56">
              <w:rPr>
                <w:i/>
                <w:sz w:val="16"/>
                <w:szCs w:val="16"/>
              </w:rPr>
              <w:t>mengakses</w:t>
            </w:r>
            <w:proofErr w:type="spellEnd"/>
            <w:r w:rsidRPr="004C3A56">
              <w:rPr>
                <w:i/>
                <w:sz w:val="16"/>
                <w:szCs w:val="16"/>
              </w:rPr>
              <w:t xml:space="preserve"> TikTok </w:t>
            </w:r>
            <w:proofErr w:type="spellStart"/>
            <w:r w:rsidRPr="004C3A56">
              <w:rPr>
                <w:i/>
                <w:sz w:val="16"/>
                <w:szCs w:val="16"/>
              </w:rPr>
              <w:t>saat</w:t>
            </w:r>
            <w:proofErr w:type="spellEnd"/>
            <w:r w:rsidRPr="004C3A56">
              <w:rPr>
                <w:i/>
                <w:sz w:val="16"/>
                <w:szCs w:val="16"/>
              </w:rPr>
              <w:t xml:space="preserve"> </w:t>
            </w:r>
            <w:proofErr w:type="spellStart"/>
            <w:r w:rsidRPr="004C3A56">
              <w:rPr>
                <w:i/>
                <w:sz w:val="16"/>
                <w:szCs w:val="16"/>
              </w:rPr>
              <w:t>pembelajaran</w:t>
            </w:r>
            <w:proofErr w:type="spellEnd"/>
            <w:r w:rsidRPr="004C3A56">
              <w:rPr>
                <w:i/>
                <w:sz w:val="16"/>
                <w:szCs w:val="16"/>
              </w:rPr>
              <w:t xml:space="preserve"> </w:t>
            </w:r>
            <w:proofErr w:type="spellStart"/>
            <w:r w:rsidRPr="004C3A56">
              <w:rPr>
                <w:i/>
                <w:sz w:val="16"/>
                <w:szCs w:val="16"/>
              </w:rPr>
              <w:t>berlangsung</w:t>
            </w:r>
            <w:proofErr w:type="spellEnd"/>
            <w:r w:rsidRPr="004C3A56">
              <w:rPr>
                <w:i/>
                <w:sz w:val="16"/>
                <w:szCs w:val="16"/>
              </w:rPr>
              <w:t xml:space="preserve">, dan </w:t>
            </w:r>
            <w:proofErr w:type="spellStart"/>
            <w:r w:rsidRPr="004C3A56">
              <w:rPr>
                <w:i/>
                <w:sz w:val="16"/>
                <w:szCs w:val="16"/>
              </w:rPr>
              <w:t>tidak</w:t>
            </w:r>
            <w:proofErr w:type="spellEnd"/>
            <w:r w:rsidRPr="004C3A56">
              <w:rPr>
                <w:i/>
                <w:sz w:val="16"/>
                <w:szCs w:val="16"/>
              </w:rPr>
              <w:t xml:space="preserve"> </w:t>
            </w:r>
            <w:proofErr w:type="spellStart"/>
            <w:r w:rsidRPr="004C3A56">
              <w:rPr>
                <w:i/>
                <w:sz w:val="16"/>
                <w:szCs w:val="16"/>
              </w:rPr>
              <w:t>mengerjakan</w:t>
            </w:r>
            <w:proofErr w:type="spellEnd"/>
            <w:r w:rsidRPr="004C3A56">
              <w:rPr>
                <w:i/>
                <w:sz w:val="16"/>
                <w:szCs w:val="16"/>
              </w:rPr>
              <w:t xml:space="preserve"> </w:t>
            </w:r>
            <w:proofErr w:type="spellStart"/>
            <w:r w:rsidRPr="004C3A56">
              <w:rPr>
                <w:i/>
                <w:sz w:val="16"/>
                <w:szCs w:val="16"/>
              </w:rPr>
              <w:t>tugas</w:t>
            </w:r>
            <w:proofErr w:type="spellEnd"/>
            <w:r w:rsidRPr="004C3A56">
              <w:rPr>
                <w:i/>
                <w:sz w:val="16"/>
                <w:szCs w:val="16"/>
              </w:rPr>
              <w:t xml:space="preserve"> </w:t>
            </w:r>
            <w:proofErr w:type="spellStart"/>
            <w:r w:rsidRPr="004C3A56">
              <w:rPr>
                <w:i/>
                <w:sz w:val="16"/>
                <w:szCs w:val="16"/>
              </w:rPr>
              <w:t>sekolah</w:t>
            </w:r>
            <w:proofErr w:type="spellEnd"/>
            <w:r w:rsidRPr="004C3A56">
              <w:rPr>
                <w:i/>
                <w:sz w:val="16"/>
                <w:szCs w:val="16"/>
              </w:rPr>
              <w:t xml:space="preserve"> </w:t>
            </w:r>
            <w:proofErr w:type="spellStart"/>
            <w:r w:rsidRPr="004C3A56">
              <w:rPr>
                <w:i/>
                <w:sz w:val="16"/>
                <w:szCs w:val="16"/>
              </w:rPr>
              <w:t>karena</w:t>
            </w:r>
            <w:proofErr w:type="spellEnd"/>
            <w:r w:rsidRPr="004C3A56">
              <w:rPr>
                <w:i/>
                <w:sz w:val="16"/>
                <w:szCs w:val="16"/>
              </w:rPr>
              <w:t xml:space="preserve"> </w:t>
            </w:r>
            <w:proofErr w:type="spellStart"/>
            <w:r w:rsidRPr="004C3A56">
              <w:rPr>
                <w:i/>
                <w:sz w:val="16"/>
                <w:szCs w:val="16"/>
              </w:rPr>
              <w:t>terdistraksi</w:t>
            </w:r>
            <w:proofErr w:type="spellEnd"/>
            <w:r w:rsidRPr="004C3A56">
              <w:rPr>
                <w:i/>
                <w:sz w:val="16"/>
                <w:szCs w:val="16"/>
              </w:rPr>
              <w:t xml:space="preserve"> </w:t>
            </w:r>
            <w:proofErr w:type="spellStart"/>
            <w:r w:rsidRPr="004C3A56">
              <w:rPr>
                <w:i/>
                <w:sz w:val="16"/>
                <w:szCs w:val="16"/>
              </w:rPr>
              <w:t>untuk</w:t>
            </w:r>
            <w:proofErr w:type="spellEnd"/>
            <w:r w:rsidRPr="004C3A56">
              <w:rPr>
                <w:i/>
                <w:sz w:val="16"/>
                <w:szCs w:val="16"/>
              </w:rPr>
              <w:t xml:space="preserve"> </w:t>
            </w:r>
            <w:proofErr w:type="spellStart"/>
            <w:r w:rsidRPr="004C3A56">
              <w:rPr>
                <w:i/>
                <w:sz w:val="16"/>
                <w:szCs w:val="16"/>
              </w:rPr>
              <w:t>terus</w:t>
            </w:r>
            <w:proofErr w:type="spellEnd"/>
            <w:r w:rsidRPr="004C3A56">
              <w:rPr>
                <w:i/>
                <w:sz w:val="16"/>
                <w:szCs w:val="16"/>
              </w:rPr>
              <w:t xml:space="preserve"> </w:t>
            </w:r>
            <w:proofErr w:type="spellStart"/>
            <w:r w:rsidRPr="004C3A56">
              <w:rPr>
                <w:i/>
                <w:sz w:val="16"/>
                <w:szCs w:val="16"/>
              </w:rPr>
              <w:t>mengakses</w:t>
            </w:r>
            <w:proofErr w:type="spellEnd"/>
            <w:r w:rsidRPr="004C3A56">
              <w:rPr>
                <w:i/>
                <w:sz w:val="16"/>
                <w:szCs w:val="16"/>
              </w:rPr>
              <w:t xml:space="preserve"> TikTok. Salah </w:t>
            </w:r>
            <w:proofErr w:type="spellStart"/>
            <w:r w:rsidRPr="004C3A56">
              <w:rPr>
                <w:i/>
                <w:sz w:val="16"/>
                <w:szCs w:val="16"/>
              </w:rPr>
              <w:t>satu</w:t>
            </w:r>
            <w:proofErr w:type="spellEnd"/>
            <w:r w:rsidRPr="004C3A56">
              <w:rPr>
                <w:i/>
                <w:sz w:val="16"/>
                <w:szCs w:val="16"/>
              </w:rPr>
              <w:t xml:space="preserve"> </w:t>
            </w:r>
            <w:proofErr w:type="spellStart"/>
            <w:r w:rsidRPr="004C3A56">
              <w:rPr>
                <w:i/>
                <w:sz w:val="16"/>
                <w:szCs w:val="16"/>
              </w:rPr>
              <w:t>faktor</w:t>
            </w:r>
            <w:proofErr w:type="spellEnd"/>
            <w:r w:rsidRPr="004C3A56">
              <w:rPr>
                <w:i/>
                <w:sz w:val="16"/>
                <w:szCs w:val="16"/>
              </w:rPr>
              <w:t xml:space="preserve"> </w:t>
            </w:r>
            <w:proofErr w:type="spellStart"/>
            <w:r w:rsidRPr="004C3A56">
              <w:rPr>
                <w:i/>
                <w:sz w:val="16"/>
                <w:szCs w:val="16"/>
              </w:rPr>
              <w:t>adiksi</w:t>
            </w:r>
            <w:proofErr w:type="spellEnd"/>
            <w:r w:rsidRPr="004C3A56">
              <w:rPr>
                <w:i/>
                <w:sz w:val="16"/>
                <w:szCs w:val="16"/>
              </w:rPr>
              <w:t xml:space="preserve"> TikTok </w:t>
            </w:r>
            <w:proofErr w:type="spellStart"/>
            <w:r w:rsidRPr="004C3A56">
              <w:rPr>
                <w:i/>
                <w:sz w:val="16"/>
                <w:szCs w:val="16"/>
              </w:rPr>
              <w:t>adalah</w:t>
            </w:r>
            <w:proofErr w:type="spellEnd"/>
            <w:r w:rsidRPr="004C3A56">
              <w:rPr>
                <w:i/>
                <w:sz w:val="16"/>
                <w:szCs w:val="16"/>
              </w:rPr>
              <w:t xml:space="preserve"> Fear of Missing Out (</w:t>
            </w:r>
            <w:proofErr w:type="spellStart"/>
            <w:r w:rsidRPr="004C3A56">
              <w:rPr>
                <w:i/>
                <w:sz w:val="16"/>
                <w:szCs w:val="16"/>
              </w:rPr>
              <w:t>FoMO</w:t>
            </w:r>
            <w:proofErr w:type="spellEnd"/>
            <w:r w:rsidRPr="004C3A56">
              <w:rPr>
                <w:i/>
                <w:sz w:val="16"/>
                <w:szCs w:val="16"/>
              </w:rPr>
              <w:t xml:space="preserve">). </w:t>
            </w:r>
            <w:proofErr w:type="spellStart"/>
            <w:r w:rsidRPr="004C3A56">
              <w:rPr>
                <w:i/>
                <w:color w:val="000000"/>
                <w:sz w:val="16"/>
                <w:szCs w:val="16"/>
              </w:rPr>
              <w:t>Variabel</w:t>
            </w:r>
            <w:proofErr w:type="spellEnd"/>
            <w:r w:rsidRPr="004C3A56">
              <w:rPr>
                <w:i/>
                <w:color w:val="000000"/>
                <w:sz w:val="16"/>
                <w:szCs w:val="16"/>
              </w:rPr>
              <w:t xml:space="preserve"> </w:t>
            </w:r>
            <w:proofErr w:type="spellStart"/>
            <w:r w:rsidRPr="004C3A56">
              <w:rPr>
                <w:i/>
                <w:color w:val="000000"/>
                <w:sz w:val="16"/>
                <w:szCs w:val="16"/>
              </w:rPr>
              <w:t>independen</w:t>
            </w:r>
            <w:proofErr w:type="spellEnd"/>
            <w:r w:rsidRPr="004C3A56">
              <w:rPr>
                <w:i/>
                <w:color w:val="000000"/>
                <w:sz w:val="16"/>
                <w:szCs w:val="16"/>
              </w:rPr>
              <w:t xml:space="preserve"> </w:t>
            </w:r>
            <w:proofErr w:type="spellStart"/>
            <w:r w:rsidRPr="004C3A56">
              <w:rPr>
                <w:i/>
                <w:color w:val="000000"/>
                <w:sz w:val="16"/>
                <w:szCs w:val="16"/>
              </w:rPr>
              <w:t>dalam</w:t>
            </w:r>
            <w:proofErr w:type="spellEnd"/>
            <w:r w:rsidRPr="004C3A56">
              <w:rPr>
                <w:i/>
                <w:color w:val="000000"/>
                <w:sz w:val="16"/>
                <w:szCs w:val="16"/>
              </w:rPr>
              <w:t xml:space="preserve"> </w:t>
            </w:r>
            <w:proofErr w:type="spellStart"/>
            <w:r w:rsidRPr="004C3A56">
              <w:rPr>
                <w:i/>
                <w:color w:val="000000"/>
                <w:sz w:val="16"/>
                <w:szCs w:val="16"/>
              </w:rPr>
              <w:t>penelitian</w:t>
            </w:r>
            <w:proofErr w:type="spellEnd"/>
            <w:r w:rsidRPr="004C3A56">
              <w:rPr>
                <w:i/>
                <w:color w:val="000000"/>
                <w:sz w:val="16"/>
                <w:szCs w:val="16"/>
              </w:rPr>
              <w:t xml:space="preserve"> </w:t>
            </w:r>
            <w:proofErr w:type="spellStart"/>
            <w:r w:rsidRPr="004C3A56">
              <w:rPr>
                <w:i/>
                <w:color w:val="000000"/>
                <w:sz w:val="16"/>
                <w:szCs w:val="16"/>
              </w:rPr>
              <w:t>ini</w:t>
            </w:r>
            <w:proofErr w:type="spellEnd"/>
            <w:r w:rsidRPr="004C3A56">
              <w:rPr>
                <w:i/>
                <w:color w:val="000000"/>
                <w:sz w:val="16"/>
                <w:szCs w:val="16"/>
              </w:rPr>
              <w:t xml:space="preserve"> </w:t>
            </w:r>
            <w:proofErr w:type="spellStart"/>
            <w:r w:rsidRPr="004C3A56">
              <w:rPr>
                <w:i/>
                <w:color w:val="000000"/>
                <w:sz w:val="16"/>
                <w:szCs w:val="16"/>
              </w:rPr>
              <w:t>adalah</w:t>
            </w:r>
            <w:proofErr w:type="spellEnd"/>
            <w:r w:rsidRPr="004C3A56">
              <w:rPr>
                <w:i/>
                <w:color w:val="000000"/>
                <w:sz w:val="16"/>
                <w:szCs w:val="16"/>
              </w:rPr>
              <w:t xml:space="preserve"> Fear of Missing Out (</w:t>
            </w:r>
            <w:proofErr w:type="spellStart"/>
            <w:r w:rsidRPr="004C3A56">
              <w:rPr>
                <w:i/>
                <w:color w:val="000000"/>
                <w:sz w:val="16"/>
                <w:szCs w:val="16"/>
              </w:rPr>
              <w:t>FoMO</w:t>
            </w:r>
            <w:proofErr w:type="spellEnd"/>
            <w:r w:rsidRPr="004C3A56">
              <w:rPr>
                <w:i/>
                <w:color w:val="000000"/>
                <w:sz w:val="16"/>
                <w:szCs w:val="16"/>
              </w:rPr>
              <w:t xml:space="preserve">), </w:t>
            </w:r>
            <w:proofErr w:type="spellStart"/>
            <w:r w:rsidRPr="004C3A56">
              <w:rPr>
                <w:i/>
                <w:color w:val="000000"/>
                <w:sz w:val="16"/>
                <w:szCs w:val="16"/>
              </w:rPr>
              <w:t>diukur</w:t>
            </w:r>
            <w:proofErr w:type="spellEnd"/>
            <w:r w:rsidRPr="004C3A56">
              <w:rPr>
                <w:i/>
                <w:color w:val="000000"/>
                <w:sz w:val="16"/>
                <w:szCs w:val="16"/>
              </w:rPr>
              <w:t xml:space="preserve"> </w:t>
            </w:r>
            <w:proofErr w:type="spellStart"/>
            <w:r w:rsidRPr="004C3A56">
              <w:rPr>
                <w:i/>
                <w:color w:val="000000"/>
                <w:sz w:val="16"/>
                <w:szCs w:val="16"/>
              </w:rPr>
              <w:t>menggunakan</w:t>
            </w:r>
            <w:proofErr w:type="spellEnd"/>
            <w:r w:rsidRPr="004C3A56">
              <w:rPr>
                <w:i/>
                <w:color w:val="000000"/>
                <w:sz w:val="16"/>
                <w:szCs w:val="16"/>
              </w:rPr>
              <w:t xml:space="preserve"> </w:t>
            </w:r>
            <w:proofErr w:type="spellStart"/>
            <w:r w:rsidRPr="004C3A56">
              <w:rPr>
                <w:i/>
                <w:color w:val="000000"/>
                <w:sz w:val="16"/>
                <w:szCs w:val="16"/>
              </w:rPr>
              <w:t>FoMO</w:t>
            </w:r>
            <w:proofErr w:type="spellEnd"/>
            <w:r w:rsidRPr="004C3A56">
              <w:rPr>
                <w:i/>
                <w:color w:val="000000"/>
                <w:sz w:val="16"/>
                <w:szCs w:val="16"/>
              </w:rPr>
              <w:t xml:space="preserve"> scale, </w:t>
            </w:r>
            <w:proofErr w:type="spellStart"/>
            <w:r w:rsidRPr="004C3A56">
              <w:rPr>
                <w:i/>
                <w:color w:val="000000"/>
                <w:sz w:val="16"/>
                <w:szCs w:val="16"/>
              </w:rPr>
              <w:t>sedangkan</w:t>
            </w:r>
            <w:proofErr w:type="spellEnd"/>
            <w:r w:rsidRPr="004C3A56">
              <w:rPr>
                <w:i/>
                <w:color w:val="000000"/>
                <w:sz w:val="16"/>
                <w:szCs w:val="16"/>
              </w:rPr>
              <w:t xml:space="preserve"> </w:t>
            </w:r>
            <w:proofErr w:type="spellStart"/>
            <w:r w:rsidRPr="004C3A56">
              <w:rPr>
                <w:i/>
                <w:color w:val="000000"/>
                <w:sz w:val="16"/>
                <w:szCs w:val="16"/>
              </w:rPr>
              <w:t>variabel</w:t>
            </w:r>
            <w:proofErr w:type="spellEnd"/>
            <w:r w:rsidRPr="004C3A56">
              <w:rPr>
                <w:i/>
                <w:color w:val="000000"/>
                <w:sz w:val="16"/>
                <w:szCs w:val="16"/>
              </w:rPr>
              <w:t xml:space="preserve"> </w:t>
            </w:r>
            <w:proofErr w:type="spellStart"/>
            <w:r w:rsidRPr="004C3A56">
              <w:rPr>
                <w:i/>
                <w:color w:val="000000"/>
                <w:sz w:val="16"/>
                <w:szCs w:val="16"/>
              </w:rPr>
              <w:t>dependen</w:t>
            </w:r>
            <w:proofErr w:type="spellEnd"/>
            <w:r w:rsidRPr="004C3A56">
              <w:rPr>
                <w:i/>
                <w:color w:val="000000"/>
                <w:sz w:val="16"/>
                <w:szCs w:val="16"/>
              </w:rPr>
              <w:t xml:space="preserve"> </w:t>
            </w:r>
            <w:proofErr w:type="spellStart"/>
            <w:r w:rsidRPr="004C3A56">
              <w:rPr>
                <w:i/>
                <w:color w:val="000000"/>
                <w:sz w:val="16"/>
                <w:szCs w:val="16"/>
              </w:rPr>
              <w:t>adalah</w:t>
            </w:r>
            <w:proofErr w:type="spellEnd"/>
            <w:r w:rsidRPr="004C3A56">
              <w:rPr>
                <w:i/>
                <w:color w:val="000000"/>
                <w:sz w:val="16"/>
                <w:szCs w:val="16"/>
              </w:rPr>
              <w:t xml:space="preserve"> </w:t>
            </w:r>
            <w:proofErr w:type="spellStart"/>
            <w:r w:rsidRPr="004C3A56">
              <w:rPr>
                <w:i/>
                <w:color w:val="000000"/>
                <w:sz w:val="16"/>
                <w:szCs w:val="16"/>
              </w:rPr>
              <w:t>adiksi</w:t>
            </w:r>
            <w:proofErr w:type="spellEnd"/>
            <w:r w:rsidRPr="004C3A56">
              <w:rPr>
                <w:i/>
                <w:color w:val="000000"/>
                <w:sz w:val="16"/>
                <w:szCs w:val="16"/>
              </w:rPr>
              <w:t xml:space="preserve"> media </w:t>
            </w:r>
            <w:proofErr w:type="spellStart"/>
            <w:r w:rsidRPr="004C3A56">
              <w:rPr>
                <w:i/>
                <w:color w:val="000000"/>
                <w:sz w:val="16"/>
                <w:szCs w:val="16"/>
              </w:rPr>
              <w:t>sosial</w:t>
            </w:r>
            <w:proofErr w:type="spellEnd"/>
            <w:r w:rsidRPr="004C3A56">
              <w:rPr>
                <w:i/>
                <w:color w:val="000000"/>
                <w:sz w:val="16"/>
                <w:szCs w:val="16"/>
              </w:rPr>
              <w:t xml:space="preserve"> TikTok, </w:t>
            </w:r>
            <w:proofErr w:type="spellStart"/>
            <w:r w:rsidRPr="004C3A56">
              <w:rPr>
                <w:i/>
                <w:color w:val="000000"/>
                <w:sz w:val="16"/>
                <w:szCs w:val="16"/>
              </w:rPr>
              <w:t>diukur</w:t>
            </w:r>
            <w:proofErr w:type="spellEnd"/>
            <w:r w:rsidRPr="004C3A56">
              <w:rPr>
                <w:i/>
                <w:color w:val="000000"/>
                <w:sz w:val="16"/>
                <w:szCs w:val="16"/>
              </w:rPr>
              <w:t xml:space="preserve"> </w:t>
            </w:r>
            <w:proofErr w:type="spellStart"/>
            <w:r w:rsidRPr="004C3A56">
              <w:rPr>
                <w:i/>
                <w:color w:val="000000"/>
                <w:sz w:val="16"/>
                <w:szCs w:val="16"/>
              </w:rPr>
              <w:t>menggunakan</w:t>
            </w:r>
            <w:proofErr w:type="spellEnd"/>
            <w:r w:rsidRPr="004C3A56">
              <w:rPr>
                <w:i/>
                <w:color w:val="000000"/>
                <w:sz w:val="16"/>
                <w:szCs w:val="16"/>
              </w:rPr>
              <w:t xml:space="preserve"> Social Media Addiction Scale (SMAS.) </w:t>
            </w:r>
            <w:proofErr w:type="spellStart"/>
            <w:r w:rsidRPr="004C3A56">
              <w:rPr>
                <w:i/>
                <w:color w:val="000000"/>
                <w:sz w:val="16"/>
                <w:szCs w:val="16"/>
              </w:rPr>
              <w:t>Populasi</w:t>
            </w:r>
            <w:proofErr w:type="spellEnd"/>
            <w:r w:rsidRPr="004C3A56">
              <w:rPr>
                <w:i/>
                <w:color w:val="000000"/>
                <w:sz w:val="16"/>
                <w:szCs w:val="16"/>
              </w:rPr>
              <w:t xml:space="preserve"> </w:t>
            </w:r>
            <w:proofErr w:type="spellStart"/>
            <w:r w:rsidRPr="004C3A56">
              <w:rPr>
                <w:i/>
                <w:color w:val="000000"/>
                <w:sz w:val="16"/>
                <w:szCs w:val="16"/>
              </w:rPr>
              <w:t>penelitian</w:t>
            </w:r>
            <w:proofErr w:type="spellEnd"/>
            <w:r w:rsidRPr="004C3A56">
              <w:rPr>
                <w:i/>
                <w:color w:val="000000"/>
                <w:sz w:val="16"/>
                <w:szCs w:val="16"/>
              </w:rPr>
              <w:t xml:space="preserve"> </w:t>
            </w:r>
            <w:proofErr w:type="spellStart"/>
            <w:r w:rsidRPr="004C3A56">
              <w:rPr>
                <w:i/>
                <w:color w:val="000000"/>
                <w:sz w:val="16"/>
                <w:szCs w:val="16"/>
              </w:rPr>
              <w:t>ini</w:t>
            </w:r>
            <w:proofErr w:type="spellEnd"/>
            <w:r w:rsidRPr="004C3A56">
              <w:rPr>
                <w:i/>
                <w:color w:val="000000"/>
                <w:sz w:val="16"/>
                <w:szCs w:val="16"/>
              </w:rPr>
              <w:t xml:space="preserve"> </w:t>
            </w:r>
            <w:proofErr w:type="spellStart"/>
            <w:r w:rsidRPr="004C3A56">
              <w:rPr>
                <w:i/>
                <w:color w:val="000000"/>
                <w:sz w:val="16"/>
                <w:szCs w:val="16"/>
              </w:rPr>
              <w:t>adalah</w:t>
            </w:r>
            <w:proofErr w:type="spellEnd"/>
            <w:r w:rsidRPr="004C3A56">
              <w:rPr>
                <w:i/>
                <w:color w:val="000000"/>
                <w:sz w:val="16"/>
                <w:szCs w:val="16"/>
              </w:rPr>
              <w:t xml:space="preserve"> </w:t>
            </w:r>
            <w:proofErr w:type="spellStart"/>
            <w:r w:rsidRPr="004C3A56">
              <w:rPr>
                <w:i/>
                <w:color w:val="000000"/>
                <w:sz w:val="16"/>
                <w:szCs w:val="16"/>
              </w:rPr>
              <w:t>pelajar</w:t>
            </w:r>
            <w:proofErr w:type="spellEnd"/>
            <w:r w:rsidRPr="004C3A56">
              <w:rPr>
                <w:i/>
                <w:color w:val="000000"/>
                <w:sz w:val="16"/>
                <w:szCs w:val="16"/>
              </w:rPr>
              <w:t xml:space="preserve"> </w:t>
            </w:r>
            <w:proofErr w:type="spellStart"/>
            <w:r w:rsidRPr="004C3A56">
              <w:rPr>
                <w:i/>
                <w:color w:val="000000"/>
                <w:sz w:val="16"/>
                <w:szCs w:val="16"/>
              </w:rPr>
              <w:t>tingkat</w:t>
            </w:r>
            <w:proofErr w:type="spellEnd"/>
            <w:r w:rsidRPr="004C3A56">
              <w:rPr>
                <w:i/>
                <w:color w:val="000000"/>
                <w:sz w:val="16"/>
                <w:szCs w:val="16"/>
              </w:rPr>
              <w:t xml:space="preserve"> SMP</w:t>
            </w:r>
            <w:r w:rsidRPr="004C3A56">
              <w:rPr>
                <w:b/>
                <w:i/>
                <w:color w:val="000000"/>
                <w:sz w:val="16"/>
                <w:szCs w:val="16"/>
              </w:rPr>
              <w:t>–</w:t>
            </w:r>
            <w:r w:rsidRPr="004C3A56">
              <w:rPr>
                <w:i/>
                <w:color w:val="000000"/>
                <w:sz w:val="16"/>
                <w:szCs w:val="16"/>
              </w:rPr>
              <w:t xml:space="preserve">SMA di </w:t>
            </w:r>
            <w:proofErr w:type="spellStart"/>
            <w:r w:rsidRPr="004C3A56">
              <w:rPr>
                <w:i/>
                <w:color w:val="000000"/>
                <w:sz w:val="16"/>
                <w:szCs w:val="16"/>
              </w:rPr>
              <w:t>Kecamatan</w:t>
            </w:r>
            <w:proofErr w:type="spellEnd"/>
            <w:r w:rsidRPr="004C3A56">
              <w:rPr>
                <w:i/>
                <w:color w:val="000000"/>
                <w:sz w:val="16"/>
                <w:szCs w:val="16"/>
              </w:rPr>
              <w:t xml:space="preserve"> </w:t>
            </w:r>
            <w:proofErr w:type="spellStart"/>
            <w:r w:rsidRPr="004C3A56">
              <w:rPr>
                <w:i/>
                <w:color w:val="000000"/>
                <w:sz w:val="16"/>
                <w:szCs w:val="16"/>
              </w:rPr>
              <w:t>Tanggulangin</w:t>
            </w:r>
            <w:proofErr w:type="spellEnd"/>
            <w:r w:rsidRPr="004C3A56">
              <w:rPr>
                <w:i/>
                <w:color w:val="000000"/>
                <w:sz w:val="16"/>
                <w:szCs w:val="16"/>
              </w:rPr>
              <w:t xml:space="preserve">, </w:t>
            </w:r>
            <w:proofErr w:type="spellStart"/>
            <w:r w:rsidRPr="004C3A56">
              <w:rPr>
                <w:i/>
                <w:color w:val="000000"/>
                <w:sz w:val="16"/>
                <w:szCs w:val="16"/>
              </w:rPr>
              <w:t>Sidoarjo</w:t>
            </w:r>
            <w:proofErr w:type="spellEnd"/>
            <w:r w:rsidRPr="004C3A56">
              <w:rPr>
                <w:i/>
                <w:color w:val="000000"/>
                <w:sz w:val="16"/>
                <w:szCs w:val="16"/>
              </w:rPr>
              <w:t xml:space="preserve">, </w:t>
            </w:r>
            <w:proofErr w:type="spellStart"/>
            <w:r w:rsidRPr="004C3A56">
              <w:rPr>
                <w:i/>
                <w:color w:val="000000"/>
                <w:sz w:val="16"/>
                <w:szCs w:val="16"/>
              </w:rPr>
              <w:t>berjumlah</w:t>
            </w:r>
            <w:proofErr w:type="spellEnd"/>
            <w:r w:rsidRPr="004C3A56">
              <w:rPr>
                <w:i/>
                <w:color w:val="000000"/>
                <w:sz w:val="16"/>
                <w:szCs w:val="16"/>
              </w:rPr>
              <w:t xml:space="preserve"> 3.440. Sampel </w:t>
            </w:r>
            <w:proofErr w:type="spellStart"/>
            <w:r w:rsidRPr="004C3A56">
              <w:rPr>
                <w:i/>
                <w:color w:val="000000"/>
                <w:sz w:val="16"/>
                <w:szCs w:val="16"/>
              </w:rPr>
              <w:t>berjumlah</w:t>
            </w:r>
            <w:proofErr w:type="spellEnd"/>
            <w:r w:rsidRPr="004C3A56">
              <w:rPr>
                <w:i/>
                <w:color w:val="000000"/>
                <w:sz w:val="16"/>
                <w:szCs w:val="16"/>
              </w:rPr>
              <w:t xml:space="preserve"> 342 </w:t>
            </w:r>
            <w:proofErr w:type="spellStart"/>
            <w:r w:rsidRPr="004C3A56">
              <w:rPr>
                <w:i/>
                <w:color w:val="000000"/>
                <w:sz w:val="16"/>
                <w:szCs w:val="16"/>
              </w:rPr>
              <w:t>dengan</w:t>
            </w:r>
            <w:proofErr w:type="spellEnd"/>
            <w:r w:rsidRPr="004C3A56">
              <w:rPr>
                <w:i/>
                <w:color w:val="000000"/>
                <w:sz w:val="16"/>
                <w:szCs w:val="16"/>
              </w:rPr>
              <w:t xml:space="preserve"> </w:t>
            </w:r>
            <w:proofErr w:type="spellStart"/>
            <w:r w:rsidRPr="004C3A56">
              <w:rPr>
                <w:i/>
                <w:color w:val="000000"/>
                <w:sz w:val="16"/>
                <w:szCs w:val="16"/>
              </w:rPr>
              <w:t>kategori</w:t>
            </w:r>
            <w:proofErr w:type="spellEnd"/>
            <w:r w:rsidRPr="004C3A56">
              <w:rPr>
                <w:i/>
                <w:color w:val="000000"/>
                <w:sz w:val="16"/>
                <w:szCs w:val="16"/>
              </w:rPr>
              <w:t xml:space="preserve"> </w:t>
            </w:r>
            <w:proofErr w:type="spellStart"/>
            <w:r w:rsidRPr="004C3A56">
              <w:rPr>
                <w:i/>
                <w:color w:val="000000"/>
                <w:sz w:val="16"/>
                <w:szCs w:val="16"/>
              </w:rPr>
              <w:t>pelajar</w:t>
            </w:r>
            <w:proofErr w:type="spellEnd"/>
            <w:r w:rsidRPr="004C3A56">
              <w:rPr>
                <w:i/>
                <w:color w:val="000000"/>
                <w:sz w:val="16"/>
                <w:szCs w:val="16"/>
              </w:rPr>
              <w:t xml:space="preserve"> </w:t>
            </w:r>
            <w:proofErr w:type="spellStart"/>
            <w:r w:rsidRPr="004C3A56">
              <w:rPr>
                <w:i/>
                <w:color w:val="000000"/>
                <w:sz w:val="16"/>
                <w:szCs w:val="16"/>
              </w:rPr>
              <w:t>berusia</w:t>
            </w:r>
            <w:proofErr w:type="spellEnd"/>
            <w:r w:rsidRPr="004C3A56">
              <w:rPr>
                <w:i/>
                <w:color w:val="000000"/>
                <w:sz w:val="16"/>
                <w:szCs w:val="16"/>
              </w:rPr>
              <w:t xml:space="preserve"> 12</w:t>
            </w:r>
            <w:r w:rsidRPr="004C3A56">
              <w:rPr>
                <w:b/>
                <w:i/>
                <w:color w:val="000000"/>
                <w:sz w:val="16"/>
                <w:szCs w:val="16"/>
              </w:rPr>
              <w:t>–</w:t>
            </w:r>
            <w:r w:rsidRPr="004C3A56">
              <w:rPr>
                <w:i/>
                <w:color w:val="000000"/>
                <w:sz w:val="16"/>
                <w:szCs w:val="16"/>
              </w:rPr>
              <w:t xml:space="preserve">18 </w:t>
            </w:r>
            <w:proofErr w:type="spellStart"/>
            <w:r w:rsidRPr="004C3A56">
              <w:rPr>
                <w:i/>
                <w:color w:val="000000"/>
                <w:sz w:val="16"/>
                <w:szCs w:val="16"/>
              </w:rPr>
              <w:t>tahun</w:t>
            </w:r>
            <w:proofErr w:type="spellEnd"/>
            <w:r w:rsidRPr="004C3A56">
              <w:rPr>
                <w:i/>
                <w:color w:val="000000"/>
                <w:sz w:val="16"/>
                <w:szCs w:val="16"/>
              </w:rPr>
              <w:t xml:space="preserve"> dan </w:t>
            </w:r>
            <w:proofErr w:type="spellStart"/>
            <w:r w:rsidRPr="004C3A56">
              <w:rPr>
                <w:i/>
                <w:color w:val="000000"/>
                <w:sz w:val="16"/>
                <w:szCs w:val="16"/>
              </w:rPr>
              <w:t>merupakan</w:t>
            </w:r>
            <w:proofErr w:type="spellEnd"/>
            <w:r w:rsidRPr="004C3A56">
              <w:rPr>
                <w:i/>
                <w:color w:val="000000"/>
                <w:sz w:val="16"/>
                <w:szCs w:val="16"/>
              </w:rPr>
              <w:t xml:space="preserve"> </w:t>
            </w:r>
            <w:proofErr w:type="spellStart"/>
            <w:r w:rsidRPr="004C3A56">
              <w:rPr>
                <w:i/>
                <w:color w:val="000000"/>
                <w:sz w:val="16"/>
                <w:szCs w:val="16"/>
              </w:rPr>
              <w:t>pengguna</w:t>
            </w:r>
            <w:proofErr w:type="spellEnd"/>
            <w:r w:rsidRPr="004C3A56">
              <w:rPr>
                <w:i/>
                <w:color w:val="000000"/>
                <w:sz w:val="16"/>
                <w:szCs w:val="16"/>
              </w:rPr>
              <w:t xml:space="preserve"> TikTok, </w:t>
            </w:r>
            <w:proofErr w:type="spellStart"/>
            <w:r w:rsidRPr="004C3A56">
              <w:rPr>
                <w:i/>
                <w:color w:val="000000"/>
                <w:sz w:val="16"/>
                <w:szCs w:val="16"/>
              </w:rPr>
              <w:t>dipilih</w:t>
            </w:r>
            <w:proofErr w:type="spellEnd"/>
            <w:r w:rsidRPr="004C3A56">
              <w:rPr>
                <w:i/>
                <w:color w:val="000000"/>
                <w:sz w:val="16"/>
                <w:szCs w:val="16"/>
              </w:rPr>
              <w:t xml:space="preserve"> </w:t>
            </w:r>
            <w:proofErr w:type="spellStart"/>
            <w:r w:rsidRPr="004C3A56">
              <w:rPr>
                <w:i/>
                <w:color w:val="000000"/>
                <w:sz w:val="16"/>
                <w:szCs w:val="16"/>
              </w:rPr>
              <w:t>melalui</w:t>
            </w:r>
            <w:proofErr w:type="spellEnd"/>
            <w:r w:rsidRPr="004C3A56">
              <w:rPr>
                <w:i/>
                <w:color w:val="000000"/>
                <w:sz w:val="16"/>
                <w:szCs w:val="16"/>
              </w:rPr>
              <w:t xml:space="preserve"> </w:t>
            </w:r>
            <w:proofErr w:type="spellStart"/>
            <w:r w:rsidRPr="004C3A56">
              <w:rPr>
                <w:i/>
                <w:color w:val="000000"/>
                <w:sz w:val="16"/>
                <w:szCs w:val="16"/>
              </w:rPr>
              <w:t>teknik</w:t>
            </w:r>
            <w:proofErr w:type="spellEnd"/>
            <w:r w:rsidRPr="004C3A56">
              <w:rPr>
                <w:i/>
                <w:color w:val="000000"/>
                <w:sz w:val="16"/>
                <w:szCs w:val="16"/>
              </w:rPr>
              <w:t xml:space="preserve"> purposive sampling. </w:t>
            </w:r>
            <w:proofErr w:type="spellStart"/>
            <w:r w:rsidRPr="004C3A56">
              <w:rPr>
                <w:i/>
                <w:color w:val="000000"/>
                <w:sz w:val="16"/>
                <w:szCs w:val="16"/>
              </w:rPr>
              <w:t>Analisis</w:t>
            </w:r>
            <w:proofErr w:type="spellEnd"/>
            <w:r w:rsidRPr="004C3A56">
              <w:rPr>
                <w:i/>
                <w:color w:val="000000"/>
                <w:sz w:val="16"/>
                <w:szCs w:val="16"/>
              </w:rPr>
              <w:t xml:space="preserve"> yang </w:t>
            </w:r>
            <w:proofErr w:type="spellStart"/>
            <w:r w:rsidRPr="004C3A56">
              <w:rPr>
                <w:i/>
                <w:color w:val="000000"/>
                <w:sz w:val="16"/>
                <w:szCs w:val="16"/>
              </w:rPr>
              <w:t>digunakan</w:t>
            </w:r>
            <w:proofErr w:type="spellEnd"/>
            <w:r w:rsidRPr="004C3A56">
              <w:rPr>
                <w:i/>
                <w:color w:val="000000"/>
                <w:sz w:val="16"/>
                <w:szCs w:val="16"/>
              </w:rPr>
              <w:t xml:space="preserve"> </w:t>
            </w:r>
            <w:proofErr w:type="spellStart"/>
            <w:r w:rsidRPr="004C3A56">
              <w:rPr>
                <w:i/>
                <w:color w:val="000000"/>
                <w:sz w:val="16"/>
                <w:szCs w:val="16"/>
              </w:rPr>
              <w:t>adalah</w:t>
            </w:r>
            <w:proofErr w:type="spellEnd"/>
            <w:r w:rsidRPr="004C3A56">
              <w:rPr>
                <w:i/>
                <w:color w:val="000000"/>
                <w:sz w:val="16"/>
                <w:szCs w:val="16"/>
              </w:rPr>
              <w:t xml:space="preserve"> </w:t>
            </w:r>
            <w:r w:rsidRPr="004C3A56">
              <w:rPr>
                <w:i/>
                <w:iCs/>
                <w:color w:val="000000"/>
                <w:sz w:val="16"/>
                <w:szCs w:val="16"/>
              </w:rPr>
              <w:t xml:space="preserve">uji </w:t>
            </w:r>
            <w:proofErr w:type="spellStart"/>
            <w:r w:rsidRPr="004C3A56">
              <w:rPr>
                <w:i/>
                <w:iCs/>
                <w:color w:val="000000"/>
                <w:sz w:val="16"/>
                <w:szCs w:val="16"/>
              </w:rPr>
              <w:t>korelasi</w:t>
            </w:r>
            <w:proofErr w:type="spellEnd"/>
            <w:r w:rsidRPr="004C3A56">
              <w:rPr>
                <w:i/>
                <w:iCs/>
                <w:color w:val="000000"/>
                <w:sz w:val="16"/>
                <w:szCs w:val="16"/>
              </w:rPr>
              <w:t xml:space="preserve"> Pearson Product Moment. </w:t>
            </w:r>
            <w:r w:rsidRPr="004C3A56">
              <w:rPr>
                <w:i/>
                <w:iCs/>
                <w:color w:val="000000"/>
                <w:sz w:val="16"/>
                <w:szCs w:val="16"/>
                <w:lang w:val="en-ID" w:eastAsia="en-ID"/>
              </w:rPr>
              <w:t xml:space="preserve">Hasil </w:t>
            </w:r>
            <w:proofErr w:type="spellStart"/>
            <w:r w:rsidRPr="004C3A56">
              <w:rPr>
                <w:i/>
                <w:iCs/>
                <w:color w:val="000000"/>
                <w:sz w:val="16"/>
                <w:szCs w:val="16"/>
                <w:lang w:val="en-ID" w:eastAsia="en-ID"/>
              </w:rPr>
              <w:t>penelitian</w:t>
            </w:r>
            <w:proofErr w:type="spellEnd"/>
            <w:r w:rsidRPr="004C3A56">
              <w:rPr>
                <w:i/>
                <w:iCs/>
                <w:color w:val="000000"/>
                <w:sz w:val="16"/>
                <w:szCs w:val="16"/>
                <w:lang w:val="en-ID" w:eastAsia="en-ID"/>
              </w:rPr>
              <w:t xml:space="preserve"> </w:t>
            </w:r>
            <w:proofErr w:type="spellStart"/>
            <w:r w:rsidRPr="004C3A56">
              <w:rPr>
                <w:i/>
                <w:iCs/>
                <w:color w:val="000000"/>
                <w:sz w:val="16"/>
                <w:szCs w:val="16"/>
                <w:lang w:val="en-ID" w:eastAsia="en-ID"/>
              </w:rPr>
              <w:t>menunjukkan</w:t>
            </w:r>
            <w:proofErr w:type="spellEnd"/>
            <w:r w:rsidRPr="004C3A56">
              <w:rPr>
                <w:i/>
                <w:iCs/>
                <w:color w:val="000000"/>
                <w:sz w:val="16"/>
                <w:szCs w:val="16"/>
                <w:lang w:val="en-ID" w:eastAsia="en-ID"/>
              </w:rPr>
              <w:t xml:space="preserve"> </w:t>
            </w:r>
            <w:proofErr w:type="spellStart"/>
            <w:r w:rsidRPr="004C3A56">
              <w:rPr>
                <w:i/>
                <w:iCs/>
                <w:color w:val="000000"/>
                <w:sz w:val="16"/>
                <w:szCs w:val="16"/>
                <w:lang w:val="en-ID" w:eastAsia="en-ID"/>
              </w:rPr>
              <w:t>terdapat</w:t>
            </w:r>
            <w:proofErr w:type="spellEnd"/>
            <w:r w:rsidRPr="004C3A56">
              <w:rPr>
                <w:i/>
                <w:iCs/>
                <w:color w:val="000000"/>
                <w:sz w:val="16"/>
                <w:szCs w:val="16"/>
                <w:lang w:val="en-ID" w:eastAsia="en-ID"/>
              </w:rPr>
              <w:t xml:space="preserve"> </w:t>
            </w:r>
            <w:proofErr w:type="spellStart"/>
            <w:r w:rsidRPr="004C3A56">
              <w:rPr>
                <w:i/>
                <w:iCs/>
                <w:color w:val="000000"/>
                <w:sz w:val="16"/>
                <w:szCs w:val="16"/>
                <w:lang w:val="en-ID" w:eastAsia="en-ID"/>
              </w:rPr>
              <w:t>hubungan</w:t>
            </w:r>
            <w:proofErr w:type="spellEnd"/>
            <w:r w:rsidRPr="004C3A56">
              <w:rPr>
                <w:i/>
                <w:iCs/>
                <w:color w:val="000000"/>
                <w:sz w:val="16"/>
                <w:szCs w:val="16"/>
                <w:lang w:val="en-ID" w:eastAsia="en-ID"/>
              </w:rPr>
              <w:t xml:space="preserve"> </w:t>
            </w:r>
            <w:proofErr w:type="spellStart"/>
            <w:r w:rsidRPr="004C3A56">
              <w:rPr>
                <w:i/>
                <w:iCs/>
                <w:color w:val="000000"/>
                <w:sz w:val="16"/>
                <w:szCs w:val="16"/>
                <w:lang w:val="en-ID" w:eastAsia="en-ID"/>
              </w:rPr>
              <w:t>positif</w:t>
            </w:r>
            <w:proofErr w:type="spellEnd"/>
            <w:r w:rsidRPr="004C3A56">
              <w:rPr>
                <w:i/>
                <w:iCs/>
                <w:color w:val="000000"/>
                <w:sz w:val="16"/>
                <w:szCs w:val="16"/>
                <w:lang w:val="en-ID" w:eastAsia="en-ID"/>
              </w:rPr>
              <w:t xml:space="preserve"> </w:t>
            </w:r>
            <w:proofErr w:type="spellStart"/>
            <w:r w:rsidRPr="004C3A56">
              <w:rPr>
                <w:i/>
                <w:iCs/>
                <w:color w:val="000000"/>
                <w:sz w:val="16"/>
                <w:szCs w:val="16"/>
                <w:lang w:val="en-ID" w:eastAsia="en-ID"/>
              </w:rPr>
              <w:t>antara</w:t>
            </w:r>
            <w:proofErr w:type="spellEnd"/>
            <w:r w:rsidRPr="004C3A56">
              <w:rPr>
                <w:i/>
                <w:iCs/>
                <w:color w:val="000000"/>
                <w:sz w:val="16"/>
                <w:szCs w:val="16"/>
                <w:lang w:val="en-ID" w:eastAsia="en-ID"/>
              </w:rPr>
              <w:t xml:space="preserve"> Fear of Missing Out</w:t>
            </w:r>
            <w:r w:rsidRPr="004C3A56">
              <w:rPr>
                <w:i/>
                <w:iCs/>
                <w:sz w:val="16"/>
                <w:szCs w:val="16"/>
              </w:rPr>
              <w:t xml:space="preserve"> (</w:t>
            </w:r>
            <w:proofErr w:type="spellStart"/>
            <w:r w:rsidRPr="004C3A56">
              <w:rPr>
                <w:i/>
                <w:iCs/>
                <w:sz w:val="16"/>
                <w:szCs w:val="16"/>
              </w:rPr>
              <w:t>FoMO</w:t>
            </w:r>
            <w:proofErr w:type="spellEnd"/>
            <w:r w:rsidRPr="004C3A56">
              <w:rPr>
                <w:i/>
                <w:iCs/>
                <w:sz w:val="16"/>
                <w:szCs w:val="16"/>
              </w:rPr>
              <w:t>)</w:t>
            </w:r>
            <w:r w:rsidRPr="004C3A56">
              <w:rPr>
                <w:i/>
                <w:iCs/>
                <w:color w:val="000000"/>
                <w:sz w:val="16"/>
                <w:szCs w:val="16"/>
                <w:lang w:val="en-ID" w:eastAsia="en-ID"/>
              </w:rPr>
              <w:t xml:space="preserve"> </w:t>
            </w:r>
            <w:proofErr w:type="spellStart"/>
            <w:r w:rsidRPr="004C3A56">
              <w:rPr>
                <w:i/>
                <w:iCs/>
                <w:color w:val="000000"/>
                <w:sz w:val="16"/>
                <w:szCs w:val="16"/>
                <w:lang w:val="en-ID" w:eastAsia="en-ID"/>
              </w:rPr>
              <w:t>dengan</w:t>
            </w:r>
            <w:proofErr w:type="spellEnd"/>
            <w:r w:rsidRPr="004C3A56">
              <w:rPr>
                <w:i/>
                <w:iCs/>
                <w:color w:val="000000"/>
                <w:sz w:val="16"/>
                <w:szCs w:val="16"/>
                <w:lang w:val="en-ID" w:eastAsia="en-ID"/>
              </w:rPr>
              <w:t xml:space="preserve"> </w:t>
            </w:r>
            <w:proofErr w:type="spellStart"/>
            <w:r w:rsidRPr="004C3A56">
              <w:rPr>
                <w:i/>
                <w:iCs/>
                <w:sz w:val="16"/>
                <w:szCs w:val="16"/>
              </w:rPr>
              <w:t>adiksi</w:t>
            </w:r>
            <w:proofErr w:type="spellEnd"/>
            <w:r w:rsidRPr="004C3A56">
              <w:rPr>
                <w:i/>
                <w:iCs/>
                <w:sz w:val="16"/>
                <w:szCs w:val="16"/>
              </w:rPr>
              <w:t xml:space="preserve"> media </w:t>
            </w:r>
            <w:proofErr w:type="spellStart"/>
            <w:r w:rsidRPr="004C3A56">
              <w:rPr>
                <w:i/>
                <w:iCs/>
                <w:sz w:val="16"/>
                <w:szCs w:val="16"/>
              </w:rPr>
              <w:t>sosial</w:t>
            </w:r>
            <w:proofErr w:type="spellEnd"/>
            <w:r w:rsidRPr="004C3A56">
              <w:rPr>
                <w:i/>
                <w:iCs/>
                <w:sz w:val="16"/>
                <w:szCs w:val="16"/>
              </w:rPr>
              <w:t xml:space="preserve"> TikTok </w:t>
            </w:r>
            <w:proofErr w:type="spellStart"/>
            <w:r w:rsidRPr="004C3A56">
              <w:rPr>
                <w:i/>
                <w:iCs/>
                <w:sz w:val="16"/>
                <w:szCs w:val="16"/>
              </w:rPr>
              <w:t>dengan</w:t>
            </w:r>
            <w:proofErr w:type="spellEnd"/>
            <w:r w:rsidRPr="004C3A56">
              <w:rPr>
                <w:i/>
                <w:iCs/>
                <w:sz w:val="16"/>
                <w:szCs w:val="16"/>
              </w:rPr>
              <w:t xml:space="preserve"> r=0,351 dan p=&lt;0,001.</w:t>
            </w:r>
          </w:p>
        </w:tc>
        <w:tc>
          <w:tcPr>
            <w:tcW w:w="1351" w:type="pct"/>
            <w:tcBorders>
              <w:top w:val="single" w:sz="4" w:space="0" w:color="auto"/>
              <w:left w:val="nil"/>
              <w:bottom w:val="nil"/>
              <w:right w:val="nil"/>
            </w:tcBorders>
          </w:tcPr>
          <w:p w14:paraId="59B20740" w14:textId="5D50818C" w:rsidR="009A079B" w:rsidRPr="004C3A56" w:rsidRDefault="004C3A56" w:rsidP="009A079B">
            <w:pPr>
              <w:pStyle w:val="Abstract"/>
              <w:rPr>
                <w:sz w:val="16"/>
                <w:szCs w:val="16"/>
              </w:rPr>
            </w:pPr>
            <w:proofErr w:type="spellStart"/>
            <w:r>
              <w:rPr>
                <w:sz w:val="16"/>
                <w:szCs w:val="16"/>
              </w:rPr>
              <w:t>FoMO</w:t>
            </w:r>
            <w:proofErr w:type="spellEnd"/>
            <w:r>
              <w:rPr>
                <w:sz w:val="16"/>
                <w:szCs w:val="16"/>
              </w:rPr>
              <w:t xml:space="preserve">; </w:t>
            </w:r>
            <w:proofErr w:type="spellStart"/>
            <w:r>
              <w:rPr>
                <w:sz w:val="16"/>
                <w:szCs w:val="16"/>
              </w:rPr>
              <w:t>Adiksi</w:t>
            </w:r>
            <w:proofErr w:type="spellEnd"/>
            <w:r>
              <w:rPr>
                <w:sz w:val="16"/>
                <w:szCs w:val="16"/>
              </w:rPr>
              <w:t xml:space="preserve">; </w:t>
            </w:r>
            <w:proofErr w:type="spellStart"/>
            <w:r>
              <w:rPr>
                <w:sz w:val="16"/>
                <w:szCs w:val="16"/>
              </w:rPr>
              <w:t>Remaja</w:t>
            </w:r>
            <w:proofErr w:type="spellEnd"/>
          </w:p>
        </w:tc>
      </w:tr>
      <w:tr w:rsidR="009A079B" w:rsidRPr="00FE2493" w14:paraId="535CD558" w14:textId="77777777" w:rsidTr="009A079B">
        <w:trPr>
          <w:trHeight w:val="249"/>
        </w:trPr>
        <w:tc>
          <w:tcPr>
            <w:tcW w:w="5000" w:type="pct"/>
            <w:gridSpan w:val="4"/>
            <w:tcBorders>
              <w:top w:val="nil"/>
              <w:bottom w:val="single" w:sz="8" w:space="0" w:color="auto"/>
            </w:tcBorders>
          </w:tcPr>
          <w:p w14:paraId="407E9667" w14:textId="4B7E9B80" w:rsidR="009A079B" w:rsidRPr="00FE2493" w:rsidRDefault="009A079B" w:rsidP="009A079B">
            <w:pPr>
              <w:pStyle w:val="Abstract"/>
              <w:jc w:val="right"/>
              <w:rPr>
                <w:sz w:val="16"/>
                <w:szCs w:val="16"/>
              </w:rPr>
            </w:pPr>
            <w:r w:rsidRPr="00FE2493">
              <w:rPr>
                <w:sz w:val="16"/>
                <w:szCs w:val="16"/>
              </w:rPr>
              <w:t xml:space="preserve">Copyright (c) </w:t>
            </w:r>
            <w:proofErr w:type="spellStart"/>
            <w:r w:rsidRPr="00FE2493">
              <w:rPr>
                <w:sz w:val="16"/>
                <w:szCs w:val="16"/>
              </w:rPr>
              <w:t>Psikoborneo</w:t>
            </w:r>
            <w:proofErr w:type="spellEnd"/>
            <w:r w:rsidRPr="00FE2493">
              <w:rPr>
                <w:sz w:val="16"/>
                <w:szCs w:val="16"/>
              </w:rPr>
              <w:t xml:space="preserve">: </w:t>
            </w:r>
            <w:proofErr w:type="spellStart"/>
            <w:r w:rsidRPr="00FE2493">
              <w:rPr>
                <w:sz w:val="16"/>
                <w:szCs w:val="16"/>
              </w:rPr>
              <w:t>Jurnal</w:t>
            </w:r>
            <w:proofErr w:type="spellEnd"/>
            <w:r w:rsidRPr="00FE2493">
              <w:rPr>
                <w:sz w:val="16"/>
                <w:szCs w:val="16"/>
              </w:rPr>
              <w:t xml:space="preserve"> </w:t>
            </w:r>
            <w:proofErr w:type="spellStart"/>
            <w:r w:rsidRPr="00FE2493">
              <w:rPr>
                <w:sz w:val="16"/>
                <w:szCs w:val="16"/>
              </w:rPr>
              <w:t>Ilmiah</w:t>
            </w:r>
            <w:proofErr w:type="spellEnd"/>
            <w:r w:rsidRPr="00FE2493">
              <w:rPr>
                <w:sz w:val="16"/>
                <w:szCs w:val="16"/>
              </w:rPr>
              <w:t xml:space="preserve"> </w:t>
            </w:r>
            <w:proofErr w:type="spellStart"/>
            <w:r w:rsidRPr="00FE2493">
              <w:rPr>
                <w:sz w:val="16"/>
                <w:szCs w:val="16"/>
              </w:rPr>
              <w:t>Psikologi</w:t>
            </w:r>
            <w:proofErr w:type="spellEnd"/>
          </w:p>
        </w:tc>
      </w:tr>
      <w:tr w:rsidR="00EA2D61" w:rsidRPr="00FE2493" w14:paraId="7804B639" w14:textId="77777777" w:rsidTr="00FE2493">
        <w:trPr>
          <w:trHeight w:val="1124"/>
        </w:trPr>
        <w:tc>
          <w:tcPr>
            <w:tcW w:w="5000" w:type="pct"/>
            <w:gridSpan w:val="4"/>
            <w:tcBorders>
              <w:bottom w:val="thickThinSmallGap" w:sz="12" w:space="0" w:color="auto"/>
            </w:tcBorders>
          </w:tcPr>
          <w:p w14:paraId="39727F40" w14:textId="75C19194" w:rsidR="00EA2D61" w:rsidRPr="00FE2493" w:rsidRDefault="00EA14F8" w:rsidP="009A079B">
            <w:pPr>
              <w:pStyle w:val="Abstract"/>
              <w:jc w:val="left"/>
              <w:rPr>
                <w:b/>
                <w:bCs/>
                <w:sz w:val="16"/>
                <w:szCs w:val="16"/>
                <w:lang w:val="id-ID"/>
              </w:rPr>
            </w:pPr>
            <w:proofErr w:type="spellStart"/>
            <w:r w:rsidRPr="00FE2493">
              <w:rPr>
                <w:b/>
                <w:bCs/>
                <w:sz w:val="16"/>
                <w:szCs w:val="16"/>
              </w:rPr>
              <w:t>Korespondensi</w:t>
            </w:r>
            <w:proofErr w:type="spellEnd"/>
            <w:r w:rsidRPr="00FE2493">
              <w:rPr>
                <w:b/>
                <w:bCs/>
                <w:sz w:val="16"/>
                <w:szCs w:val="16"/>
                <w:lang w:val="id-ID"/>
              </w:rPr>
              <w:t>:</w:t>
            </w:r>
          </w:p>
          <w:p w14:paraId="1DFAD14E" w14:textId="3A3C5E99" w:rsidR="00EA14F8" w:rsidRPr="00FE2493" w:rsidRDefault="00EA14F8" w:rsidP="009A079B">
            <w:pPr>
              <w:pStyle w:val="Abstract"/>
              <w:jc w:val="left"/>
              <w:rPr>
                <w:sz w:val="16"/>
                <w:szCs w:val="16"/>
                <w:lang w:val="id-ID"/>
              </w:rPr>
            </w:pPr>
          </w:p>
          <w:p w14:paraId="3A5CF3F4" w14:textId="52FB680C" w:rsidR="00EA14F8" w:rsidRPr="004C3A56" w:rsidRDefault="004C3A56" w:rsidP="009A079B">
            <w:pPr>
              <w:pStyle w:val="Abstract"/>
              <w:rPr>
                <w:b/>
                <w:bCs/>
                <w:sz w:val="16"/>
                <w:szCs w:val="16"/>
              </w:rPr>
            </w:pPr>
            <w:proofErr w:type="spellStart"/>
            <w:r>
              <w:rPr>
                <w:b/>
                <w:bCs/>
                <w:sz w:val="16"/>
                <w:szCs w:val="16"/>
              </w:rPr>
              <w:t>Aminatul</w:t>
            </w:r>
            <w:proofErr w:type="spellEnd"/>
            <w:r>
              <w:rPr>
                <w:b/>
                <w:bCs/>
                <w:sz w:val="16"/>
                <w:szCs w:val="16"/>
              </w:rPr>
              <w:t xml:space="preserve"> Hidayah</w:t>
            </w:r>
          </w:p>
          <w:p w14:paraId="0DEEF2DD" w14:textId="72248760" w:rsidR="00EA14F8" w:rsidRPr="004C3A56" w:rsidRDefault="004C3A56" w:rsidP="009A079B">
            <w:pPr>
              <w:pStyle w:val="Abstract"/>
              <w:rPr>
                <w:sz w:val="16"/>
                <w:szCs w:val="16"/>
              </w:rPr>
            </w:pPr>
            <w:proofErr w:type="spellStart"/>
            <w:r>
              <w:rPr>
                <w:sz w:val="16"/>
                <w:szCs w:val="16"/>
              </w:rPr>
              <w:t>Departement</w:t>
            </w:r>
            <w:proofErr w:type="spellEnd"/>
            <w:r>
              <w:rPr>
                <w:sz w:val="16"/>
                <w:szCs w:val="16"/>
              </w:rPr>
              <w:t xml:space="preserve"> of Psychology, Muhammadiyah </w:t>
            </w:r>
            <w:proofErr w:type="spellStart"/>
            <w:r>
              <w:rPr>
                <w:sz w:val="16"/>
                <w:szCs w:val="16"/>
              </w:rPr>
              <w:t>Sidoarjo</w:t>
            </w:r>
            <w:proofErr w:type="spellEnd"/>
            <w:r>
              <w:rPr>
                <w:sz w:val="16"/>
                <w:szCs w:val="16"/>
              </w:rPr>
              <w:t xml:space="preserve"> University, Indonesia</w:t>
            </w:r>
          </w:p>
          <w:p w14:paraId="5A7FE86E" w14:textId="57D064DF" w:rsidR="00EA14F8" w:rsidRPr="004C3A56" w:rsidRDefault="00EA14F8" w:rsidP="009A079B">
            <w:pPr>
              <w:pStyle w:val="Abstract"/>
              <w:jc w:val="left"/>
              <w:rPr>
                <w:sz w:val="16"/>
                <w:szCs w:val="16"/>
              </w:rPr>
            </w:pPr>
            <w:r w:rsidRPr="00FE2493">
              <w:rPr>
                <w:sz w:val="16"/>
                <w:szCs w:val="16"/>
                <w:lang w:val="id-ID"/>
              </w:rPr>
              <w:t xml:space="preserve">Email: </w:t>
            </w:r>
            <w:r w:rsidR="004C3A56">
              <w:rPr>
                <w:sz w:val="16"/>
                <w:szCs w:val="16"/>
              </w:rPr>
              <w:t>aminatulh4@gmail.com</w:t>
            </w:r>
          </w:p>
        </w:tc>
      </w:tr>
    </w:tbl>
    <w:p w14:paraId="587222C2" w14:textId="5F493CD2" w:rsidR="00461691" w:rsidRPr="00FE2493" w:rsidRDefault="00FD02DB" w:rsidP="009A079B">
      <w:pPr>
        <w:rPr>
          <w:rFonts w:ascii="Candara" w:hAnsi="Candara"/>
        </w:rPr>
        <w:sectPr w:rsidR="00461691" w:rsidRPr="00FE2493" w:rsidSect="00FE2493">
          <w:headerReference w:type="even" r:id="rId9"/>
          <w:headerReference w:type="default" r:id="rId10"/>
          <w:footerReference w:type="even" r:id="rId11"/>
          <w:headerReference w:type="first" r:id="rId12"/>
          <w:footerReference w:type="first" r:id="rId13"/>
          <w:pgSz w:w="11906" w:h="16838" w:code="9"/>
          <w:pgMar w:top="567" w:right="567" w:bottom="567" w:left="851" w:header="720" w:footer="720" w:gutter="0"/>
          <w:cols w:space="720"/>
          <w:titlePg/>
          <w:docGrid w:linePitch="360"/>
        </w:sectPr>
      </w:pPr>
      <w:r w:rsidRPr="00FE2493">
        <w:rPr>
          <w:rFonts w:ascii="Candara" w:hAnsi="Candara"/>
        </w:rPr>
        <w:br w:type="page"/>
      </w:r>
    </w:p>
    <w:p w14:paraId="06E37CB6" w14:textId="50B99DE1" w:rsidR="004A2BD0" w:rsidRPr="00FE2493" w:rsidRDefault="004A2BD0" w:rsidP="00FE2493">
      <w:pPr>
        <w:pStyle w:val="Heading"/>
        <w:jc w:val="center"/>
        <w:rPr>
          <w:sz w:val="20"/>
          <w:szCs w:val="20"/>
        </w:rPr>
      </w:pPr>
      <w:r w:rsidRPr="00FE2493">
        <w:rPr>
          <w:sz w:val="20"/>
          <w:szCs w:val="20"/>
        </w:rPr>
        <w:lastRenderedPageBreak/>
        <w:t>Latar belakang</w:t>
      </w:r>
    </w:p>
    <w:p w14:paraId="4F797912" w14:textId="1EC02D82" w:rsidR="004C3A56" w:rsidRPr="004C3A56" w:rsidRDefault="004C3A56" w:rsidP="004C3A56">
      <w:pPr>
        <w:pStyle w:val="JSKReferenceItem"/>
        <w:numPr>
          <w:ilvl w:val="0"/>
          <w:numId w:val="0"/>
        </w:numPr>
        <w:ind w:firstLine="567"/>
        <w:rPr>
          <w:rFonts w:ascii="Candara" w:hAnsi="Candara"/>
          <w:color w:val="FF0000"/>
          <w:sz w:val="20"/>
          <w:szCs w:val="20"/>
        </w:rPr>
      </w:pPr>
      <w:r w:rsidRPr="004C3A56">
        <w:rPr>
          <w:rFonts w:ascii="Candara" w:hAnsi="Candara"/>
          <w:sz w:val="20"/>
          <w:szCs w:val="20"/>
          <w:lang w:val="en-US"/>
        </w:rPr>
        <w:t xml:space="preserve">Dalam </w:t>
      </w:r>
      <w:proofErr w:type="spellStart"/>
      <w:r w:rsidRPr="004C3A56">
        <w:rPr>
          <w:rFonts w:ascii="Candara" w:hAnsi="Candara"/>
          <w:sz w:val="20"/>
          <w:szCs w:val="20"/>
          <w:lang w:val="en-US"/>
        </w:rPr>
        <w:t>beberapa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tahun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terakhir</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fasilitas</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untuk</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berkomunikasi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melalui</w:t>
      </w:r>
      <w:proofErr w:type="spellEnd"/>
      <w:r w:rsidRPr="004C3A56">
        <w:rPr>
          <w:rFonts w:ascii="Candara" w:hAnsi="Candara"/>
          <w:sz w:val="20"/>
          <w:szCs w:val="20"/>
          <w:lang w:val="en-US"/>
        </w:rPr>
        <w:t xml:space="preserve"> internet </w:t>
      </w:r>
      <w:proofErr w:type="spellStart"/>
      <w:r w:rsidRPr="004C3A56">
        <w:rPr>
          <w:rFonts w:ascii="Candara" w:hAnsi="Candara"/>
          <w:sz w:val="20"/>
          <w:szCs w:val="20"/>
          <w:lang w:val="en-US"/>
        </w:rPr>
        <w:t>telah</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mengalami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banyak</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perkembangan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hal</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ini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ditandai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dengan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munculnya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berbagai</w:t>
      </w:r>
      <w:proofErr w:type="spellEnd"/>
      <w:r w:rsidRPr="004C3A56">
        <w:rPr>
          <w:rFonts w:ascii="Candara" w:hAnsi="Candara"/>
          <w:sz w:val="20"/>
          <w:szCs w:val="20"/>
          <w:lang w:val="en-US"/>
        </w:rPr>
        <w:t xml:space="preserve"> </w:t>
      </w:r>
      <w:r w:rsidRPr="004C3A56">
        <w:rPr>
          <w:rFonts w:ascii="Candara" w:hAnsi="Candara"/>
          <w:i/>
          <w:iCs/>
          <w:sz w:val="20"/>
          <w:szCs w:val="20"/>
          <w:lang w:val="en-US"/>
        </w:rPr>
        <w:t>platform</w:t>
      </w:r>
      <w:r w:rsidRPr="004C3A56">
        <w:rPr>
          <w:rFonts w:ascii="Candara" w:hAnsi="Candara"/>
          <w:sz w:val="20"/>
          <w:szCs w:val="20"/>
          <w:lang w:val="en-US"/>
        </w:rPr>
        <w:t xml:space="preserve"> media </w:t>
      </w:r>
      <w:proofErr w:type="spellStart"/>
      <w:r w:rsidRPr="004C3A56">
        <w:rPr>
          <w:rFonts w:ascii="Candara" w:hAnsi="Candara"/>
          <w:sz w:val="20"/>
          <w:szCs w:val="20"/>
          <w:lang w:val="en-US"/>
        </w:rPr>
        <w:t>sosial</w:t>
      </w:r>
      <w:proofErr w:type="spellEnd"/>
      <w:r w:rsidRPr="004C3A56">
        <w:rPr>
          <w:rFonts w:ascii="Candara" w:hAnsi="Candara"/>
          <w:sz w:val="20"/>
          <w:szCs w:val="20"/>
          <w:lang w:val="en-US"/>
        </w:rPr>
        <w:t xml:space="preserve">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{"citationItems":[{"id":"ITEM-1","itemData":{"abstract":"The internet entered a new era in the last few decades, through the development of social media. Its broad character without limits of space and time, makes it easily accessible and gives influence to anyone. On the one hand, this condition is very good. But on the other hand, the development of hoax is increasingly, being intensified by irresponsible people. This is where the role of mass media with the basis and rules of journalism is required to guard the flow of information that develops in the community. Various journalistic rules, including verification, must be a weapon to counteract hoax news. In order for the spirit of journalism to hold fast to the truth and focus on community development, it can be maintained.","author":[{"dropping-particle":"","family":"Abadi","given":"Hidayat Surya","non-dropping-particle":"","parse-names":false,"suffix":""}],"container-title":"Jurnal Spektrum Komunikasi","id":"ITEM-1","issue":"1","issued":{"date-parts":[["2019"]]},"page":"17-29","title":"Media Sosial dan Antitesis Jurnalisme","type":"article-journal","volume":"7"},"uris":["http://www.mendeley.com/documents/?uuid=861d2ded-e44a-4c94-bb5f-fbaf0ee9ed9c"]}],"mendeley":{"formattedCitation":"(Abadi, 2019)","plainTextFormattedCitation":"(Abadi, 2019)","previouslyFormattedCitation":"[1]"},"properties":{"noteIndex":0},"schema":"https://github.com/citation-style-language/schema/raw/master/csl-citation.json"}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(Abadi, 2019)</w:t>
      </w:r>
      <w:r w:rsidRPr="004C3A56">
        <w:rPr>
          <w:rFonts w:ascii="Candara" w:hAnsi="Candara"/>
          <w:sz w:val="20"/>
          <w:szCs w:val="20"/>
          <w:lang w:val="en-US"/>
        </w:rPr>
        <w:fldChar w:fldCharType="end"/>
      </w:r>
      <w:r w:rsidRPr="004C3A56">
        <w:rPr>
          <w:rFonts w:ascii="Candara" w:hAnsi="Candara"/>
          <w:sz w:val="20"/>
          <w:szCs w:val="20"/>
          <w:lang w:val="en-US"/>
        </w:rPr>
        <w:t xml:space="preserve">. Media </w:t>
      </w:r>
      <w:proofErr w:type="spellStart"/>
      <w:r w:rsidRPr="004C3A56">
        <w:rPr>
          <w:rFonts w:ascii="Candara" w:hAnsi="Candara"/>
          <w:sz w:val="20"/>
          <w:szCs w:val="20"/>
          <w:lang w:val="en-US"/>
        </w:rPr>
        <w:t>sosial</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didefinisikan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sebagai</w:t>
      </w:r>
      <w:proofErr w:type="spellEnd"/>
      <w:r w:rsidRPr="004C3A56">
        <w:rPr>
          <w:rFonts w:ascii="Candara" w:hAnsi="Candara"/>
          <w:sz w:val="20"/>
          <w:szCs w:val="20"/>
          <w:lang w:val="en-US"/>
        </w:rPr>
        <w:t xml:space="preserve"> </w:t>
      </w:r>
      <w:r w:rsidRPr="004C3A56">
        <w:rPr>
          <w:rFonts w:ascii="Candara" w:eastAsia="TimesNewRomanPSMT" w:hAnsi="Candara"/>
          <w:sz w:val="20"/>
          <w:szCs w:val="20"/>
        </w:rPr>
        <w:t>saluran komunikasi daring yang didedikasikan untuk interaksi, berbagi konten,</w:t>
      </w:r>
      <w:r w:rsidRPr="004C3A56">
        <w:rPr>
          <w:rFonts w:ascii="Candara" w:eastAsia="TimesNewRomanPSMT" w:hAnsi="Candara"/>
          <w:i/>
          <w:iCs/>
          <w:sz w:val="20"/>
          <w:szCs w:val="20"/>
        </w:rPr>
        <w:t xml:space="preserve"> </w:t>
      </w:r>
      <w:r w:rsidRPr="004C3A56">
        <w:rPr>
          <w:rFonts w:ascii="Candara" w:eastAsia="TimesNewRomanPSMT" w:hAnsi="Candara"/>
          <w:sz w:val="20"/>
          <w:szCs w:val="20"/>
        </w:rPr>
        <w:t xml:space="preserve">dan kolaborasi </w:t>
      </w:r>
      <w:r w:rsidRPr="004C3A56">
        <w:rPr>
          <w:rFonts w:ascii="Candara" w:eastAsia="TimesNewRomanPSMT" w:hAnsi="Candara"/>
          <w:sz w:val="20"/>
          <w:szCs w:val="20"/>
        </w:rPr>
        <w:fldChar w:fldCharType="begin" w:fldLock="1"/>
      </w:r>
      <w:r w:rsidR="00D602A9">
        <w:rPr>
          <w:rFonts w:ascii="Candara" w:eastAsia="TimesNewRomanPSMT" w:hAnsi="Candara"/>
          <w:sz w:val="20"/>
          <w:szCs w:val="20"/>
        </w:rPr>
        <w:instrText>ADDIN CSL_CITATION {"citationItems":[{"id":"ITEM-1","itemData":{"author":[{"dropping-particle":"","family":"Gantiny","given":"Thalia Prilian","non-dropping-particle":"","parse-names":false,"suffix":""}],"container-title":"Fokus","id":"ITEM-1","issue":"4","issued":{"date-parts":[["2018"]]},"title":"GAMBARAN SELF-ESTEM SISWA YANG MENGALAMI KECANDUAN MEDIA SOSIAL DI SEKOLAH MENENGAH PERTAMA","type":"article-journal","volume":"1"},"uris":["http://www.mendeley.com/documents/?uuid=f8bddf13-9ebc-4ef8-aa82-e57e2a71002d"]}],"mendeley":{"formattedCitation":"(Gantiny, 2018)","plainTextFormattedCitation":"(Gantiny, 2018)","previouslyFormattedCitation":"[2]"},"properties":{"noteIndex":0},"schema":"https://github.com/citation-style-language/schema/raw/master/csl-citation.json"}</w:instrText>
      </w:r>
      <w:r w:rsidRPr="004C3A56">
        <w:rPr>
          <w:rFonts w:ascii="Candara" w:eastAsia="TimesNewRomanPSMT" w:hAnsi="Candara"/>
          <w:sz w:val="20"/>
          <w:szCs w:val="20"/>
        </w:rPr>
        <w:fldChar w:fldCharType="separate"/>
      </w:r>
      <w:r w:rsidR="00D602A9" w:rsidRPr="00D602A9">
        <w:rPr>
          <w:rFonts w:ascii="Candara" w:eastAsia="TimesNewRomanPSMT" w:hAnsi="Candara"/>
          <w:noProof/>
          <w:sz w:val="20"/>
          <w:szCs w:val="20"/>
        </w:rPr>
        <w:t>(Gantiny, 2018)</w:t>
      </w:r>
      <w:r w:rsidRPr="004C3A56">
        <w:rPr>
          <w:rFonts w:ascii="Candara" w:eastAsia="TimesNewRomanPSMT" w:hAnsi="Candara"/>
          <w:sz w:val="20"/>
          <w:szCs w:val="20"/>
        </w:rPr>
        <w:fldChar w:fldCharType="end"/>
      </w:r>
      <w:r w:rsidRPr="004C3A56">
        <w:rPr>
          <w:rFonts w:ascii="Candara" w:hAnsi="Candara"/>
          <w:sz w:val="20"/>
          <w:szCs w:val="20"/>
        </w:rPr>
        <w:t xml:space="preserve">. Media sosial </w:t>
      </w:r>
      <w:proofErr w:type="spellStart"/>
      <w:r w:rsidRPr="004C3A56">
        <w:rPr>
          <w:rFonts w:ascii="Candara" w:hAnsi="Candara"/>
          <w:sz w:val="20"/>
          <w:szCs w:val="20"/>
          <w:lang w:val="en-US"/>
        </w:rPr>
        <w:t>merupakan</w:t>
      </w:r>
      <w:proofErr w:type="spellEnd"/>
      <w:r w:rsidRPr="004C3A56">
        <w:rPr>
          <w:rFonts w:ascii="Candara" w:hAnsi="Candara"/>
          <w:sz w:val="20"/>
          <w:szCs w:val="20"/>
        </w:rPr>
        <w:t xml:space="preserve"> </w:t>
      </w:r>
      <w:proofErr w:type="spellStart"/>
      <w:r w:rsidRPr="004C3A56">
        <w:rPr>
          <w:rFonts w:ascii="Candara" w:hAnsi="Candara"/>
          <w:sz w:val="20"/>
          <w:szCs w:val="20"/>
          <w:lang w:val="en-US"/>
        </w:rPr>
        <w:t>jenis</w:t>
      </w:r>
      <w:proofErr w:type="spellEnd"/>
      <w:r w:rsidRPr="004C3A56">
        <w:rPr>
          <w:rFonts w:ascii="Candara" w:hAnsi="Candara"/>
          <w:sz w:val="20"/>
          <w:szCs w:val="20"/>
          <w:lang w:val="en-US"/>
        </w:rPr>
        <w:t xml:space="preserve"> </w:t>
      </w:r>
      <w:r w:rsidRPr="004C3A56">
        <w:rPr>
          <w:rFonts w:ascii="Candara" w:hAnsi="Candara"/>
          <w:sz w:val="20"/>
          <w:szCs w:val="20"/>
        </w:rPr>
        <w:t xml:space="preserve">layanan internet </w:t>
      </w:r>
      <w:r w:rsidRPr="004C3A56">
        <w:rPr>
          <w:rFonts w:ascii="Candara" w:hAnsi="Candara"/>
          <w:sz w:val="20"/>
          <w:szCs w:val="20"/>
          <w:lang w:val="en-US"/>
        </w:rPr>
        <w:t xml:space="preserve">yang </w:t>
      </w:r>
      <w:r w:rsidRPr="004C3A56">
        <w:rPr>
          <w:rFonts w:ascii="Candara" w:hAnsi="Candara"/>
          <w:sz w:val="20"/>
          <w:szCs w:val="20"/>
        </w:rPr>
        <w:t xml:space="preserve">paling banyak digunakan di Indonesia </w:t>
      </w:r>
      <w:proofErr w:type="spellStart"/>
      <w:r w:rsidRPr="004C3A56">
        <w:rPr>
          <w:rFonts w:ascii="Candara" w:hAnsi="Candara"/>
          <w:sz w:val="20"/>
          <w:szCs w:val="20"/>
          <w:lang w:val="en-US"/>
        </w:rPr>
        <w:t>saat</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ini</w:t>
      </w:r>
      <w:proofErr w:type="spellEnd"/>
      <w:r w:rsidRPr="004C3A56">
        <w:rPr>
          <w:rFonts w:ascii="Candara" w:hAnsi="Candara"/>
          <w:sz w:val="20"/>
          <w:szCs w:val="20"/>
          <w:lang w:val="en-US"/>
        </w:rPr>
        <w:t xml:space="preserve">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{"citationItems":[{"id":"ITEM-1","itemData":{"abstract":"Pengguna internet khususnya media sosial semakin bertambah di Indonesia dari tahun ke tahun, tercatat rentang usia remaja menjadi kelompok pengguna internet terbanyak di Indonesia pada tahun 2019. Banyak dampak positif yang dimiliki media sosial, namun jika digunakan secara berlebihan akan mengalami dampak negatif, salah satunya adiksi media sosial. Penelitian ini dilakukan dengan tujuan memeroleh gambaran faktor yang memengaruhi, kriteria dan dampak dari adiksi media sosial pada remaja. Penelitian ini menggunakan metode penelitian kualitatif yang didahului oleh adanya proses screening untuk memeroleh dua partisipan yang adiksi dan dua partisipan tidak adiksi dengan rentang usia remaja. Proses screening dilakukan menggunakan kuesioner adiksi media sosial (Padmavirya, 2015). Setelah mendapat partisipan yang sesuai, dilakukan wawancara lebih mendalam. Hasil penelitian menunjukkan terdapat perbedaan jumlah kriteria adiksi media sosial yang terpenuhi dari keempat partisipan. Partisipan terdiri dari dua orang laki-laki dan dua orang perempuan. Pada partisipan yang memenuhi adiksi media sosial didapatkan enam dari tujuh kriteria yaitu, salience, tolerance, mood modification, withdrawal dan conflict. Pada partisipan perempuan juga menunjukan kriteria relapse, sedangkan pada pada partisipan laki-laki memenuhi kriteria problems. Keempat partisipan mengalami dua kriteria adiksi media sosial yaitu tolerance dan mood modification. Faktor yang memengaruhi terjadinya adiksi media sosial didapat dari dua partisipan yang menyatakan adanya kesepian dan kepuasan hidup yang rendah. Dan pada partisipan perempuan memenuhi dua ix prediktor lain yaitu fear of missing out dan relasi sosial. Dampak yang muncul akibat adiksi media sosial pada partisipan perempuan adalah harga diri rendah, sedangkan pada partisipan laki-laki adalah kinerja akadamik menurun.","author":[{"dropping-particle":"","family":"Warouw","given":"Gabriela Margaret","non-dropping-particle":"","parse-names":false,"suffix":""}],"container-title":"Jurnal Psikologi","id":"ITEM-1","issued":{"date-parts":[["2020"]]},"page":"1-30","title":"Gambaran Adiksi Media Sosial Pada Remaja","type":"article-journal"},"uris":["http://www.mendeley.com/documents/?uuid=1361fbf7-8d12-42d5-8af9-046d1823cf55"]}],"mendeley":{"formattedCitation":"(Warouw, 2020)","plainTextFormattedCitation":"(Warouw, 2020)","previouslyFormattedCitation":"[3]"},"properties":{"noteIndex":0},"schema":"https://github.com/citation-style-language/schema/raw/master/csl-citation.json"}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(Warouw, 2020)</w:t>
      </w:r>
      <w:r w:rsidRPr="004C3A56">
        <w:rPr>
          <w:rFonts w:ascii="Candara" w:hAnsi="Candara"/>
          <w:sz w:val="20"/>
          <w:szCs w:val="20"/>
          <w:lang w:val="en-US"/>
        </w:rPr>
        <w:fldChar w:fldCharType="end"/>
      </w:r>
      <w:r w:rsidRPr="004C3A56">
        <w:rPr>
          <w:rFonts w:ascii="Candara" w:hAnsi="Candara"/>
          <w:sz w:val="20"/>
          <w:szCs w:val="20"/>
          <w:lang w:val="en-US"/>
        </w:rPr>
        <w:t xml:space="preserve">. </w:t>
      </w:r>
      <w:r w:rsidRPr="004C3A56">
        <w:rPr>
          <w:rFonts w:ascii="Candara" w:hAnsi="Candara"/>
          <w:sz w:val="20"/>
          <w:szCs w:val="20"/>
        </w:rPr>
        <w:t xml:space="preserve">Berdasarkan riset </w:t>
      </w:r>
      <w:r w:rsidRPr="004C3A56">
        <w:rPr>
          <w:rFonts w:ascii="Candara" w:hAnsi="Candara"/>
          <w:i/>
          <w:iCs/>
          <w:sz w:val="20"/>
          <w:szCs w:val="20"/>
        </w:rPr>
        <w:t xml:space="preserve">Wearesocial Hootsuite </w:t>
      </w:r>
      <w:r w:rsidRPr="004C3A56">
        <w:rPr>
          <w:rFonts w:ascii="Candara" w:hAnsi="Candara"/>
          <w:sz w:val="20"/>
          <w:szCs w:val="20"/>
        </w:rPr>
        <w:t>yang dirilis pada bulan Januari 2019</w:t>
      </w:r>
      <w:r w:rsidRPr="004C3A56">
        <w:rPr>
          <w:rFonts w:ascii="Candara" w:hAnsi="Candara"/>
          <w:sz w:val="20"/>
          <w:szCs w:val="20"/>
          <w:lang w:val="en-US"/>
        </w:rPr>
        <w:t>,</w:t>
      </w:r>
      <w:r w:rsidRPr="004C3A56">
        <w:rPr>
          <w:rFonts w:ascii="Candara" w:hAnsi="Candara"/>
          <w:sz w:val="20"/>
          <w:szCs w:val="20"/>
        </w:rPr>
        <w:t xml:space="preserve"> pengguna media sosial di Indonesia ditaksir menyentuh angka 150 juta pengguna atau setara 56% dari jumlah penduduk Indonesia</w:t>
      </w:r>
      <w:r w:rsidRPr="004C3A56">
        <w:rPr>
          <w:rFonts w:ascii="Candara" w:hAnsi="Candara"/>
          <w:sz w:val="20"/>
          <w:szCs w:val="20"/>
          <w:lang w:val="en-US"/>
        </w:rPr>
        <w:t xml:space="preserve">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{"citationItems":[{"id":"ITEM-1","itemData":{"author":[{"dropping-particle":"","family":"Rahmayani","given":"Mela","non-dropping-particle":"","parse-names":false,"suffix":""}],"id":"ITEM-1","issue":"7","issued":{"date-parts":[["2021"]]},"page":"6","title":"Pengaruh Penggunaan Aplikasi TikTok terhadap Perilaku Kecanduan Mahasiswa","type":"article-journal","volume":"6"},"uris":["http://www.mendeley.com/documents/?uuid=22f7e5a8-404e-4223-80df-cf462c456a0a"]}],"mendeley":{"formattedCitation":"(Rahmayani, 2021)","plainTextFormattedCitation":"(Rahmayani, 2021)","previouslyFormattedCitation":"[4]"},"properties":{"noteIndex":0},"schema":"https://github.com/citation-style-language/schema/raw/master/csl-citation.json"}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(Rahmayani, 2021)</w:t>
      </w:r>
      <w:r w:rsidRPr="004C3A56">
        <w:rPr>
          <w:rFonts w:ascii="Candara" w:hAnsi="Candara"/>
          <w:sz w:val="20"/>
          <w:szCs w:val="20"/>
          <w:lang w:val="en-US"/>
        </w:rPr>
        <w:fldChar w:fldCharType="end"/>
      </w:r>
      <w:r w:rsidRPr="004C3A56">
        <w:rPr>
          <w:rFonts w:ascii="Candara" w:hAnsi="Candara"/>
          <w:sz w:val="20"/>
          <w:szCs w:val="20"/>
        </w:rPr>
        <w:t xml:space="preserve">. </w:t>
      </w:r>
      <w:proofErr w:type="spellStart"/>
      <w:r w:rsidRPr="004C3A56">
        <w:rPr>
          <w:rFonts w:ascii="Candara" w:hAnsi="Candara"/>
          <w:sz w:val="20"/>
          <w:szCs w:val="20"/>
          <w:lang w:val="en-US"/>
        </w:rPr>
        <w:t>Perkembangan</w:t>
      </w:r>
      <w:proofErr w:type="spellEnd"/>
      <w:r w:rsidRPr="004C3A56">
        <w:rPr>
          <w:rFonts w:ascii="Candara" w:hAnsi="Candara"/>
          <w:sz w:val="20"/>
          <w:szCs w:val="20"/>
          <w:lang w:val="en-US"/>
        </w:rPr>
        <w:t xml:space="preserve"> media </w:t>
      </w:r>
      <w:proofErr w:type="spellStart"/>
      <w:r w:rsidRPr="004C3A56">
        <w:rPr>
          <w:rFonts w:ascii="Candara" w:hAnsi="Candara"/>
          <w:sz w:val="20"/>
          <w:szCs w:val="20"/>
          <w:lang w:val="en-US"/>
        </w:rPr>
        <w:t>sosial</w:t>
      </w:r>
      <w:proofErr w:type="spellEnd"/>
      <w:r w:rsidRPr="004C3A56">
        <w:rPr>
          <w:rFonts w:ascii="Candara" w:hAnsi="Candara"/>
          <w:sz w:val="20"/>
          <w:szCs w:val="20"/>
          <w:lang w:val="en-US"/>
        </w:rPr>
        <w:t xml:space="preserve"> juga </w:t>
      </w:r>
      <w:proofErr w:type="spellStart"/>
      <w:r w:rsidRPr="004C3A56">
        <w:rPr>
          <w:rFonts w:ascii="Candara" w:hAnsi="Candara"/>
          <w:sz w:val="20"/>
          <w:szCs w:val="20"/>
          <w:lang w:val="en-US"/>
        </w:rPr>
        <w:t>senantiasa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mengalami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pembaruan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setiap</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tahun</w:t>
      </w:r>
      <w:proofErr w:type="spellEnd"/>
      <w:r w:rsidRPr="004C3A56">
        <w:rPr>
          <w:rFonts w:ascii="Candara" w:hAnsi="Candara"/>
          <w:sz w:val="20"/>
          <w:szCs w:val="20"/>
          <w:lang w:val="en-US"/>
        </w:rPr>
        <w:t xml:space="preserve">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{"citationItems":[{"id":"ITEM-1","itemData":{"author":[{"dropping-particle":"","family":"Rahmayani","given":"Mela","non-dropping-particle":"","parse-names":false,"suffix":""}],"id":"ITEM-1","issue":"7","issued":{"date-parts":[["2021"]]},"page":"6","title":"Pengaruh Penggunaan Aplikasi TikTok terhadap Perilaku Kecanduan Mahasiswa","type":"article-journal","volume":"6"},"uris":["http://www.mendeley.com/documents/?uuid=22f7e5a8-404e-4223-80df-cf462c456a0a"]}],"mendeley":{"formattedCitation":"(Rahmayani, 2021)","plainTextFormattedCitation":"(Rahmayani, 2021)","previouslyFormattedCitation":"[4]"},"properties":{"noteIndex":0},"schema":"https://github.com/citation-style-language/schema/raw/master/csl-citation.json"}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(Rahmayani, 2021)</w:t>
      </w:r>
      <w:r w:rsidRPr="004C3A56">
        <w:rPr>
          <w:rFonts w:ascii="Candara" w:hAnsi="Candara"/>
          <w:sz w:val="20"/>
          <w:szCs w:val="20"/>
          <w:lang w:val="en-US"/>
        </w:rPr>
        <w:fldChar w:fldCharType="end"/>
      </w:r>
      <w:r w:rsidRPr="004C3A56">
        <w:rPr>
          <w:rFonts w:ascii="Candara" w:hAnsi="Candara"/>
          <w:sz w:val="20"/>
          <w:szCs w:val="20"/>
          <w:lang w:val="en-US"/>
        </w:rPr>
        <w:t xml:space="preserve">. </w:t>
      </w:r>
      <w:r w:rsidRPr="004C3A56">
        <w:rPr>
          <w:rFonts w:ascii="Candara" w:hAnsi="Candara"/>
          <w:sz w:val="20"/>
          <w:szCs w:val="20"/>
        </w:rPr>
        <w:t xml:space="preserve">Tidak hanya digunakan sebagai media berkomunikasi dan bertukar informasi, sejumlah media sosial sengaja diciptakan sebagai media yang dapat menghibur penggunanya </w:t>
      </w:r>
      <w:r w:rsidRPr="004C3A56">
        <w:rPr>
          <w:rFonts w:ascii="Candara" w:hAnsi="Candara"/>
          <w:sz w:val="20"/>
          <w:szCs w:val="20"/>
        </w:rPr>
        <w:fldChar w:fldCharType="begin" w:fldLock="1"/>
      </w:r>
      <w:r w:rsidR="00D602A9">
        <w:rPr>
          <w:rFonts w:ascii="Candara" w:hAnsi="Candara"/>
          <w:sz w:val="20"/>
          <w:szCs w:val="20"/>
        </w:rPr>
        <w:instrText>ADDIN CSL_CITATION {"citationItems":[{"id":"ITEM-1","itemData":{"URL":"https://aceh.tribunnews.com/2020/01/27/bersaing-dengan-instagram-dan-youtube-aplikasi-tiktok-asal-china-tak-hanya-video-receh","author":[{"dropping-particle":"","family":"Hayati","given":"Nurul","non-dropping-particle":"","parse-names":false,"suffix":""}],"container-title":"Serambinews.com","id":"ITEM-1","issued":{"date-parts":[["2020"]]},"title":"Bersaing dengan Instagram dan YouTube, Aplikasi TikTok asal China tak Hanya Video Receh Artikel ini telah tayang di SerambiNews.com dengan judul Bersaing dengan Instagram dan YouTube, Aplikasi TikTok asal China tak Hanya Video Receh, https://aceh.tribunne","type":"webpage"},"uris":["http://www.mendeley.com/documents/?uuid=b4d347a5-7fb8-4613-a776-f0550558a040"]}],"mendeley":{"formattedCitation":"(Hayati, 2020)","plainTextFormattedCitation":"(Hayati, 2020)","previouslyFormattedCitation":"[5]"},"properties":{"noteIndex":0},"schema":"https://github.com/citation-style-language/schema/raw/master/csl-citation.json"}</w:instrText>
      </w:r>
      <w:r w:rsidRPr="004C3A56">
        <w:rPr>
          <w:rFonts w:ascii="Candara" w:hAnsi="Candara"/>
          <w:sz w:val="20"/>
          <w:szCs w:val="20"/>
        </w:rPr>
        <w:fldChar w:fldCharType="separate"/>
      </w:r>
      <w:r w:rsidR="00D602A9" w:rsidRPr="00D602A9">
        <w:rPr>
          <w:rFonts w:ascii="Candara" w:hAnsi="Candara"/>
          <w:noProof/>
          <w:sz w:val="20"/>
          <w:szCs w:val="20"/>
        </w:rPr>
        <w:t>(Hayati, 2020)</w:t>
      </w:r>
      <w:r w:rsidRPr="004C3A56">
        <w:rPr>
          <w:rFonts w:ascii="Candara" w:hAnsi="Candara"/>
          <w:sz w:val="20"/>
          <w:szCs w:val="20"/>
        </w:rPr>
        <w:fldChar w:fldCharType="end"/>
      </w:r>
      <w:r w:rsidRPr="004C3A56">
        <w:rPr>
          <w:rFonts w:ascii="Candara" w:hAnsi="Candara"/>
          <w:sz w:val="20"/>
          <w:szCs w:val="20"/>
          <w:lang w:val="en-US"/>
        </w:rPr>
        <w:t>. Di</w:t>
      </w:r>
      <w:r w:rsidRPr="004C3A56">
        <w:rPr>
          <w:rFonts w:ascii="Candara" w:hAnsi="Candara"/>
          <w:sz w:val="20"/>
          <w:szCs w:val="20"/>
        </w:rPr>
        <w:t xml:space="preserve"> antar</w:t>
      </w:r>
      <w:r w:rsidRPr="004C3A56">
        <w:rPr>
          <w:rFonts w:ascii="Candara" w:hAnsi="Candara"/>
          <w:sz w:val="20"/>
          <w:szCs w:val="20"/>
          <w:lang w:val="en-US"/>
        </w:rPr>
        <w:t xml:space="preserve">a media </w:t>
      </w:r>
      <w:proofErr w:type="spellStart"/>
      <w:r w:rsidRPr="004C3A56">
        <w:rPr>
          <w:rFonts w:ascii="Candara" w:hAnsi="Candara"/>
          <w:sz w:val="20"/>
          <w:szCs w:val="20"/>
          <w:lang w:val="en-US"/>
        </w:rPr>
        <w:t>sosial</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tersebut</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antara</w:t>
      </w:r>
      <w:proofErr w:type="spellEnd"/>
      <w:r w:rsidRPr="004C3A56">
        <w:rPr>
          <w:rFonts w:ascii="Candara" w:hAnsi="Candara"/>
          <w:sz w:val="20"/>
          <w:szCs w:val="20"/>
          <w:lang w:val="en-US"/>
        </w:rPr>
        <w:t xml:space="preserve"> lain </w:t>
      </w:r>
      <w:r w:rsidRPr="004C3A56">
        <w:rPr>
          <w:rFonts w:ascii="Candara" w:hAnsi="Candara"/>
          <w:sz w:val="20"/>
          <w:szCs w:val="20"/>
        </w:rPr>
        <w:t xml:space="preserve">adalah Instagram, Snapchat, YouTube, dan TikTok, yang masuk ke dalam kategori </w:t>
      </w:r>
      <w:r w:rsidRPr="004C3A56">
        <w:rPr>
          <w:rFonts w:ascii="Candara" w:hAnsi="Candara"/>
          <w:i/>
          <w:iCs/>
          <w:sz w:val="20"/>
          <w:szCs w:val="20"/>
        </w:rPr>
        <w:t xml:space="preserve">social media sharing network </w:t>
      </w:r>
      <w:r w:rsidRPr="004C3A56">
        <w:rPr>
          <w:rFonts w:ascii="Candara" w:hAnsi="Candara"/>
          <w:sz w:val="20"/>
          <w:szCs w:val="20"/>
        </w:rPr>
        <w:t xml:space="preserve">atau media sosial yang berfokus membagikan konten melalui foto dan video </w:t>
      </w:r>
      <w:r w:rsidRPr="004C3A56">
        <w:rPr>
          <w:rFonts w:ascii="Candara" w:hAnsi="Candara"/>
          <w:sz w:val="20"/>
          <w:szCs w:val="20"/>
        </w:rPr>
        <w:fldChar w:fldCharType="begin" w:fldLock="1"/>
      </w:r>
      <w:r w:rsidR="00D602A9">
        <w:rPr>
          <w:rFonts w:ascii="Candara" w:hAnsi="Candara"/>
          <w:sz w:val="20"/>
          <w:szCs w:val="20"/>
        </w:rPr>
        <w:instrText>ADDIN CSL_CITATION {"citationItems":[{"id":"ITEM-1","itemData":{"URL":"https://glints.com/id/lowongan/tipe-media-sosial/#.ZDR5q3ZBy00","author":[{"dropping-particle":"","family":"Adieb","given":"Maulana","non-dropping-particle":"","parse-names":false,"suffix":""}],"container-title":"Glients","id":"ITEM-1","issued":{"date-parts":[["2022"]]},"title":"7 Jenis Media Sosial Beserta Contohnya yang Perlu Kamu Tahu","type":"webpage"},"uris":["http://www.mendeley.com/documents/?uuid=cb3f2ed2-512f-4c05-985e-2a9fcc55f381"]}],"mendeley":{"formattedCitation":"(Adieb, 2022)","plainTextFormattedCitation":"(Adieb, 2022)","previouslyFormattedCitation":"[6]"},"properties":{"noteIndex":0},"schema":"https://github.com/citation-style-language/schema/raw/master/csl-citation.json"}</w:instrText>
      </w:r>
      <w:r w:rsidRPr="004C3A56">
        <w:rPr>
          <w:rFonts w:ascii="Candara" w:hAnsi="Candara"/>
          <w:sz w:val="20"/>
          <w:szCs w:val="20"/>
        </w:rPr>
        <w:fldChar w:fldCharType="separate"/>
      </w:r>
      <w:r w:rsidR="00D602A9" w:rsidRPr="00D602A9">
        <w:rPr>
          <w:rFonts w:ascii="Candara" w:hAnsi="Candara"/>
          <w:noProof/>
          <w:sz w:val="20"/>
          <w:szCs w:val="20"/>
        </w:rPr>
        <w:t>(Adieb, 2022)</w:t>
      </w:r>
      <w:r w:rsidRPr="004C3A56">
        <w:rPr>
          <w:rFonts w:ascii="Candara" w:hAnsi="Candara"/>
          <w:sz w:val="20"/>
          <w:szCs w:val="20"/>
        </w:rPr>
        <w:fldChar w:fldCharType="end"/>
      </w:r>
      <w:r w:rsidRPr="004C3A56">
        <w:rPr>
          <w:rFonts w:ascii="Candara" w:hAnsi="Candara"/>
          <w:sz w:val="20"/>
          <w:szCs w:val="20"/>
        </w:rPr>
        <w:t xml:space="preserve">. </w:t>
      </w:r>
    </w:p>
    <w:p w14:paraId="02268E09" w14:textId="0049B26B" w:rsidR="004C3A56" w:rsidRPr="004C3A56" w:rsidRDefault="004C3A56" w:rsidP="004C3A56">
      <w:pPr>
        <w:pStyle w:val="JSKReferenceItem"/>
        <w:numPr>
          <w:ilvl w:val="0"/>
          <w:numId w:val="0"/>
        </w:numPr>
        <w:ind w:firstLine="567"/>
        <w:rPr>
          <w:rFonts w:ascii="Candara" w:hAnsi="Candara"/>
          <w:color w:val="FF0000"/>
          <w:sz w:val="20"/>
          <w:szCs w:val="20"/>
        </w:rPr>
      </w:pPr>
      <w:r w:rsidRPr="004C3A56">
        <w:rPr>
          <w:rFonts w:ascii="Candara" w:hAnsi="Candara"/>
          <w:sz w:val="20"/>
          <w:szCs w:val="20"/>
        </w:rPr>
        <w:t xml:space="preserve">Media sosial yang berbasis hiburan tersebut dapat memberikan efek menyenangkan bagi penggunanya sekaligus menyebabkan penggunanya tertarik terhadap fasilitasnya untuk digunakan secara terus menerus sehingga dapat mengarah kepada adiksi media sosial </w:t>
      </w:r>
      <w:r w:rsidRPr="004C3A56">
        <w:rPr>
          <w:rFonts w:ascii="Candara" w:hAnsi="Candara"/>
          <w:sz w:val="20"/>
          <w:szCs w:val="20"/>
        </w:rPr>
        <w:fldChar w:fldCharType="begin" w:fldLock="1"/>
      </w:r>
      <w:r w:rsidR="00D602A9">
        <w:rPr>
          <w:rFonts w:ascii="Candara" w:hAnsi="Candara"/>
          <w:sz w:val="20"/>
          <w:szCs w:val="20"/>
        </w:rPr>
        <w:instrText>ADDIN CSL_CITATION {"citationItems":[{"id":"ITEM-1","itemData":{"abstract":"Media sosial memiliki karakteristik unik dan memberikan efek menyenangkan sehingga mahasiswa tertarik terhadap fasilitasnya untuk digunakan secara terus menerus. Hal tersebut menyebabkan mahasiswa mengalami kecanduan media sosial dan dapat berdampak pada masalah psikologis dan sosial. Penelitian ini bertujuan untuk mengetahui tingkat gejala kecanduan media sosial pada mahasiswa Keperawatan. Penelitian ini merupakan penelitian deskriptif kuantitatif dengan jumlah sampel sebanyak 240 mahasiswa dan menggunakan metode propotionate stratified random sampling. Penelitian ini menggunakan kuesioner Intensitas Kecanduan Penggunaan Media Sosial yang dibuat oleh Pratiwi (2017) dan dianalisis dengan metode statistik deskriptif. Hasil penelitian menunjukan bahwa sebagian besar mahasiswa (72,1%) mengalami gejala kecanduan media sosial sedang, sebagian kecil mahasiswa (16,2%) mengalami gejala kecanduan media sosial tinggi, dan sebagian kecil mahasiswa (11,7%) mengalami gejala kecanduan media sosial rendah. Simpulan dari penelitian ini bahwa sebagian besar mahasiswa mengalami tingkat gejala kecanduan media sosial sedang dan beberapa mahasiswa mengalami gejala kecanduan media sosial rendah dan tinggi. Sehingga disarankan kepada seluruh institusi pendidikan untuk melakukan pencegahan sekunder dan tersier bagi mahasiswa yang mengalami tingkat kecanduan rendah dan sedang serta harus segera menangani mahasiswa yang mengalami tingkat kecanduan media sosial tinggi.","author":[{"dropping-particle":"","family":"Hartinah","given":"Siti","non-dropping-particle":"","parse-names":false,"suffix":""},{"dropping-particle":"","family":"Sriati","given":"Aat","non-dropping-particle":"","parse-names":false,"suffix":""},{"dropping-particle":"","family":"Kosasih","given":"Cecep Eli","non-dropping-particle":"","parse-names":false,"suffix":""}],"container-title":"Jurnal Keperawatan BSI","id":"ITEM-1","issue":"1","issued":{"date-parts":[["2019"]]},"page":"123-133","title":"Gambaran Tingkat Gejala Kecanduan Media Sosial pada Mahasiswa Keperawatan Universitas Padjadjaran","type":"article-journal","volume":"7"},"uris":["http://www.mendeley.com/documents/?uuid=ce580b33-6ee5-4a4f-89a2-3c27ffaecc91"]}],"mendeley":{"formattedCitation":"(Hartinah et al., 2019)","plainTextFormattedCitation":"(Hartinah et al., 2019)","previouslyFormattedCitation":"[7]"},"properties":{"noteIndex":0},"schema":"https://github.com/citation-style-language/schema/raw/master/csl-citation.json"}</w:instrText>
      </w:r>
      <w:r w:rsidRPr="004C3A56">
        <w:rPr>
          <w:rFonts w:ascii="Candara" w:hAnsi="Candara"/>
          <w:sz w:val="20"/>
          <w:szCs w:val="20"/>
        </w:rPr>
        <w:fldChar w:fldCharType="separate"/>
      </w:r>
      <w:r w:rsidR="00D602A9" w:rsidRPr="00D602A9">
        <w:rPr>
          <w:rFonts w:ascii="Candara" w:hAnsi="Candara"/>
          <w:noProof/>
          <w:sz w:val="20"/>
          <w:szCs w:val="20"/>
        </w:rPr>
        <w:t>(Hartinah et al., 2019)</w:t>
      </w:r>
      <w:r w:rsidRPr="004C3A56">
        <w:rPr>
          <w:rFonts w:ascii="Candara" w:hAnsi="Candara"/>
          <w:sz w:val="20"/>
          <w:szCs w:val="20"/>
        </w:rPr>
        <w:fldChar w:fldCharType="end"/>
      </w:r>
      <w:r w:rsidRPr="004C3A56">
        <w:rPr>
          <w:rFonts w:ascii="Candara" w:hAnsi="Candara"/>
          <w:sz w:val="20"/>
          <w:szCs w:val="20"/>
        </w:rPr>
        <w:t xml:space="preserve">. </w:t>
      </w:r>
      <w:proofErr w:type="spellStart"/>
      <w:r w:rsidRPr="004C3A56">
        <w:rPr>
          <w:rFonts w:ascii="Candara" w:hAnsi="Candara"/>
          <w:sz w:val="20"/>
          <w:szCs w:val="20"/>
          <w:lang w:val="en-US"/>
        </w:rPr>
        <w:t>Adiksi</w:t>
      </w:r>
      <w:proofErr w:type="spellEnd"/>
      <w:r w:rsidRPr="004C3A56">
        <w:rPr>
          <w:rFonts w:ascii="Candara" w:hAnsi="Candara"/>
          <w:sz w:val="20"/>
          <w:szCs w:val="20"/>
        </w:rPr>
        <w:t xml:space="preserve"> adalah perilaku ketergantungan terhadap suatu fasilitas yang menjadi kebiasaan</w:t>
      </w:r>
      <w:r w:rsidRPr="004C3A56">
        <w:rPr>
          <w:rFonts w:ascii="Candara" w:hAnsi="Candara"/>
          <w:sz w:val="20"/>
          <w:szCs w:val="20"/>
          <w:lang w:val="en-US"/>
        </w:rPr>
        <w:t xml:space="preserve">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{"citationItems":[{"id":"ITEM-1","itemData":{"DOI":"10.1111/tpj.12882","abstract":"Objective: to investigate the association between gait speed and the cognitive score of elderly patients enrolled in a Basic Health Unit. Method: a quantitative cross-sectional study with 203 elderly, a sample calculated based on the estimated population proportion. Data were collected using a sociodemographic and clinical questionnaire, gait speed test (GS) and the Mini Mental State Examination (MMSE). Results: the illiterate patients had a mean MMSE=19.33(±3.7) and GS=0.76m/s (±0.3); those with low/medium education had a MMSE=25.43(±2.8) and GS=0.92m/s (±0.2); and the elderly with higher education had a MMSE=27.33(±2.9) and GS=1.12m/s (±0.3).There was a weak correlation (R 2=0.0354) between gait speed and cognitive score, with statistical signifi cance (Prob&gt;F=0.0072) and a positive linear trend. Conclusion: the better cognitive score the higher the gait speed; the illiterate elderly were those with lower gait speed, thereby indicating a poorer physical performance. RESUMO Objetivo: investigar a associação entre velocidade da marcha e o escore cognitivo de idosos cadastrados em uma Unidade Básica de Saúde. Método: estudo quantitativo transversal realizado com amostra calculada de 203 idosos. Os dados foram coletados mediante questionário sociodemográfi co e clínico, teste de Velocidade da Marcha (VM) e do Mini exame do Estado Mental (MEEM). Resultados: os analfabetos obtiveram média no MEEM=19,33 (±3,7) e VM=0.76 m/s (±0,3); os de baixa/média escolaridade MEEM=25,43 (±2,8) e VM=0,92 m/s (±0,2); e idosos com ensino superior MEEM=27,33 (±2,9) e VM=1,12 m/s (±0,3). Houve correlação fraca (R 2 =0,0354) entre velocidade da marcha e escore cognitivo, com signifi cância estatística (Prob&gt;F=0,0072) e tendência linear positiva. Conclusão: quanto melhor o escore cognitivo, maior a velocidade de marcha, portanto, os idosos analfabetos são os que possuem menor velocidade da marcha, o que indica pior desempenho físico. Descritores: Marcha; Cognição; Enfermagem Geriátrica. RESUMEN Objetivo: investigar la asociación entre la velocidad de la marcha y la puntuación cognitiva de ancianos inscritos en una Unidad Básica de Salud. Método: cruza estudio cuantitativo con una muestra de 203 personas mayores, calculado en base a la proporción de la población estimada. Los datos fueron recolectados a través de cuestionario sociodemográfi co y clínico, la prueba de velocidad de la marcha (VM) y el Mini Examen del Estado Mental (MMSE). Resultados: analfabetos mostró media MMS…","author":[{"dropping-particle":"","family":"Wulandari","given":"Rizki","non-dropping-particle":"","parse-names":false,"suffix":""}],"container-title":"JRTI (Jurnal Riset Tindakan Indonesia)","id":"ITEM-1","issue":"2","issued":{"date-parts":[["2015"]]},"page":"1-15","title":"Analisis tingkat kecanduan media sosial pada remaja","type":"article-journal","volume":"5"},"uris":["http://www.mendeley.com/documents/?uuid=02c59e9a-2dde-417a-9132-c7e065c28792"]}],"mendeley":{"formattedCitation":"(Wulandari, 2015)","plainTextFormattedCitation":"(Wulandari, 2015)","previouslyFormattedCitation":"[8]"},"properties":{"noteIndex":0},"schema":"https://github.com/citation-style-language/schema/raw/master/csl-citation.json"}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(Wulandari, 2015)</w:t>
      </w:r>
      <w:r w:rsidRPr="004C3A56">
        <w:rPr>
          <w:rFonts w:ascii="Candara" w:hAnsi="Candara"/>
          <w:sz w:val="20"/>
          <w:szCs w:val="20"/>
          <w:lang w:val="en-US"/>
        </w:rPr>
        <w:fldChar w:fldCharType="end"/>
      </w:r>
      <w:r w:rsidRPr="004C3A56">
        <w:rPr>
          <w:rFonts w:ascii="Candara" w:hAnsi="Candara"/>
          <w:sz w:val="20"/>
          <w:szCs w:val="20"/>
          <w:lang w:val="en-US"/>
        </w:rPr>
        <w:t xml:space="preserve">. </w:t>
      </w:r>
      <w:proofErr w:type="spellStart"/>
      <w:r w:rsidRPr="004C3A56">
        <w:rPr>
          <w:rFonts w:ascii="Candara" w:hAnsi="Candara"/>
          <w:sz w:val="20"/>
          <w:szCs w:val="20"/>
          <w:lang w:val="en-US"/>
        </w:rPr>
        <w:t>Adiksi</w:t>
      </w:r>
      <w:proofErr w:type="spellEnd"/>
      <w:r w:rsidRPr="004C3A56">
        <w:rPr>
          <w:rFonts w:ascii="Candara" w:hAnsi="Candara"/>
          <w:sz w:val="20"/>
          <w:szCs w:val="20"/>
        </w:rPr>
        <w:t xml:space="preserve"> terhadap media sosial didefinisikan sebagai gangguan perilaku dalam menggunakan media sosial yang berlebihan dan mengarah pada kecenderungan untuk terus menerus menggunakan media sosial </w:t>
      </w:r>
      <w:r w:rsidRPr="004C3A56">
        <w:rPr>
          <w:rFonts w:ascii="Candara" w:hAnsi="Candara"/>
          <w:sz w:val="20"/>
          <w:szCs w:val="20"/>
        </w:rPr>
        <w:fldChar w:fldCharType="begin" w:fldLock="1"/>
      </w:r>
      <w:r w:rsidR="00D602A9">
        <w:rPr>
          <w:rFonts w:ascii="Candara" w:hAnsi="Candara"/>
          <w:sz w:val="20"/>
          <w:szCs w:val="20"/>
        </w:rPr>
        <w:instrText>ADDIN CSL_CITATION {"citationItems":[{"id":"ITEM-1","itemData":{"abstract":"Penelitian ini merupakan penelitian kuantitatif yang bertujuan untuk mengetahui hubungan kontrol diri dengan fear of missing out terhadap kacanduan media sosial pada remaja karang taruna Bekasi Utara. Subjek penelitian ini adalah 70 anggota karang taruna dan pengambilan sampel pengambilan data menggunakan Teknik sampling jenuh atau sensus diperoleh sampel sebanyak 50 subjek. Penelitian ini menggunakan tiga skala yaitu skala kecanduan media sosial (9 item α = 0.067), skala kontrol diri (15 item α = 0,836), dan skala fear of missing out (16 item α = 0,116). Hasil penelitian menunjukkan bahwa terdapat hubungan negative yang signifikan antara kontrol diri dengan kecanduan media sosial sebesar -0,469dan terdapat hubungan positif yang signifikan antara fear of missing out dengan kecanduan media sosial sebasar 0,340. Selanjutnya, hasil analisis data dengan bivariate correlations menggunakan program computer SPSS (Statistical Product and Service Solution) version 20.0 for windows diperoleh koefisien korelasi R = 0,482. Hal ini menyatakan bahwa Ha3= “Ada hubungan antara control diri dengan fear of missing out terhadap kecanduan media sosial pada remaja karang taruna Bekasi Utara” Ditolak. Dari hasil kesimpulan penelitian ini bahwa semakin tinggi kontrol diri semakin rendah kecanduan media sosial pada remaja, lalu semakin tinggi fear of missing out semakin tinggi pula kecanduan media sosial. Kata","author":[{"dropping-particle":"","family":"Wahyunindya","given":"Biella Putri","non-dropping-particle":"","parse-names":false,"suffix":""},{"dropping-particle":"","family":"Silaen","given":"Sondang Maria J","non-dropping-particle":"","parse-names":false,"suffix":""}],"container-title":"Jurnal IKRA-ITH Humaniora","id":"ITEM-1","issue":"1","issued":{"date-parts":[["2021"]]},"page":"51-58","title":"Kontrol diri dengan fear of missing out terhadap kecanduan media sosial pada remaja karang taruna Bekasi Utara","type":"article-journal","volume":"5"},"uris":["http://www.mendeley.com/documents/?uuid=3665135f-db86-4a4d-9ab5-0bb6a1b9280f"]}],"mendeley":{"formattedCitation":"(Wahyunindya &amp; Silaen, 2021)","plainTextFormattedCitation":"(Wahyunindya &amp; Silaen, 2021)","previouslyFormattedCitation":"[9]"},"properties":{"noteIndex":0},"schema":"https://github.com/citation-style-language/schema/raw/master/csl-citation.json"}</w:instrText>
      </w:r>
      <w:r w:rsidRPr="004C3A56">
        <w:rPr>
          <w:rFonts w:ascii="Candara" w:hAnsi="Candara"/>
          <w:sz w:val="20"/>
          <w:szCs w:val="20"/>
        </w:rPr>
        <w:fldChar w:fldCharType="separate"/>
      </w:r>
      <w:r w:rsidR="00D602A9" w:rsidRPr="00D602A9">
        <w:rPr>
          <w:rFonts w:ascii="Candara" w:hAnsi="Candara"/>
          <w:noProof/>
          <w:sz w:val="20"/>
          <w:szCs w:val="20"/>
        </w:rPr>
        <w:t>(Wahyunindya &amp; Silaen, 2021)</w:t>
      </w:r>
      <w:r w:rsidRPr="004C3A56">
        <w:rPr>
          <w:rFonts w:ascii="Candara" w:hAnsi="Candara"/>
          <w:sz w:val="20"/>
          <w:szCs w:val="20"/>
        </w:rPr>
        <w:fldChar w:fldCharType="end"/>
      </w:r>
      <w:r w:rsidRPr="004C3A56">
        <w:rPr>
          <w:rFonts w:ascii="Candara" w:hAnsi="Candara"/>
          <w:sz w:val="20"/>
          <w:szCs w:val="20"/>
        </w:rPr>
        <w:t xml:space="preserve">. Adiksi media sosial sendiri memiliki tiga aspek, yaitu; konsekuensi sosial; pengalihan waktu; dan perasaan kompulsif </w:t>
      </w:r>
      <w:r w:rsidRPr="004C3A56">
        <w:rPr>
          <w:rFonts w:ascii="Candara" w:hAnsi="Candara"/>
          <w:sz w:val="20"/>
          <w:szCs w:val="20"/>
        </w:rPr>
        <w:fldChar w:fldCharType="begin" w:fldLock="1"/>
      </w:r>
      <w:r w:rsidR="00D602A9">
        <w:rPr>
          <w:rFonts w:ascii="Candara" w:hAnsi="Candara"/>
          <w:sz w:val="20"/>
          <w:szCs w:val="20"/>
        </w:rPr>
        <w:instrText>ADDIN CSL_CITATION {"citationItems":[{"id":"ITEM-1","itemData":{"DOI":"10.5923/j.ijap.20160602.04","ISBN":"20160602.04","abstract":"This study seeks to examine the psychometric properties of an Arabic version of the Fear of Missing out scale (FoMO). FoMO is defined as. \"A pervasive apprehension that others might be having rewarding experiences from which one is absent, FoMO is characterized by the desire to stay continually connected with what others are doing.\" Factor analysis showed the Arabic FoMO scale to consist of two distinct factors. Reliability tests indicated that the two factors had good internal consistency. Concurrent validity analysis based on correlating FoMO with a scale measuring social media addiction yielded highly significant results supporting its suitability for use in further research. Future research should do further testing of the scale's reliability and validity in different parts of the Arabic-speaking world to uncover its strengths and weaknesses and the possible need for additional refinement.","author":[{"dropping-particle":"","family":"Al-Menayes","given":"Jamal","non-dropping-particle":"","parse-names":false,"suffix":""}],"container-title":"International Journal of Applied Psychology","id":"ITEM-1","issue":"2","issued":{"date-parts":[["2016"]]},"page":"41-46","title":"The Fear of Missing out Scale: Validation of the Arabic Version and Correlation with Social Media Addiction","type":"article-journal","volume":"6"},"uris":["http://www.mendeley.com/documents/?uuid=31e9c228-2dbd-43f6-98eb-b3078310642b"]}],"mendeley":{"formattedCitation":"(Al-Menayes, 2016)","plainTextFormattedCitation":"(Al-Menayes, 2016)","previouslyFormattedCitation":"[10]"},"properties":{"noteIndex":0},"schema":"https://github.com/citation-style-language/schema/raw/master/csl-citation.json"}</w:instrText>
      </w:r>
      <w:r w:rsidRPr="004C3A56">
        <w:rPr>
          <w:rFonts w:ascii="Candara" w:hAnsi="Candara"/>
          <w:sz w:val="20"/>
          <w:szCs w:val="20"/>
        </w:rPr>
        <w:fldChar w:fldCharType="separate"/>
      </w:r>
      <w:r w:rsidR="00D602A9" w:rsidRPr="00D602A9">
        <w:rPr>
          <w:rFonts w:ascii="Candara" w:hAnsi="Candara"/>
          <w:noProof/>
          <w:sz w:val="20"/>
          <w:szCs w:val="20"/>
        </w:rPr>
        <w:t>(Al-Menayes, 2016)</w:t>
      </w:r>
      <w:r w:rsidRPr="004C3A56">
        <w:rPr>
          <w:rFonts w:ascii="Candara" w:hAnsi="Candara"/>
          <w:sz w:val="20"/>
          <w:szCs w:val="20"/>
        </w:rPr>
        <w:fldChar w:fldCharType="end"/>
      </w:r>
      <w:r w:rsidRPr="004C3A56">
        <w:rPr>
          <w:rFonts w:ascii="Candara" w:hAnsi="Candara"/>
          <w:sz w:val="20"/>
          <w:szCs w:val="20"/>
        </w:rPr>
        <w:t xml:space="preserve">. </w:t>
      </w:r>
      <w:r w:rsidRPr="004C3A56">
        <w:rPr>
          <w:rFonts w:ascii="Candara" w:hAnsi="Candara" w:cs="TimesNewRoman"/>
          <w:sz w:val="20"/>
          <w:szCs w:val="20"/>
        </w:rPr>
        <w:t xml:space="preserve">Konsekuensi sosial didefinisikan sebagai cerminan penggunaan media sosial yang berpengaruh pada aktivitas pengguna dalam kehidupan sehari-hari, sementara pengalihan waktu adalah cerminan waktu yang digunakan oleh pengguna media sosial, dan perasaan kompulsif adalah kecenderungan yang menjadi cerminan perasaan pengguna media sosial </w:t>
      </w:r>
      <w:r w:rsidRPr="004C3A56">
        <w:rPr>
          <w:rFonts w:ascii="Candara" w:hAnsi="Candara" w:cs="TimesNewRoman"/>
          <w:sz w:val="20"/>
          <w:szCs w:val="20"/>
        </w:rPr>
        <w:fldChar w:fldCharType="begin" w:fldLock="1"/>
      </w:r>
      <w:r w:rsidR="00D602A9">
        <w:rPr>
          <w:rFonts w:ascii="Candara" w:hAnsi="Candara" w:cs="TimesNewRoman"/>
          <w:sz w:val="20"/>
          <w:szCs w:val="20"/>
        </w:rPr>
        <w:instrText>ADDIN CSL_CITATION {"citationItems":[{"id":"ITEM-1","itemData":{"author":[{"dropping-particle":"","family":"Azmi","given":"Neli","non-dropping-particle":"","parse-names":false,"suffix":""}],"id":"ITEM-1","issued":{"date-parts":[["2019"]]},"publisher":"Fakultas Psikologi Universitas Islam Negeri Sultan Syarif Kasim Riau","title":"Hubungan Antara Fear of Missing Out (FoMO) dengan Kecanduan Media Sosial pada Mahasiswa","type":"thesis"},"uris":["http://www.mendeley.com/documents/?uuid=a28549d5-a7aa-4296-b223-1daa861caed4"]}],"mendeley":{"formattedCitation":"(Azmi, 2019)","plainTextFormattedCitation":"(Azmi, 2019)","previouslyFormattedCitation":"[11]"},"properties":{"noteIndex":0},"schema":"https://github.com/citation-style-language/schema/raw/master/csl-citation.json"}</w:instrText>
      </w:r>
      <w:r w:rsidRPr="004C3A56">
        <w:rPr>
          <w:rFonts w:ascii="Candara" w:hAnsi="Candara" w:cs="TimesNewRoman"/>
          <w:sz w:val="20"/>
          <w:szCs w:val="20"/>
        </w:rPr>
        <w:fldChar w:fldCharType="separate"/>
      </w:r>
      <w:r w:rsidR="00D602A9" w:rsidRPr="00D602A9">
        <w:rPr>
          <w:rFonts w:ascii="Candara" w:hAnsi="Candara" w:cs="TimesNewRoman"/>
          <w:noProof/>
          <w:sz w:val="20"/>
          <w:szCs w:val="20"/>
        </w:rPr>
        <w:t>(Azmi, 2019)</w:t>
      </w:r>
      <w:r w:rsidRPr="004C3A56">
        <w:rPr>
          <w:rFonts w:ascii="Candara" w:hAnsi="Candara" w:cs="TimesNewRoman"/>
          <w:sz w:val="20"/>
          <w:szCs w:val="20"/>
        </w:rPr>
        <w:fldChar w:fldCharType="end"/>
      </w:r>
      <w:r w:rsidRPr="004C3A56">
        <w:rPr>
          <w:rFonts w:ascii="Candara" w:hAnsi="Candara" w:cs="TimesNewRoman"/>
          <w:sz w:val="20"/>
          <w:szCs w:val="20"/>
        </w:rPr>
        <w:t xml:space="preserve">. </w:t>
      </w:r>
      <w:r w:rsidRPr="004C3A56">
        <w:rPr>
          <w:rFonts w:ascii="Candara" w:hAnsi="Candara"/>
          <w:sz w:val="20"/>
          <w:szCs w:val="20"/>
          <w:lang w:val="en-US"/>
        </w:rPr>
        <w:t>O</w:t>
      </w:r>
      <w:r w:rsidRPr="004C3A56">
        <w:rPr>
          <w:rFonts w:ascii="Candara" w:hAnsi="Candara"/>
          <w:sz w:val="20"/>
          <w:szCs w:val="20"/>
        </w:rPr>
        <w:t xml:space="preserve">rang </w:t>
      </w:r>
      <w:r w:rsidRPr="004C3A56">
        <w:rPr>
          <w:rFonts w:ascii="Candara" w:hAnsi="Candara"/>
          <w:sz w:val="20"/>
          <w:szCs w:val="20"/>
          <w:lang w:val="en-US"/>
        </w:rPr>
        <w:t>yang</w:t>
      </w:r>
      <w:r w:rsidRPr="004C3A56">
        <w:rPr>
          <w:rFonts w:ascii="Candara" w:hAnsi="Candara"/>
          <w:sz w:val="20"/>
          <w:szCs w:val="20"/>
        </w:rPr>
        <w:t xml:space="preserve"> mengalami adiksi media sosial cenderung terus menerus mengakses suatu aplikasi tertentu</w:t>
      </w:r>
      <w:r w:rsidRPr="004C3A56">
        <w:rPr>
          <w:rFonts w:ascii="Candara" w:hAnsi="Candara"/>
          <w:sz w:val="20"/>
          <w:szCs w:val="20"/>
          <w:lang w:val="en-US"/>
        </w:rPr>
        <w:t xml:space="preserve"> </w:t>
      </w:r>
      <w:r w:rsidRPr="004C3A56">
        <w:rPr>
          <w:rFonts w:ascii="Candara" w:hAnsi="Candara"/>
          <w:sz w:val="20"/>
          <w:szCs w:val="20"/>
        </w:rPr>
        <w:t>untuk menuruti kebutuhan suasana hatinya</w:t>
      </w:r>
      <w:r w:rsidRPr="004C3A56">
        <w:rPr>
          <w:rFonts w:ascii="Candara" w:hAnsi="Candara"/>
          <w:sz w:val="20"/>
          <w:szCs w:val="20"/>
          <w:lang w:val="en-US"/>
        </w:rPr>
        <w:t xml:space="preserve">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{"citationItems":[{"id":"ITEM-1","itemData":{"author":[{"dropping-particle":"","family":"Farmer, R. F., &amp; Chapman","given":"A. L.","non-dropping-particle":"","parse-names":false,"suffix":""}],"id":"ITEM-1","issued":{"date-parts":[["2016"]]},"publisher":"American Psychological Association","title":"Behavioral Interventions in Cognitive Behavior Therapy (Second)","type":"book"},"uris":["http://www.mendeley.com/documents/?uuid=d8517b67-49b2-43a2-bb6d-c72befe96756"]}],"mendeley":{"formattedCitation":"(Farmer, R. F., &amp; Chapman, 2016)","plainTextFormattedCitation":"(Farmer, R. F., &amp; Chapman, 2016)","previouslyFormattedCitation":"[12]"},"properties":{"noteIndex":0},"schema":"https://github.com/citation-style-language/schema/raw/master/csl-citation.json"}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(Farmer, R. F., &amp; Chapman, 2016)</w:t>
      </w:r>
      <w:r w:rsidRPr="004C3A56">
        <w:rPr>
          <w:rFonts w:ascii="Candara" w:hAnsi="Candara"/>
          <w:sz w:val="20"/>
          <w:szCs w:val="20"/>
          <w:lang w:val="en-US"/>
        </w:rPr>
        <w:fldChar w:fldCharType="end"/>
      </w:r>
      <w:r w:rsidRPr="004C3A56">
        <w:rPr>
          <w:rFonts w:ascii="Candara" w:hAnsi="Candara"/>
          <w:sz w:val="20"/>
          <w:szCs w:val="20"/>
          <w:lang w:val="en-US"/>
        </w:rPr>
        <w:t xml:space="preserve">. </w:t>
      </w:r>
      <w:proofErr w:type="spellStart"/>
      <w:r w:rsidRPr="004C3A56">
        <w:rPr>
          <w:rFonts w:ascii="Candara" w:hAnsi="Candara"/>
          <w:sz w:val="20"/>
          <w:szCs w:val="20"/>
          <w:lang w:val="en-US"/>
        </w:rPr>
        <w:t>Seperti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penelitian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terdahulu</w:t>
      </w:r>
      <w:proofErr w:type="spellEnd"/>
      <w:r w:rsidRPr="004C3A56">
        <w:rPr>
          <w:rFonts w:ascii="Candara" w:hAnsi="Candara"/>
          <w:sz w:val="20"/>
          <w:szCs w:val="20"/>
          <w:lang w:val="en-US"/>
        </w:rPr>
        <w:t xml:space="preserve"> yang </w:t>
      </w:r>
      <w:proofErr w:type="spellStart"/>
      <w:r w:rsidRPr="004C3A56">
        <w:rPr>
          <w:rFonts w:ascii="Candara" w:hAnsi="Candara"/>
          <w:sz w:val="20"/>
          <w:szCs w:val="20"/>
          <w:lang w:val="en-US"/>
        </w:rPr>
        <w:t>dilakukan</w:t>
      </w:r>
      <w:proofErr w:type="spellEnd"/>
      <w:r w:rsidRPr="004C3A56">
        <w:rPr>
          <w:rFonts w:ascii="Candara" w:hAnsi="Candara"/>
          <w:sz w:val="20"/>
          <w:szCs w:val="20"/>
          <w:lang w:val="en-US"/>
        </w:rPr>
        <w:t xml:space="preserve"> Rahardjo, </w:t>
      </w:r>
      <w:proofErr w:type="spellStart"/>
      <w:r w:rsidRPr="004C3A56">
        <w:rPr>
          <w:rFonts w:ascii="Candara" w:hAnsi="Candara"/>
          <w:sz w:val="20"/>
          <w:szCs w:val="20"/>
          <w:lang w:val="en-US"/>
        </w:rPr>
        <w:t>dkk</w:t>
      </w:r>
      <w:proofErr w:type="spellEnd"/>
      <w:r w:rsidRPr="004C3A56">
        <w:rPr>
          <w:rFonts w:ascii="Candara" w:hAnsi="Candara"/>
          <w:sz w:val="20"/>
          <w:szCs w:val="20"/>
          <w:lang w:val="en-US"/>
        </w:rPr>
        <w:t xml:space="preserve">. yang </w:t>
      </w:r>
      <w:proofErr w:type="spellStart"/>
      <w:r w:rsidRPr="004C3A56">
        <w:rPr>
          <w:rFonts w:ascii="Candara" w:hAnsi="Candara"/>
          <w:sz w:val="20"/>
          <w:szCs w:val="20"/>
          <w:lang w:val="en-US"/>
        </w:rPr>
        <w:t>menjelaskan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bahwa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selain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untuk</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membangun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relasi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sosial</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individu</w:t>
      </w:r>
      <w:proofErr w:type="spellEnd"/>
      <w:r w:rsidRPr="004C3A56">
        <w:rPr>
          <w:rFonts w:ascii="Candara" w:hAnsi="Candara"/>
          <w:sz w:val="20"/>
          <w:szCs w:val="20"/>
          <w:lang w:val="en-US"/>
        </w:rPr>
        <w:t xml:space="preserve"> yang </w:t>
      </w:r>
      <w:proofErr w:type="spellStart"/>
      <w:r w:rsidRPr="004C3A56">
        <w:rPr>
          <w:rFonts w:ascii="Candara" w:hAnsi="Candara"/>
          <w:sz w:val="20"/>
          <w:szCs w:val="20"/>
          <w:lang w:val="en-US"/>
        </w:rPr>
        <w:t>mengalami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adiksi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terhadap</w:t>
      </w:r>
      <w:proofErr w:type="spellEnd"/>
      <w:r w:rsidRPr="004C3A56">
        <w:rPr>
          <w:rFonts w:ascii="Candara" w:hAnsi="Candara"/>
          <w:sz w:val="20"/>
          <w:szCs w:val="20"/>
          <w:lang w:val="en-US"/>
        </w:rPr>
        <w:t xml:space="preserve"> media </w:t>
      </w:r>
      <w:proofErr w:type="spellStart"/>
      <w:r w:rsidRPr="004C3A56">
        <w:rPr>
          <w:rFonts w:ascii="Candara" w:hAnsi="Candara"/>
          <w:sz w:val="20"/>
          <w:szCs w:val="20"/>
          <w:lang w:val="en-US"/>
        </w:rPr>
        <w:t>sosial</w:t>
      </w:r>
      <w:proofErr w:type="spellEnd"/>
      <w:r w:rsidRPr="004C3A56">
        <w:rPr>
          <w:rFonts w:ascii="Candara" w:hAnsi="Candara"/>
          <w:sz w:val="20"/>
          <w:szCs w:val="20"/>
          <w:lang w:val="en-US"/>
        </w:rPr>
        <w:t xml:space="preserve"> Instagram </w:t>
      </w:r>
      <w:proofErr w:type="spellStart"/>
      <w:r w:rsidRPr="004C3A56">
        <w:rPr>
          <w:rFonts w:ascii="Candara" w:hAnsi="Candara"/>
          <w:sz w:val="20"/>
          <w:szCs w:val="20"/>
          <w:lang w:val="en-US"/>
        </w:rPr>
        <w:t>mengaku</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mendapatkan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kesenangan</w:t>
      </w:r>
      <w:proofErr w:type="spellEnd"/>
      <w:r w:rsidRPr="004C3A56">
        <w:rPr>
          <w:rFonts w:ascii="Candara" w:hAnsi="Candara"/>
          <w:sz w:val="20"/>
          <w:szCs w:val="20"/>
          <w:lang w:val="en-US"/>
        </w:rPr>
        <w:t xml:space="preserve"> dan </w:t>
      </w:r>
      <w:proofErr w:type="spellStart"/>
      <w:r w:rsidRPr="004C3A56">
        <w:rPr>
          <w:rFonts w:ascii="Candara" w:hAnsi="Candara"/>
          <w:sz w:val="20"/>
          <w:szCs w:val="20"/>
          <w:lang w:val="en-US"/>
        </w:rPr>
        <w:t>sukacita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dengan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bermain</w:t>
      </w:r>
      <w:proofErr w:type="spellEnd"/>
      <w:r w:rsidRPr="004C3A56">
        <w:rPr>
          <w:rFonts w:ascii="Candara" w:hAnsi="Candara"/>
          <w:sz w:val="20"/>
          <w:szCs w:val="20"/>
          <w:lang w:val="en-US"/>
        </w:rPr>
        <w:t xml:space="preserve"> Instagram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{"citationItems":[{"id":"ITEM-1","itemData":{"DOI":"10.7454/jps.2020.03","ISSN":"0853-3997","abstract":"Tujuan penelitian ini adalah untuk memeriksa pemenuhan kebutuhan apa yang memengaruhi kelekatan dan adiksi media sosial pada remaja. Partisipan penelitian ini berjumlah 384 orang remaja dari kawasan Jabodetabek dan beberapa kota lain sebagai pengguna Instagram dan WhatsApp. Teknik analisis utama yang digunakan adalah analisis jalur dengan SEM. Hasil penelitian memperlihatkan bahwa kedua model yang dibangun untuk penggunaan Instagram dan WhatsApp ternyata fit atau sesuai dengan data empirik. Artinya, beberapa jenis pemenuhan kebutuhan dan kelekatan dengan media sosial memengaruhi adiksi media sosial pada remaja. Pada penggunaan Instagram, ada dua kebutuhan yang berperan signifikan terhadap adiksi media sosial remaja melalui kelekatan media sosial, yaitu kebutuhan untuk membangun relasi sosial yang hangat, dan memperoleh kesenangan. Adapun pada penggunaan Whatsapp, ada empat kebutuhan yang berperan signifikan terhadap adiksi media sosial remaja melalui kelekatan media sosial, yaitu kebutuhan untuk mampu melakukan banyak hal, membangun relasi sosial yang hangat, memperoleh kesenangan, serta merasa aman dan mampu mengendalikan situasi","author":[{"dropping-particle":"","family":"Rahardjo","given":"Wahyu","non-dropping-particle":"","parse-names":false,"suffix":""},{"dropping-particle":"","family":"Qomariyah","given":"Nurul","non-dropping-particle":"","parse-names":false,"suffix":""},{"dropping-particle":"","family":"Andriani","given":"Inge","non-dropping-particle":"","parse-names":false,"suffix":""},{"dropping-particle":"","family":"Hermita","given":"Matrissya","non-dropping-particle":"","parse-names":false,"suffix":""},{"dropping-particle":"","family":"Zanah","given":"Firda Nur","non-dropping-particle":"","parse-names":false,"suffix":""}],"container-title":"Jurnal Psikologi Sosial","id":"ITEM-1","issue":"1","issued":{"date-parts":[["2020"]]},"page":"5-16","title":"Adiksi Media Sosial pada Remaja Pengguna Instagram dan WhatsApp: Memahami Peran Need Fulfillment dan Social Media Engagement","type":"article-journal","volume":"18"},"uris":["http://www.mendeley.com/documents/?uuid=25a44263-9bd9-4a52-a179-0811535bfbb9"]}],"mendeley":{"formattedCitation":"(Rahardjo et al., 2020)","plainTextFormattedCitation":"(Rahardjo et al., 2020)","previouslyFormattedCitation":"[13]"},"properties":{"noteIndex":0},"schema":"https://github.com/citation-style-language/schema/raw/master/csl-citation.json"}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(Rahardjo et al., 2020)</w:t>
      </w:r>
      <w:r w:rsidRPr="004C3A56">
        <w:rPr>
          <w:rFonts w:ascii="Candara" w:hAnsi="Candara"/>
          <w:sz w:val="20"/>
          <w:szCs w:val="20"/>
          <w:lang w:val="en-US"/>
        </w:rPr>
        <w:fldChar w:fldCharType="end"/>
      </w:r>
      <w:r w:rsidRPr="004C3A56">
        <w:rPr>
          <w:rFonts w:ascii="Candara" w:hAnsi="Candara"/>
          <w:sz w:val="20"/>
          <w:szCs w:val="20"/>
          <w:lang w:val="en-US"/>
        </w:rPr>
        <w:t>.</w:t>
      </w:r>
    </w:p>
    <w:p w14:paraId="1C23A60B" w14:textId="299A5E6B" w:rsidR="004C3A56" w:rsidRPr="004C3A56" w:rsidRDefault="004C3A56" w:rsidP="004C3A56">
      <w:pPr>
        <w:pStyle w:val="JSKReferenceItem"/>
        <w:numPr>
          <w:ilvl w:val="0"/>
          <w:numId w:val="0"/>
        </w:numPr>
        <w:ind w:firstLine="567"/>
        <w:rPr>
          <w:rFonts w:ascii="Candara" w:hAnsi="Candara"/>
          <w:color w:val="FF0000"/>
          <w:sz w:val="20"/>
          <w:szCs w:val="20"/>
        </w:rPr>
      </w:pPr>
      <w:r w:rsidRPr="004C3A56">
        <w:rPr>
          <w:rFonts w:ascii="Candara" w:hAnsi="Candara"/>
          <w:sz w:val="20"/>
          <w:szCs w:val="20"/>
          <w:lang w:val="en-US"/>
        </w:rPr>
        <w:t xml:space="preserve">Media </w:t>
      </w:r>
      <w:proofErr w:type="spellStart"/>
      <w:r w:rsidRPr="004C3A56">
        <w:rPr>
          <w:rFonts w:ascii="Candara" w:hAnsi="Candara"/>
          <w:sz w:val="20"/>
          <w:szCs w:val="20"/>
          <w:lang w:val="en-US"/>
        </w:rPr>
        <w:t>sosial</w:t>
      </w:r>
      <w:proofErr w:type="spellEnd"/>
      <w:r w:rsidRPr="004C3A56">
        <w:rPr>
          <w:rFonts w:ascii="Candara" w:hAnsi="Candara"/>
          <w:sz w:val="20"/>
          <w:szCs w:val="20"/>
          <w:lang w:val="en-US"/>
        </w:rPr>
        <w:t xml:space="preserve"> lain yang </w:t>
      </w:r>
      <w:proofErr w:type="spellStart"/>
      <w:r w:rsidRPr="004C3A56">
        <w:rPr>
          <w:rFonts w:ascii="Candara" w:hAnsi="Candara"/>
          <w:sz w:val="20"/>
          <w:szCs w:val="20"/>
          <w:lang w:val="en-US"/>
        </w:rPr>
        <w:t>cukup</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terkenal</w:t>
      </w:r>
      <w:proofErr w:type="spellEnd"/>
      <w:r w:rsidRPr="004C3A56">
        <w:rPr>
          <w:rFonts w:ascii="Candara" w:hAnsi="Candara"/>
          <w:sz w:val="20"/>
          <w:szCs w:val="20"/>
          <w:lang w:val="en-US"/>
        </w:rPr>
        <w:t xml:space="preserve"> di Indonesia </w:t>
      </w:r>
      <w:proofErr w:type="spellStart"/>
      <w:r w:rsidRPr="004C3A56">
        <w:rPr>
          <w:rFonts w:ascii="Candara" w:hAnsi="Candara"/>
          <w:sz w:val="20"/>
          <w:szCs w:val="20"/>
          <w:lang w:val="en-US"/>
        </w:rPr>
        <w:t>adalah</w:t>
      </w:r>
      <w:proofErr w:type="spellEnd"/>
      <w:r w:rsidRPr="004C3A56">
        <w:rPr>
          <w:rFonts w:ascii="Candara" w:hAnsi="Candara"/>
          <w:sz w:val="20"/>
          <w:szCs w:val="20"/>
          <w:lang w:val="en-US"/>
        </w:rPr>
        <w:t xml:space="preserve"> TikTok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URL":"https://aceh.tribunnews.com/2020/01/27/bersaing-dengan-instagram-dan-youtube-aplikasi-tiktok-asal-china-tak-hanya-video-receh","author":[{"dropping-particle":"","family":"Hayati","given":"Nurul","non-dropping-particle":"","parse-names":false,"suffix":""}],"container-title":"Serambinews.com","id":"ITEM-1","issued":{"date-parts":[["2020"]]},"title":"Bersaing dengan Instagram dan YouTube, Aplikasi TikTok asal China tak Hanya Video Receh Artikel ini telah tayang di SerambiNews.com dengan judul Bersaing dengan Instagram dan YouTube, Aplikasi TikTok asal China tak Hanya Video Receh, https://aceh.tribunne","type":"webpage"},"uris":["http://www.mendeley.com/documents/?uuid=b4d347a5-7fb8-4613-a776-f0550558a040"]}],"mendeley":{"formattedCitation":"(Hayati, 2020)","plainTextFormattedCitation":"(Hayati, 2020)","previouslyFormattedCitation":"[5]"},"properties":{"noteIndex":0},"schema":"https://github.com/citation-style-language/schema/raw/master/csl-citation.json"}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(Hayati, 2020)</w:t>
      </w:r>
      <w:r w:rsidRPr="004C3A56">
        <w:rPr>
          <w:rFonts w:ascii="Candara" w:hAnsi="Candara"/>
          <w:sz w:val="20"/>
          <w:szCs w:val="20"/>
          <w:lang w:val="en-US"/>
        </w:rPr>
        <w:fldChar w:fldCharType="end"/>
      </w:r>
      <w:r w:rsidRPr="004C3A56">
        <w:rPr>
          <w:rFonts w:ascii="Candara" w:hAnsi="Candara"/>
          <w:sz w:val="20"/>
          <w:szCs w:val="20"/>
          <w:lang w:val="en-US"/>
        </w:rPr>
        <w:t xml:space="preserve">. TikTok </w:t>
      </w:r>
      <w:proofErr w:type="spellStart"/>
      <w:r w:rsidRPr="004C3A56">
        <w:rPr>
          <w:rFonts w:ascii="Candara" w:hAnsi="Candara"/>
          <w:sz w:val="20"/>
          <w:szCs w:val="20"/>
          <w:lang w:val="en-US"/>
        </w:rPr>
        <w:t>merupakan</w:t>
      </w:r>
      <w:proofErr w:type="spellEnd"/>
      <w:r w:rsidRPr="004C3A56">
        <w:rPr>
          <w:rFonts w:ascii="Candara" w:hAnsi="Candara"/>
          <w:sz w:val="20"/>
          <w:szCs w:val="20"/>
          <w:lang w:val="en-US"/>
        </w:rPr>
        <w:t xml:space="preserve"> media </w:t>
      </w:r>
      <w:proofErr w:type="spellStart"/>
      <w:r w:rsidRPr="004C3A56">
        <w:rPr>
          <w:rFonts w:ascii="Candara" w:hAnsi="Candara"/>
          <w:sz w:val="20"/>
          <w:szCs w:val="20"/>
          <w:lang w:val="en-US"/>
        </w:rPr>
        <w:t>sosial</w:t>
      </w:r>
      <w:proofErr w:type="spellEnd"/>
      <w:r w:rsidRPr="004C3A56">
        <w:rPr>
          <w:rFonts w:ascii="Candara" w:hAnsi="Candara"/>
          <w:sz w:val="20"/>
          <w:szCs w:val="20"/>
          <w:lang w:val="en-US"/>
        </w:rPr>
        <w:t xml:space="preserve"> yang </w:t>
      </w:r>
      <w:proofErr w:type="spellStart"/>
      <w:r w:rsidRPr="004C3A56">
        <w:rPr>
          <w:rFonts w:ascii="Candara" w:hAnsi="Candara"/>
          <w:sz w:val="20"/>
          <w:szCs w:val="20"/>
          <w:lang w:val="en-US"/>
        </w:rPr>
        <w:t>terbilang</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cukup</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baru</w:t>
      </w:r>
      <w:proofErr w:type="spellEnd"/>
      <w:r w:rsidRPr="004C3A56">
        <w:rPr>
          <w:rFonts w:ascii="Candara" w:hAnsi="Candara"/>
          <w:sz w:val="20"/>
          <w:szCs w:val="20"/>
          <w:lang w:val="en-US"/>
        </w:rPr>
        <w:t xml:space="preserve"> dan </w:t>
      </w:r>
      <w:proofErr w:type="spellStart"/>
      <w:r w:rsidRPr="004C3A56">
        <w:rPr>
          <w:rFonts w:ascii="Candara" w:hAnsi="Candara"/>
          <w:sz w:val="20"/>
          <w:szCs w:val="20"/>
          <w:lang w:val="en-US"/>
        </w:rPr>
        <w:t>populer</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karena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baru</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diluncurkan</w:t>
      </w:r>
      <w:proofErr w:type="spellEnd"/>
      <w:r w:rsidRPr="004C3A56">
        <w:rPr>
          <w:rFonts w:ascii="Candara" w:hAnsi="Candara"/>
          <w:sz w:val="20"/>
          <w:szCs w:val="20"/>
          <w:lang w:val="en-US"/>
        </w:rPr>
        <w:t xml:space="preserve"> pada </w:t>
      </w:r>
      <w:proofErr w:type="spellStart"/>
      <w:r w:rsidRPr="004C3A56">
        <w:rPr>
          <w:rFonts w:ascii="Candara" w:hAnsi="Candara"/>
          <w:sz w:val="20"/>
          <w:szCs w:val="20"/>
          <w:lang w:val="en-US"/>
        </w:rPr>
        <w:t>tahun</w:t>
      </w:r>
      <w:proofErr w:type="spellEnd"/>
      <w:r w:rsidRPr="004C3A56">
        <w:rPr>
          <w:rFonts w:ascii="Candara" w:hAnsi="Candara"/>
          <w:sz w:val="20"/>
          <w:szCs w:val="20"/>
          <w:lang w:val="en-US"/>
        </w:rPr>
        <w:t xml:space="preserve"> 2016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URL":"https://kumparan.com/berita-hari-ini/ini-asal-muasal-tiktok-yang-kini-mendunia-1ss18QadAEN","author":[{"dropping-particle":"","family":"Kumparan.com","given":"","non-dropping-particle":"","parse-names":false,"suffix":""}],"id":"ITEM-1","issued":{"date-parts":[["2020"]]},"title":"Ini Asal Muasal TikTok yang Kini Mendunia","type":"webpage"},"uris":["http://www.mendeley.com/documents/?uuid=4418cc66-d6c2-47d7-b815-fd9b676908c5"]}],"mendeley":{"formattedCitation":"(Kumparan.com, 2020)","plainTextFormattedCitation":"(Kumparan.com, 2020)","previouslyFormattedCitation":"[14]"},"properties":{"noteIndex":0},"schema":"https://github.com/citation-style-language/schema/raw/master/csl-citation.json"}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(Kumparan.com, 2020)</w:t>
      </w:r>
      <w:r w:rsidRPr="004C3A56">
        <w:rPr>
          <w:rFonts w:ascii="Candara" w:hAnsi="Candara"/>
          <w:sz w:val="20"/>
          <w:szCs w:val="20"/>
          <w:lang w:val="en-US"/>
        </w:rPr>
        <w:fldChar w:fldCharType="end"/>
      </w:r>
      <w:r w:rsidRPr="004C3A56">
        <w:rPr>
          <w:rFonts w:ascii="Candara" w:hAnsi="Candara"/>
          <w:sz w:val="20"/>
          <w:szCs w:val="20"/>
          <w:lang w:val="en-US"/>
        </w:rPr>
        <w:t xml:space="preserve">. TikTok </w:t>
      </w:r>
      <w:proofErr w:type="spellStart"/>
      <w:r w:rsidRPr="004C3A56">
        <w:rPr>
          <w:rFonts w:ascii="Candara" w:hAnsi="Candara"/>
          <w:sz w:val="20"/>
          <w:szCs w:val="20"/>
          <w:lang w:val="en-US"/>
        </w:rPr>
        <w:t>menjadi</w:t>
      </w:r>
      <w:proofErr w:type="spellEnd"/>
      <w:r w:rsidRPr="004C3A56">
        <w:rPr>
          <w:rFonts w:ascii="Candara" w:hAnsi="Candara"/>
          <w:sz w:val="20"/>
          <w:szCs w:val="20"/>
          <w:lang w:val="en-US"/>
        </w:rPr>
        <w:t xml:space="preserve"> salah </w:t>
      </w:r>
      <w:proofErr w:type="spellStart"/>
      <w:r w:rsidRPr="004C3A56">
        <w:rPr>
          <w:rFonts w:ascii="Candara" w:hAnsi="Candara"/>
          <w:sz w:val="20"/>
          <w:szCs w:val="20"/>
          <w:lang w:val="en-US"/>
        </w:rPr>
        <w:t>satu</w:t>
      </w:r>
      <w:proofErr w:type="spellEnd"/>
      <w:r w:rsidRPr="004C3A56">
        <w:rPr>
          <w:rFonts w:ascii="Candara" w:hAnsi="Candara"/>
          <w:sz w:val="20"/>
          <w:szCs w:val="20"/>
          <w:lang w:val="en-US"/>
        </w:rPr>
        <w:t xml:space="preserve"> </w:t>
      </w:r>
      <w:r w:rsidRPr="004C3A56">
        <w:rPr>
          <w:rFonts w:ascii="Candara" w:hAnsi="Candara"/>
          <w:sz w:val="20"/>
          <w:szCs w:val="20"/>
        </w:rPr>
        <w:t xml:space="preserve">aplikasi yang banyak digemari oleh pengguna media sosial di Indonesia. Terbukti pada bulan </w:t>
      </w:r>
      <w:r w:rsidRPr="004C3A56">
        <w:rPr>
          <w:rFonts w:ascii="Candara" w:hAnsi="Candara"/>
          <w:sz w:val="20"/>
          <w:szCs w:val="20"/>
          <w:lang w:val="en-US"/>
        </w:rPr>
        <w:t>M</w:t>
      </w:r>
      <w:r w:rsidRPr="004C3A56">
        <w:rPr>
          <w:rFonts w:ascii="Candara" w:hAnsi="Candara"/>
          <w:sz w:val="20"/>
          <w:szCs w:val="20"/>
        </w:rPr>
        <w:t xml:space="preserve">aret 2020 TikTok mampu menempati urutan teratas dalam </w:t>
      </w:r>
      <w:r w:rsidRPr="004C3A56">
        <w:rPr>
          <w:rFonts w:ascii="Candara" w:hAnsi="Candara"/>
          <w:i/>
          <w:iCs/>
          <w:sz w:val="20"/>
          <w:szCs w:val="20"/>
        </w:rPr>
        <w:t>top</w:t>
      </w:r>
      <w:r w:rsidRPr="004C3A56">
        <w:rPr>
          <w:rFonts w:ascii="Candara" w:hAnsi="Candara"/>
          <w:sz w:val="20"/>
          <w:szCs w:val="20"/>
        </w:rPr>
        <w:t xml:space="preserve"> </w:t>
      </w:r>
      <w:r w:rsidRPr="004C3A56">
        <w:rPr>
          <w:rFonts w:ascii="Candara" w:hAnsi="Candara"/>
          <w:i/>
          <w:iCs/>
          <w:sz w:val="20"/>
          <w:szCs w:val="20"/>
        </w:rPr>
        <w:t xml:space="preserve">apps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{"citationItems":[{"id":"ITEM-1","itemData":{"author":[{"dropping-particle":"","family":"Massie","given":"Adesya Kezia","non-dropping-particle":"","parse-names":false,"suffix":""}],"container-title":"Jurnal Social Science Research Network","id":"ITEM-1","issue":"1","issued":{"date-parts":[["2020"]]},"page":"1-8","title":"Kehadiran TikTok di Masa Pandemi (The Presence of TikTok in the Pandemic)","type":"article-journal","volume":"6"},"uris":["http://www.mendeley.com/documents/?uuid=b858b43f-c0dd-492a-9a20-f93b2ab0cbb7"]}],"mendeley":{"formattedCitation":"(Massie, 2020)","plainTextFormattedCitation":"(Massie, 2020)","previouslyFormattedCitation":"[15]"},"properties":{"noteIndex":0},"schema":"https://github.com/citation-style-language/schema/raw/master/csl-citation.json"}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(Massie, 2020)</w:t>
      </w:r>
      <w:r w:rsidRPr="004C3A56">
        <w:rPr>
          <w:rFonts w:ascii="Candara" w:hAnsi="Candara"/>
          <w:sz w:val="20"/>
          <w:szCs w:val="20"/>
          <w:lang w:val="en-US"/>
        </w:rPr>
        <w:fldChar w:fldCharType="end"/>
      </w:r>
      <w:r w:rsidRPr="004C3A56">
        <w:rPr>
          <w:rFonts w:ascii="Candara" w:hAnsi="Candara"/>
          <w:sz w:val="20"/>
          <w:szCs w:val="20"/>
          <w:lang w:val="en-US"/>
        </w:rPr>
        <w:t xml:space="preserve">. </w:t>
      </w:r>
      <w:r w:rsidRPr="004C3A56">
        <w:rPr>
          <w:rFonts w:ascii="Candara" w:hAnsi="Candara"/>
          <w:sz w:val="20"/>
          <w:szCs w:val="20"/>
        </w:rPr>
        <w:t xml:space="preserve">Pada kuartal I tahun 2022, jumlah </w:t>
      </w:r>
      <w:proofErr w:type="spellStart"/>
      <w:r w:rsidRPr="004C3A56">
        <w:rPr>
          <w:rFonts w:ascii="Candara" w:hAnsi="Candara"/>
          <w:sz w:val="20"/>
          <w:szCs w:val="20"/>
          <w:lang w:val="en-US"/>
        </w:rPr>
        <w:t>pengguna</w:t>
      </w:r>
      <w:proofErr w:type="spellEnd"/>
      <w:r w:rsidRPr="004C3A56">
        <w:rPr>
          <w:rFonts w:ascii="Candara" w:hAnsi="Candara"/>
          <w:sz w:val="20"/>
          <w:szCs w:val="20"/>
          <w:lang w:val="en-US"/>
        </w:rPr>
        <w:t xml:space="preserve"> TikTok </w:t>
      </w:r>
      <w:proofErr w:type="spellStart"/>
      <w:r w:rsidRPr="004C3A56">
        <w:rPr>
          <w:rFonts w:ascii="Candara" w:hAnsi="Candara"/>
          <w:sz w:val="20"/>
          <w:szCs w:val="20"/>
          <w:lang w:val="en-US"/>
        </w:rPr>
        <w:t>ditaksir</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mencapai</w:t>
      </w:r>
      <w:proofErr w:type="spellEnd"/>
      <w:r w:rsidRPr="004C3A56">
        <w:rPr>
          <w:rFonts w:ascii="Candara" w:hAnsi="Candara"/>
          <w:sz w:val="20"/>
          <w:szCs w:val="20"/>
          <w:lang w:val="en-US"/>
        </w:rPr>
        <w:t xml:space="preserve"> </w:t>
      </w:r>
      <w:r w:rsidRPr="004C3A56">
        <w:rPr>
          <w:rFonts w:ascii="Candara" w:hAnsi="Candara"/>
          <w:sz w:val="20"/>
          <w:szCs w:val="20"/>
        </w:rPr>
        <w:t xml:space="preserve">1,39 miliar pengguna aktif bulanan di seluruh dunia </w:t>
      </w:r>
      <w:r w:rsidRPr="004C3A56">
        <w:rPr>
          <w:rFonts w:ascii="Candara" w:hAnsi="Candara"/>
          <w:sz w:val="20"/>
          <w:szCs w:val="20"/>
        </w:rPr>
        <w:fldChar w:fldCharType="begin" w:fldLock="1"/>
      </w:r>
      <w:r w:rsidR="00D602A9">
        <w:rPr>
          <w:rFonts w:ascii="Candara" w:hAnsi="Candara"/>
          <w:sz w:val="20"/>
          <w:szCs w:val="20"/>
        </w:rPr>
        <w:instrText>ADDIN CSL_CITATION {"citationItems":[{"id":"ITEM-1","itemData":{"DOI":"10.21070/jims.v5i0.1577","abstract":"This study aims to determine the motives for using the media of Communication Science students at Muhammadiyah University of Sidoarjo in using tiktok. This research is based on the fact that everyone who uses tiktok has its own motive, this motif has various uses, some use it because of the desire to seek knowledge, news information, entertainment information, and entertainment. This research method uses survey method with descriptive analysis type and quantitative approach. The sample of this study used 231 students who were actively using tiktok, which were taken through proportional random sampling. Data collection was carried out by distributing questionnaires via google form to Communication Studies students from 2018 to 2021 and analyzing the data using descriptive statistics. The results of the study showed that students of Communication Studies at Muhammadiyah University of Sidoarjo, students of the 2018 to 2021 class, used social media based on tiktok as much as 94% of entertainment motives and 93% of information motives. Because the two motives are included in the very good category and Communication Studies students at Muhammadiyah University of Sidoarjo tend to need more information and entertainment through social media tiktok which is considered to have a lot of educative, informative and entertaining content.","author":[{"dropping-particle":"","family":"Subagiyo","given":"Nola Aisyah","non-dropping-particle":"","parse-names":false,"suffix":""},{"dropping-particle":"","family":"Aesthetika","given":"Nur Maghfirah","non-dropping-particle":"","parse-names":false,"suffix":""}],"container-title":"Journal of Islamic and Muhammadiyah Studies","id":"ITEM-1","issued":{"date-parts":[["2023"]]},"page":"1-9","title":"Motives for Using Tiktok among Communication Studies Students at Muhammadiyah University of Sidoarjo","type":"article-journal","volume":"5"},"uris":["http://www.mendeley.com/documents/?uuid=01396bfe-f0b6-42c9-9ff5-844accd0674f"]}],"mendeley":{"formattedCitation":"(Subagiyo &amp; Aesthetika, 2023)","plainTextFormattedCitation":"(Subagiyo &amp; Aesthetika, 2023)","previouslyFormattedCitation":"[16]"},"properties":{"noteIndex":0},"schema":"https://github.com/citation-style-language/schema/raw/master/csl-citation.json"}</w:instrText>
      </w:r>
      <w:r w:rsidRPr="004C3A56">
        <w:rPr>
          <w:rFonts w:ascii="Candara" w:hAnsi="Candara"/>
          <w:sz w:val="20"/>
          <w:szCs w:val="20"/>
        </w:rPr>
        <w:fldChar w:fldCharType="separate"/>
      </w:r>
      <w:r w:rsidR="00D602A9" w:rsidRPr="00D602A9">
        <w:rPr>
          <w:rFonts w:ascii="Candara" w:hAnsi="Candara"/>
          <w:noProof/>
          <w:sz w:val="20"/>
          <w:szCs w:val="20"/>
        </w:rPr>
        <w:t>(Subagiyo &amp; Aesthetika, 2023)</w:t>
      </w:r>
      <w:r w:rsidRPr="004C3A56">
        <w:rPr>
          <w:rFonts w:ascii="Candara" w:hAnsi="Candara"/>
          <w:sz w:val="20"/>
          <w:szCs w:val="20"/>
        </w:rPr>
        <w:fldChar w:fldCharType="end"/>
      </w:r>
      <w:r w:rsidRPr="004C3A56">
        <w:rPr>
          <w:rFonts w:ascii="Candara" w:hAnsi="Candara"/>
          <w:sz w:val="20"/>
          <w:szCs w:val="20"/>
        </w:rPr>
        <w:t xml:space="preserve">. </w:t>
      </w:r>
      <w:r w:rsidRPr="004C3A56">
        <w:rPr>
          <w:rFonts w:ascii="Candara" w:hAnsi="Candara"/>
          <w:sz w:val="20"/>
          <w:szCs w:val="20"/>
          <w:lang w:val="en-US"/>
        </w:rPr>
        <w:t>TikTok</w:t>
      </w:r>
      <w:r w:rsidRPr="004C3A56">
        <w:rPr>
          <w:rFonts w:ascii="Candara" w:hAnsi="Candara"/>
          <w:sz w:val="20"/>
          <w:szCs w:val="20"/>
        </w:rPr>
        <w:t xml:space="preserve"> </w:t>
      </w:r>
      <w:proofErr w:type="spellStart"/>
      <w:r w:rsidRPr="004C3A56">
        <w:rPr>
          <w:rFonts w:ascii="Candara" w:hAnsi="Candara"/>
          <w:sz w:val="20"/>
          <w:szCs w:val="20"/>
          <w:lang w:val="en-US"/>
        </w:rPr>
        <w:t>sendiri</w:t>
      </w:r>
      <w:proofErr w:type="spellEnd"/>
      <w:r w:rsidRPr="004C3A56">
        <w:rPr>
          <w:rFonts w:ascii="Candara" w:hAnsi="Candara"/>
          <w:sz w:val="20"/>
          <w:szCs w:val="20"/>
          <w:lang w:val="en-US"/>
        </w:rPr>
        <w:t xml:space="preserve"> </w:t>
      </w:r>
      <w:r w:rsidRPr="004C3A56">
        <w:rPr>
          <w:rFonts w:ascii="Candara" w:hAnsi="Candara"/>
          <w:sz w:val="20"/>
          <w:szCs w:val="20"/>
        </w:rPr>
        <w:t xml:space="preserve">merupakan aplikasi media </w:t>
      </w:r>
      <w:proofErr w:type="spellStart"/>
      <w:r w:rsidRPr="004C3A56">
        <w:rPr>
          <w:rFonts w:ascii="Candara" w:hAnsi="Candara"/>
          <w:sz w:val="20"/>
          <w:szCs w:val="20"/>
          <w:lang w:val="en-US"/>
        </w:rPr>
        <w:t>sosial</w:t>
      </w:r>
      <w:proofErr w:type="spellEnd"/>
      <w:r w:rsidRPr="004C3A56">
        <w:rPr>
          <w:rFonts w:ascii="Candara" w:hAnsi="Candara"/>
          <w:sz w:val="20"/>
          <w:szCs w:val="20"/>
          <w:lang w:val="en-US"/>
        </w:rPr>
        <w:t xml:space="preserve"> yang </w:t>
      </w:r>
      <w:proofErr w:type="spellStart"/>
      <w:r w:rsidRPr="004C3A56">
        <w:rPr>
          <w:rFonts w:ascii="Candara" w:hAnsi="Candara"/>
          <w:sz w:val="20"/>
          <w:szCs w:val="20"/>
          <w:lang w:val="en-US"/>
        </w:rPr>
        <w:t>berfungsi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sebagai</w:t>
      </w:r>
      <w:proofErr w:type="spellEnd"/>
      <w:r w:rsidRPr="004C3A56">
        <w:rPr>
          <w:rFonts w:ascii="Candara" w:hAnsi="Candara"/>
          <w:sz w:val="20"/>
          <w:szCs w:val="20"/>
          <w:lang w:val="en-US"/>
        </w:rPr>
        <w:t xml:space="preserve"> media </w:t>
      </w:r>
      <w:r w:rsidRPr="004C3A56">
        <w:rPr>
          <w:rFonts w:ascii="Candara" w:hAnsi="Candara"/>
          <w:sz w:val="20"/>
          <w:szCs w:val="20"/>
        </w:rPr>
        <w:t xml:space="preserve">hiburan </w:t>
      </w:r>
      <w:proofErr w:type="spellStart"/>
      <w:r w:rsidRPr="004C3A56">
        <w:rPr>
          <w:rFonts w:ascii="Candara" w:hAnsi="Candara"/>
          <w:sz w:val="20"/>
          <w:szCs w:val="20"/>
          <w:lang w:val="en-US"/>
        </w:rPr>
        <w:t>sekaligus</w:t>
      </w:r>
      <w:proofErr w:type="spellEnd"/>
      <w:r w:rsidRPr="004C3A56">
        <w:rPr>
          <w:rFonts w:ascii="Candara" w:hAnsi="Candara"/>
          <w:sz w:val="20"/>
          <w:szCs w:val="20"/>
          <w:lang w:val="en-US"/>
        </w:rPr>
        <w:t xml:space="preserve"> media</w:t>
      </w:r>
      <w:r w:rsidRPr="004C3A56">
        <w:rPr>
          <w:rFonts w:ascii="Candara" w:hAnsi="Candara"/>
          <w:sz w:val="20"/>
          <w:szCs w:val="20"/>
        </w:rPr>
        <w:t xml:space="preserve"> informasi yang </w:t>
      </w:r>
      <w:proofErr w:type="spellStart"/>
      <w:r w:rsidRPr="004C3A56">
        <w:rPr>
          <w:rFonts w:ascii="Candara" w:hAnsi="Candara"/>
          <w:sz w:val="20"/>
          <w:szCs w:val="20"/>
          <w:lang w:val="en-US"/>
        </w:rPr>
        <w:t>membuat</w:t>
      </w:r>
      <w:proofErr w:type="spellEnd"/>
      <w:r w:rsidRPr="004C3A56">
        <w:rPr>
          <w:rFonts w:ascii="Candara" w:hAnsi="Candara"/>
          <w:sz w:val="20"/>
          <w:szCs w:val="20"/>
          <w:lang w:val="en-US"/>
        </w:rPr>
        <w:t xml:space="preserve"> </w:t>
      </w:r>
      <w:r w:rsidRPr="004C3A56">
        <w:rPr>
          <w:rFonts w:ascii="Candara" w:hAnsi="Candara"/>
          <w:sz w:val="20"/>
          <w:szCs w:val="20"/>
        </w:rPr>
        <w:t>penggunanya dapat berbagi</w:t>
      </w:r>
      <w:r w:rsidRPr="004C3A56">
        <w:rPr>
          <w:rFonts w:ascii="Candara" w:hAnsi="Candara"/>
          <w:sz w:val="20"/>
          <w:szCs w:val="20"/>
          <w:lang w:val="en-US"/>
        </w:rPr>
        <w:t xml:space="preserve"> </w:t>
      </w:r>
      <w:proofErr w:type="spellStart"/>
      <w:r w:rsidRPr="004C3A56">
        <w:rPr>
          <w:rFonts w:ascii="Candara" w:hAnsi="Candara"/>
          <w:sz w:val="20"/>
          <w:szCs w:val="20"/>
          <w:lang w:val="en-US"/>
        </w:rPr>
        <w:t>konten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berupa</w:t>
      </w:r>
      <w:proofErr w:type="spellEnd"/>
      <w:r w:rsidRPr="004C3A56">
        <w:rPr>
          <w:rFonts w:ascii="Candara" w:hAnsi="Candara"/>
          <w:sz w:val="20"/>
          <w:szCs w:val="20"/>
        </w:rPr>
        <w:t xml:space="preserve"> vid</w:t>
      </w:r>
      <w:r w:rsidRPr="004C3A56">
        <w:rPr>
          <w:rFonts w:ascii="Candara" w:hAnsi="Candara"/>
          <w:sz w:val="20"/>
          <w:szCs w:val="20"/>
          <w:lang w:val="en-US"/>
        </w:rPr>
        <w:t>e</w:t>
      </w:r>
      <w:r w:rsidRPr="004C3A56">
        <w:rPr>
          <w:rFonts w:ascii="Candara" w:hAnsi="Candara"/>
          <w:sz w:val="20"/>
          <w:szCs w:val="20"/>
        </w:rPr>
        <w:t>o singkat dengan menawarkan bermacam filter</w:t>
      </w:r>
      <w:r w:rsidRPr="004C3A56">
        <w:rPr>
          <w:rFonts w:ascii="Candara" w:hAnsi="Candara"/>
          <w:i/>
          <w:iCs/>
          <w:sz w:val="20"/>
          <w:szCs w:val="20"/>
        </w:rPr>
        <w:t xml:space="preserve"> </w:t>
      </w:r>
      <w:r w:rsidRPr="004C3A56">
        <w:rPr>
          <w:rFonts w:ascii="Candara" w:hAnsi="Candara"/>
          <w:sz w:val="20"/>
          <w:szCs w:val="20"/>
        </w:rPr>
        <w:t>dan</w:t>
      </w:r>
      <w:r w:rsidRPr="004C3A56">
        <w:rPr>
          <w:rFonts w:ascii="Candara" w:hAnsi="Candara"/>
          <w:sz w:val="20"/>
          <w:szCs w:val="20"/>
          <w:lang w:val="en-US"/>
        </w:rPr>
        <w:t xml:space="preserve"> </w:t>
      </w:r>
      <w:proofErr w:type="spellStart"/>
      <w:r w:rsidRPr="004C3A56">
        <w:rPr>
          <w:rFonts w:ascii="Candara" w:hAnsi="Candara"/>
          <w:sz w:val="20"/>
          <w:szCs w:val="20"/>
          <w:lang w:val="en-US"/>
        </w:rPr>
        <w:t>fitur</w:t>
      </w:r>
      <w:proofErr w:type="spellEnd"/>
      <w:r w:rsidRPr="004C3A56">
        <w:rPr>
          <w:rFonts w:ascii="Candara" w:hAnsi="Candara"/>
          <w:sz w:val="20"/>
          <w:szCs w:val="20"/>
        </w:rPr>
        <w:t xml:space="preserve"> </w:t>
      </w:r>
      <w:r w:rsidRPr="004C3A56">
        <w:rPr>
          <w:rFonts w:ascii="Candara" w:hAnsi="Candara"/>
          <w:i/>
          <w:iCs/>
          <w:sz w:val="20"/>
          <w:szCs w:val="20"/>
        </w:rPr>
        <w:t xml:space="preserve">editing </w:t>
      </w:r>
      <w:r w:rsidRPr="004C3A56">
        <w:rPr>
          <w:rFonts w:ascii="Candara" w:hAnsi="Candara"/>
          <w:sz w:val="20"/>
          <w:szCs w:val="20"/>
        </w:rPr>
        <w:t>untuk vid</w:t>
      </w:r>
      <w:r w:rsidRPr="004C3A56">
        <w:rPr>
          <w:rFonts w:ascii="Candara" w:hAnsi="Candara"/>
          <w:sz w:val="20"/>
          <w:szCs w:val="20"/>
          <w:lang w:val="en-US"/>
        </w:rPr>
        <w:t>e</w:t>
      </w:r>
      <w:r w:rsidRPr="004C3A56">
        <w:rPr>
          <w:rFonts w:ascii="Candara" w:hAnsi="Candara"/>
          <w:sz w:val="20"/>
          <w:szCs w:val="20"/>
        </w:rPr>
        <w:t>o yang akan dibagikan</w:t>
      </w:r>
      <w:r w:rsidRPr="004C3A56">
        <w:rPr>
          <w:rFonts w:ascii="Candara" w:hAnsi="Candara"/>
          <w:sz w:val="20"/>
          <w:szCs w:val="20"/>
          <w:lang w:val="en-US"/>
        </w:rPr>
        <w:t xml:space="preserve">. Selain </w:t>
      </w:r>
      <w:proofErr w:type="spellStart"/>
      <w:r w:rsidRPr="004C3A56">
        <w:rPr>
          <w:rFonts w:ascii="Candara" w:hAnsi="Candara"/>
          <w:sz w:val="20"/>
          <w:szCs w:val="20"/>
          <w:lang w:val="en-US"/>
        </w:rPr>
        <w:t>itu</w:t>
      </w:r>
      <w:proofErr w:type="spellEnd"/>
      <w:r w:rsidRPr="004C3A56">
        <w:rPr>
          <w:rFonts w:ascii="Candara" w:hAnsi="Candara"/>
          <w:sz w:val="20"/>
          <w:szCs w:val="20"/>
          <w:lang w:val="en-US"/>
        </w:rPr>
        <w:t xml:space="preserve">, TikTok juga </w:t>
      </w:r>
      <w:proofErr w:type="spellStart"/>
      <w:r w:rsidRPr="004C3A56">
        <w:rPr>
          <w:rFonts w:ascii="Candara" w:hAnsi="Candara"/>
          <w:sz w:val="20"/>
          <w:szCs w:val="20"/>
          <w:lang w:val="en-US"/>
        </w:rPr>
        <w:t>mampu</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menampilkan</w:t>
      </w:r>
      <w:proofErr w:type="spellEnd"/>
      <w:r w:rsidRPr="004C3A56">
        <w:rPr>
          <w:rFonts w:ascii="Candara" w:hAnsi="Candara"/>
          <w:sz w:val="20"/>
          <w:szCs w:val="20"/>
          <w:lang w:val="en-US"/>
        </w:rPr>
        <w:t xml:space="preserve"> video </w:t>
      </w:r>
      <w:proofErr w:type="spellStart"/>
      <w:r w:rsidRPr="004C3A56">
        <w:rPr>
          <w:rFonts w:ascii="Candara" w:hAnsi="Candara"/>
          <w:sz w:val="20"/>
          <w:szCs w:val="20"/>
          <w:lang w:val="en-US"/>
        </w:rPr>
        <w:t>terbaru</w:t>
      </w:r>
      <w:proofErr w:type="spellEnd"/>
      <w:r w:rsidRPr="004C3A56">
        <w:rPr>
          <w:rFonts w:ascii="Candara" w:hAnsi="Candara"/>
          <w:sz w:val="20"/>
          <w:szCs w:val="20"/>
          <w:lang w:val="en-US"/>
        </w:rPr>
        <w:t xml:space="preserve">, </w:t>
      </w:r>
      <w:r w:rsidRPr="004C3A56">
        <w:rPr>
          <w:rFonts w:ascii="Candara" w:hAnsi="Candara"/>
          <w:i/>
          <w:iCs/>
          <w:sz w:val="20"/>
          <w:szCs w:val="20"/>
          <w:lang w:val="en-US"/>
        </w:rPr>
        <w:t xml:space="preserve">viral, </w:t>
      </w:r>
      <w:r w:rsidRPr="004C3A56">
        <w:rPr>
          <w:rFonts w:ascii="Candara" w:hAnsi="Candara"/>
          <w:sz w:val="20"/>
          <w:szCs w:val="20"/>
          <w:lang w:val="en-US"/>
        </w:rPr>
        <w:t xml:space="preserve">dan juga video yang </w:t>
      </w:r>
      <w:proofErr w:type="spellStart"/>
      <w:r w:rsidRPr="004C3A56">
        <w:rPr>
          <w:rFonts w:ascii="Candara" w:hAnsi="Candara"/>
          <w:sz w:val="20"/>
          <w:szCs w:val="20"/>
          <w:lang w:val="en-US"/>
        </w:rPr>
        <w:t>sesuai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dengan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ketertarikan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penggunanya</w:t>
      </w:r>
      <w:proofErr w:type="spellEnd"/>
      <w:r w:rsidRPr="004C3A56">
        <w:rPr>
          <w:rFonts w:ascii="Candara" w:hAnsi="Candara"/>
          <w:i/>
          <w:iCs/>
          <w:sz w:val="20"/>
          <w:szCs w:val="20"/>
          <w:lang w:val="en-US"/>
        </w:rPr>
        <w:t xml:space="preserve"> </w:t>
      </w:r>
      <w:proofErr w:type="spellStart"/>
      <w:r w:rsidRPr="004C3A56">
        <w:rPr>
          <w:rFonts w:ascii="Candara" w:hAnsi="Candara"/>
          <w:sz w:val="20"/>
          <w:szCs w:val="20"/>
          <w:lang w:val="en-US"/>
        </w:rPr>
        <w:t>melalui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beranda</w:t>
      </w:r>
      <w:proofErr w:type="spellEnd"/>
      <w:r w:rsidRPr="004C3A56">
        <w:rPr>
          <w:rFonts w:ascii="Candara" w:hAnsi="Candara"/>
          <w:sz w:val="20"/>
          <w:szCs w:val="20"/>
          <w:lang w:val="en-US"/>
        </w:rPr>
        <w:t xml:space="preserve"> </w:t>
      </w:r>
      <w:r w:rsidRPr="004C3A56">
        <w:rPr>
          <w:rFonts w:ascii="Candara" w:hAnsi="Candara"/>
          <w:i/>
          <w:iCs/>
          <w:sz w:val="20"/>
          <w:szCs w:val="20"/>
          <w:lang w:val="en-US"/>
        </w:rPr>
        <w:t>For Your Page</w:t>
      </w:r>
      <w:r w:rsidRPr="004C3A56">
        <w:rPr>
          <w:rFonts w:ascii="Candara" w:hAnsi="Candara"/>
          <w:sz w:val="20"/>
          <w:szCs w:val="20"/>
          <w:lang w:val="en-US"/>
        </w:rPr>
        <w:t xml:space="preserve"> (FYP). </w:t>
      </w:r>
    </w:p>
    <w:p w14:paraId="1EA5C55F" w14:textId="28DC5A9E" w:rsidR="004C3A56" w:rsidRPr="004C3A56" w:rsidRDefault="004C3A56" w:rsidP="004C3A56">
      <w:pPr>
        <w:pStyle w:val="JSKReferenceItem"/>
        <w:numPr>
          <w:ilvl w:val="0"/>
          <w:numId w:val="0"/>
        </w:numPr>
        <w:ind w:firstLine="567"/>
        <w:rPr>
          <w:rFonts w:ascii="Candara" w:hAnsi="Candara"/>
          <w:color w:val="FF0000"/>
          <w:sz w:val="20"/>
          <w:szCs w:val="20"/>
        </w:rPr>
      </w:pPr>
      <w:r w:rsidRPr="004C3A56">
        <w:rPr>
          <w:rFonts w:ascii="Candara" w:hAnsi="Candara"/>
          <w:sz w:val="20"/>
          <w:szCs w:val="20"/>
        </w:rPr>
        <w:t xml:space="preserve">TikTok juga memiliki kelebihan lain seperti menyajikan </w:t>
      </w:r>
      <w:r w:rsidRPr="004C3A56">
        <w:rPr>
          <w:rFonts w:ascii="Candara" w:hAnsi="Candara"/>
          <w:i/>
          <w:iCs/>
          <w:sz w:val="20"/>
          <w:szCs w:val="20"/>
        </w:rPr>
        <w:t>trend challenge</w:t>
      </w:r>
      <w:r w:rsidRPr="004C3A56">
        <w:rPr>
          <w:rFonts w:ascii="Candara" w:hAnsi="Candara"/>
          <w:sz w:val="20"/>
          <w:szCs w:val="20"/>
        </w:rPr>
        <w:t xml:space="preserve"> yang beragam yang dapat diikuti oleh penggunanya</w:t>
      </w:r>
      <w:r w:rsidRPr="004C3A56">
        <w:rPr>
          <w:rFonts w:ascii="Candara" w:hAnsi="Candara"/>
          <w:sz w:val="20"/>
          <w:szCs w:val="20"/>
          <w:lang w:val="en-US"/>
        </w:rPr>
        <w:t xml:space="preserve">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{"citationItems":[{"id":"ITEM-1","itemData":{"URL":"https://nextren.grid.id/read/011268871/ini-6-kelebihan-tiktok-dibandingkan-aplikasi-video-sharing-lainnya?page=all","author":[{"dropping-particle":"","family":"Kelvin Layzuardy","given":"","non-dropping-particle":"","parse-names":false,"suffix":""}],"id":"ITEM-1","issued":{"date-parts":[["2018"]]},"title":"Ini 6 Kelebihan TikTok Dibandingkan Aplikasi Video Sharing Lainnya","type":"webpage"},"uris":["http://www.mendeley.com/documents/?uuid=3fda49c5-30c0-44a2-ac78-d5474309154f"]}],"mendeley":{"formattedCitation":"(Kelvin Layzuardy, 2018)","plainTextFormattedCitation":"(Kelvin Layzuardy, 2018)","previouslyFormattedCitation":"[17]"},"properties":{"noteIndex":0},"schema":"https://github.com/citation-style-language/schema/raw/master/csl-citation.json"}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(Kelvin Layzuardy, 2018)</w:t>
      </w:r>
      <w:r w:rsidRPr="004C3A56">
        <w:rPr>
          <w:rFonts w:ascii="Candara" w:hAnsi="Candara"/>
          <w:sz w:val="20"/>
          <w:szCs w:val="20"/>
          <w:lang w:val="en-US"/>
        </w:rPr>
        <w:fldChar w:fldCharType="end"/>
      </w:r>
      <w:r w:rsidRPr="004C3A56">
        <w:rPr>
          <w:rFonts w:ascii="Candara" w:hAnsi="Candara"/>
          <w:sz w:val="20"/>
          <w:szCs w:val="20"/>
        </w:rPr>
        <w:t>.</w:t>
      </w:r>
      <w:r w:rsidRPr="004C3A56">
        <w:rPr>
          <w:rFonts w:ascii="Candara" w:hAnsi="Candara"/>
          <w:sz w:val="20"/>
          <w:szCs w:val="20"/>
          <w:lang w:val="en-US"/>
        </w:rPr>
        <w:t xml:space="preserve"> Fitur-</w:t>
      </w:r>
      <w:proofErr w:type="spellStart"/>
      <w:r w:rsidRPr="004C3A56">
        <w:rPr>
          <w:rFonts w:ascii="Candara" w:hAnsi="Candara"/>
          <w:sz w:val="20"/>
          <w:szCs w:val="20"/>
          <w:lang w:val="en-US"/>
        </w:rPr>
        <w:t>fitur</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tersebut</w:t>
      </w:r>
      <w:proofErr w:type="spellEnd"/>
      <w:r w:rsidRPr="004C3A56">
        <w:rPr>
          <w:rFonts w:ascii="Candara" w:hAnsi="Candara"/>
          <w:sz w:val="20"/>
          <w:szCs w:val="20"/>
          <w:lang w:val="en-US"/>
        </w:rPr>
        <w:t xml:space="preserve"> yang </w:t>
      </w:r>
      <w:proofErr w:type="spellStart"/>
      <w:r w:rsidRPr="004C3A56">
        <w:rPr>
          <w:rFonts w:ascii="Candara" w:hAnsi="Candara"/>
          <w:sz w:val="20"/>
          <w:szCs w:val="20"/>
          <w:lang w:val="en-US"/>
        </w:rPr>
        <w:t>menjadi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pembeda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atara</w:t>
      </w:r>
      <w:proofErr w:type="spellEnd"/>
      <w:r w:rsidRPr="004C3A56">
        <w:rPr>
          <w:rFonts w:ascii="Candara" w:hAnsi="Candara"/>
          <w:sz w:val="20"/>
          <w:szCs w:val="20"/>
          <w:lang w:val="en-US"/>
        </w:rPr>
        <w:t xml:space="preserve"> TikTok </w:t>
      </w:r>
      <w:proofErr w:type="spellStart"/>
      <w:r w:rsidRPr="004C3A56">
        <w:rPr>
          <w:rFonts w:ascii="Candara" w:hAnsi="Candara"/>
          <w:sz w:val="20"/>
          <w:szCs w:val="20"/>
          <w:lang w:val="en-US"/>
        </w:rPr>
        <w:t>dengan</w:t>
      </w:r>
      <w:proofErr w:type="spellEnd"/>
      <w:r w:rsidRPr="004C3A56">
        <w:rPr>
          <w:rFonts w:ascii="Candara" w:hAnsi="Candara"/>
          <w:sz w:val="20"/>
          <w:szCs w:val="20"/>
          <w:lang w:val="en-US"/>
        </w:rPr>
        <w:t xml:space="preserve"> media </w:t>
      </w:r>
      <w:proofErr w:type="spellStart"/>
      <w:r w:rsidRPr="004C3A56">
        <w:rPr>
          <w:rFonts w:ascii="Candara" w:hAnsi="Candara"/>
          <w:sz w:val="20"/>
          <w:szCs w:val="20"/>
          <w:lang w:val="en-US"/>
        </w:rPr>
        <w:t>sosial</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lainnya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termasuk</w:t>
      </w:r>
      <w:proofErr w:type="spellEnd"/>
      <w:r w:rsidRPr="004C3A56">
        <w:rPr>
          <w:rFonts w:ascii="Candara" w:hAnsi="Candara"/>
          <w:sz w:val="20"/>
          <w:szCs w:val="20"/>
          <w:lang w:val="en-US"/>
        </w:rPr>
        <w:t xml:space="preserve"> Instagram. </w:t>
      </w:r>
      <w:proofErr w:type="spellStart"/>
      <w:r w:rsidRPr="004C3A56">
        <w:rPr>
          <w:rFonts w:ascii="Candara" w:hAnsi="Candara"/>
          <w:sz w:val="20"/>
          <w:szCs w:val="20"/>
          <w:lang w:val="en-US"/>
        </w:rPr>
        <w:t>Dengan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sejumlah</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fitur</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tersebut</w:t>
      </w:r>
      <w:proofErr w:type="spellEnd"/>
      <w:r w:rsidRPr="004C3A56">
        <w:rPr>
          <w:rFonts w:ascii="Candara" w:hAnsi="Candara"/>
          <w:sz w:val="20"/>
          <w:szCs w:val="20"/>
          <w:lang w:val="en-US"/>
        </w:rPr>
        <w:t xml:space="preserve">, </w:t>
      </w:r>
      <w:r w:rsidRPr="004C3A56">
        <w:rPr>
          <w:rFonts w:ascii="Candara" w:hAnsi="Candara"/>
          <w:sz w:val="20"/>
          <w:szCs w:val="20"/>
        </w:rPr>
        <w:t xml:space="preserve">TikTok kini diminati masyarakat karena ketika seseorang menggunakan TikTok akan memperoleh suatu efek, dimana efek tersebut akan memberikan </w:t>
      </w:r>
      <w:proofErr w:type="spellStart"/>
      <w:r w:rsidRPr="004C3A56">
        <w:rPr>
          <w:rFonts w:ascii="Candara" w:hAnsi="Candara"/>
          <w:sz w:val="20"/>
          <w:szCs w:val="20"/>
          <w:lang w:val="en-US"/>
        </w:rPr>
        <w:t>kepuasan</w:t>
      </w:r>
      <w:proofErr w:type="spellEnd"/>
      <w:r w:rsidRPr="004C3A56">
        <w:rPr>
          <w:rFonts w:ascii="Candara" w:hAnsi="Candara"/>
          <w:sz w:val="20"/>
          <w:szCs w:val="20"/>
          <w:lang w:val="en-US"/>
        </w:rPr>
        <w:t xml:space="preserve"> dan </w:t>
      </w:r>
      <w:r w:rsidRPr="004C3A56">
        <w:rPr>
          <w:rFonts w:ascii="Candara" w:hAnsi="Candara"/>
          <w:sz w:val="20"/>
          <w:szCs w:val="20"/>
        </w:rPr>
        <w:t>kesenangan bagi penggunanya</w:t>
      </w:r>
      <w:r w:rsidRPr="004C3A56">
        <w:rPr>
          <w:rFonts w:ascii="Candara" w:hAnsi="Candara"/>
          <w:sz w:val="20"/>
          <w:szCs w:val="20"/>
          <w:lang w:val="en-US"/>
        </w:rPr>
        <w:t xml:space="preserve">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{"citationItems":[{"id":"ITEM-1","itemData":{"DOI":"10.24912/kn.v4i2.8214","abstract":"TikTok social media is popular with various groups and age groups. TikTok is an audio visual based social media application that contains short videos that are homemade or made by other people who entertain with interesting features such as the latest music, unique face filters and others. This study uses the Theory of Uses and Gratifications to determine individual satisfaction in using TikTok social media. Social media can shape the self-concept of its users based on internal factors (physical and psychological) and external factors (other people and reference groups). This study aims to find out how the use of audio visual-based social media in shaping the self-concept of users with different age levels. This study uses a qualitative approach with a case study method for users of TikTok social media. Data collection was carried out using observations and interviews with 4 sources of users of TikTok applications who have different age levels. The results of this study indicate differences in the age level of TikTok users affect the duration of using the application also affect the formation of self-concept formed by the speakers. The use of the TikTok application forms the self-concept of the resource person in a positive direction such as increasing the confidence of the resource person to show his identity and negative self-concepts such as lack of time management.Media sosial TikTok digemari oleh berbagai kalangan dan jenjang umur. TikTok adalah aplikasi media sosial berbasis audio visual yang berisikan video-video pendek buatan sendiri maupun buatan orang lain yang menghibur dengan fitur-fitur menarik seperti musik terbaru, filter wajah yang unik dan lain-lain. Penelitian ini menggunakan Teori Uses and Gratifications untuk mengetahui kepuasan individu dalam menggunakan media sosial TikTok. Media sosial dapat membentuk konsep diri dari penggunanya berdasarkan faktor internal (fisik dan psikis) dan faktor eksternal (orang lain dan kelompok rujukan). Penelitian ini bertujuan untuk mengetahui bagaimana penggunaan media sosial berbasis audio visual dalam membentuk konsep diri penggunanya dengan jenjang umur yang berbeda. Penelitian ini menggunakan pendekatan kualitatif dengan metode studi kasus terhadap pengguna media sosial TikTok. Pengumpulan data dilakukan menggunakan observasi dan wawancara kepada 4 narasumber pengguna aplikasi TikTok yang memiliki jenjang umur yang berbeda. Hasil dari penelitian ini menunjukkan perbedaan jenjang umur pengguna TikT…","author":[{"dropping-particle":"","family":"Chandra Kusuma","given":"Dian Novita Sari","non-dropping-particle":"","parse-names":false,"suffix":""},{"dropping-particle":"","family":"Oktavianti","given":"Roswita","non-dropping-particle":"","parse-names":false,"suffix":""}],"container-title":"Koneksi","id":"ITEM-1","issue":"2","issued":{"date-parts":[["2020"]]},"page":"372","title":"Penggunaan Aplikasi Media Sosial Berbasis Audio Visual dalam Membentuk Konsep Diri (Studi Kasus Aplikasi Tiktok)","type":"article-journal","volume":"4"},"uris":["http://www.mendeley.com/documents/?uuid=8ca739b4-853c-4811-92b9-00859784a6d9"]}],"mendeley":{"formattedCitation":"(Chandra Kusuma &amp; Oktavianti, 2020)","plainTextFormattedCitation":"(Chandra Kusuma &amp; Oktavianti, 2020)","previouslyFormattedCitation":"[18]"},"properties":{"noteIndex":0},"schema":"https://github.com/citation-style-language/schema/raw/master/csl-citation.json"}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(Chandra Kusuma &amp; Oktavianti, 2020)</w:t>
      </w:r>
      <w:r w:rsidRPr="004C3A56">
        <w:rPr>
          <w:rFonts w:ascii="Candara" w:hAnsi="Candara"/>
          <w:sz w:val="20"/>
          <w:szCs w:val="20"/>
          <w:lang w:val="en-US"/>
        </w:rPr>
        <w:fldChar w:fldCharType="end"/>
      </w:r>
      <w:r w:rsidRPr="004C3A56">
        <w:rPr>
          <w:rFonts w:ascii="Candara" w:hAnsi="Candara"/>
          <w:sz w:val="20"/>
          <w:szCs w:val="20"/>
          <w:lang w:val="en-US"/>
        </w:rPr>
        <w:t xml:space="preserve">. Hal </w:t>
      </w:r>
      <w:proofErr w:type="spellStart"/>
      <w:r w:rsidRPr="004C3A56">
        <w:rPr>
          <w:rFonts w:ascii="Candara" w:hAnsi="Candara"/>
          <w:sz w:val="20"/>
          <w:szCs w:val="20"/>
          <w:lang w:val="en-US"/>
        </w:rPr>
        <w:t>tersebut</w:t>
      </w:r>
      <w:proofErr w:type="spellEnd"/>
      <w:r w:rsidRPr="004C3A56">
        <w:rPr>
          <w:rFonts w:ascii="Candara" w:hAnsi="Candara"/>
          <w:sz w:val="20"/>
          <w:szCs w:val="20"/>
          <w:lang w:val="en-US"/>
        </w:rPr>
        <w:t xml:space="preserve"> </w:t>
      </w:r>
      <w:r w:rsidRPr="004C3A56">
        <w:rPr>
          <w:rFonts w:ascii="Candara" w:hAnsi="Candara"/>
          <w:sz w:val="20"/>
          <w:szCs w:val="20"/>
        </w:rPr>
        <w:t>dapat memunculkan</w:t>
      </w:r>
      <w:r w:rsidRPr="004C3A56">
        <w:rPr>
          <w:rFonts w:ascii="Candara" w:hAnsi="Candara"/>
          <w:sz w:val="20"/>
          <w:szCs w:val="20"/>
          <w:lang w:val="en-US"/>
        </w:rPr>
        <w:t xml:space="preserve"> </w:t>
      </w:r>
      <w:proofErr w:type="spellStart"/>
      <w:r w:rsidRPr="004C3A56">
        <w:rPr>
          <w:rFonts w:ascii="Candara" w:hAnsi="Candara"/>
          <w:sz w:val="20"/>
          <w:szCs w:val="20"/>
          <w:lang w:val="en-US"/>
        </w:rPr>
        <w:t>adiksi</w:t>
      </w:r>
      <w:proofErr w:type="spellEnd"/>
      <w:r w:rsidRPr="004C3A56">
        <w:rPr>
          <w:rFonts w:ascii="Candara" w:hAnsi="Candara"/>
          <w:sz w:val="20"/>
          <w:szCs w:val="20"/>
          <w:lang w:val="en-US"/>
        </w:rPr>
        <w:t xml:space="preserve"> </w:t>
      </w:r>
      <w:r w:rsidRPr="004C3A56">
        <w:rPr>
          <w:rFonts w:ascii="Candara" w:hAnsi="Candara"/>
          <w:sz w:val="20"/>
          <w:szCs w:val="20"/>
        </w:rPr>
        <w:t xml:space="preserve">karena akses yang berlebihan dan cenderung banyak berinteraksi di </w:t>
      </w:r>
      <w:r w:rsidRPr="004C3A56">
        <w:rPr>
          <w:rFonts w:ascii="Candara" w:hAnsi="Candara"/>
          <w:sz w:val="20"/>
          <w:szCs w:val="20"/>
          <w:lang w:val="en-US"/>
        </w:rPr>
        <w:t>TikTok</w:t>
      </w:r>
      <w:r w:rsidRPr="004C3A56">
        <w:rPr>
          <w:rFonts w:ascii="Candara" w:hAnsi="Candara"/>
          <w:sz w:val="20"/>
          <w:szCs w:val="20"/>
        </w:rPr>
        <w:t xml:space="preserve"> disebabkan adanya keinginan untuk aktif mengakses </w:t>
      </w:r>
      <w:r w:rsidRPr="004C3A56">
        <w:rPr>
          <w:rFonts w:ascii="Candara" w:hAnsi="Candara"/>
          <w:sz w:val="20"/>
          <w:szCs w:val="20"/>
          <w:lang w:val="en-US"/>
        </w:rPr>
        <w:t xml:space="preserve">TikTok </w:t>
      </w:r>
      <w:r w:rsidRPr="004C3A56">
        <w:rPr>
          <w:rFonts w:ascii="Candara" w:hAnsi="Candara"/>
          <w:sz w:val="20"/>
          <w:szCs w:val="20"/>
        </w:rPr>
        <w:t>secara</w:t>
      </w:r>
      <w:r w:rsidRPr="004C3A56">
        <w:rPr>
          <w:rFonts w:ascii="Candara" w:hAnsi="Candara"/>
          <w:sz w:val="20"/>
          <w:szCs w:val="20"/>
          <w:lang w:val="en-US"/>
        </w:rPr>
        <w:t xml:space="preserve"> </w:t>
      </w:r>
      <w:proofErr w:type="spellStart"/>
      <w:r w:rsidRPr="004C3A56">
        <w:rPr>
          <w:rFonts w:ascii="Candara" w:hAnsi="Candara"/>
          <w:sz w:val="20"/>
          <w:szCs w:val="20"/>
          <w:lang w:val="en-US"/>
        </w:rPr>
        <w:t>terus-menerus</w:t>
      </w:r>
      <w:proofErr w:type="spellEnd"/>
      <w:r w:rsidRPr="004C3A56">
        <w:rPr>
          <w:rFonts w:ascii="Candara" w:hAnsi="Candara"/>
          <w:sz w:val="20"/>
          <w:szCs w:val="20"/>
          <w:lang w:val="en-US"/>
        </w:rPr>
        <w:t xml:space="preserve">. </w:t>
      </w:r>
      <w:r w:rsidRPr="004C3A56">
        <w:rPr>
          <w:rFonts w:ascii="Candara" w:hAnsi="Candara"/>
          <w:sz w:val="20"/>
          <w:szCs w:val="20"/>
        </w:rPr>
        <w:t>Adiksi media sosial TikTok didefinisikan sebagai perilaku kompulsif, kurangnya kontrol diri, pengabaian terhadap realitas sosial, dan indikasi ketergantungan terhadap media sosial TikTok</w:t>
      </w:r>
      <w:r w:rsidRPr="004C3A56">
        <w:rPr>
          <w:rFonts w:ascii="Candara" w:hAnsi="Candara"/>
          <w:sz w:val="20"/>
          <w:szCs w:val="20"/>
          <w:lang w:val="en-US"/>
        </w:rPr>
        <w:t xml:space="preserve">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{"citationItems":[{"id":"ITEM-1","itemData":{"author":[{"dropping-particle":"","family":"Subagja","given":"Nanda Pratama","non-dropping-particle":"","parse-names":false,"suffix":""}],"id":"ITEM-1","issue":"1998","issued":{"date-parts":[["2021"]]},"number-of-pages":"16-49","publisher":"Universitas Muhammadiyah Purwokerto","title":"Hubungan antara Fear of Missing Out dengan Kecanduan Media Sosial (TikTok) pada Mahasiswa Pengguna TikTok di Universitas Muhammadiyah Purwokerto","type":"thesis"},"uris":["http://www.mendeley.com/documents/?uuid=8f20b998-3a71-4d0d-a791-e557e87ec90b"]}],"mendeley":{"formattedCitation":"(Subagja, 2021)","plainTextFormattedCitation":"(Subagja, 2021)","previouslyFormattedCitation":"[19]"},"properties":{"noteIndex":0},"schema":"https://github.com/citation-style-language/schema/raw/master/csl-citation.json"}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(Subagja, 2021)</w:t>
      </w:r>
      <w:r w:rsidRPr="004C3A56">
        <w:rPr>
          <w:rFonts w:ascii="Candara" w:hAnsi="Candara"/>
          <w:sz w:val="20"/>
          <w:szCs w:val="20"/>
          <w:lang w:val="en-US"/>
        </w:rPr>
        <w:fldChar w:fldCharType="end"/>
      </w:r>
    </w:p>
    <w:p w14:paraId="5891A208" w14:textId="05160558" w:rsidR="004C3A56" w:rsidRPr="004C3A56" w:rsidRDefault="004C3A56" w:rsidP="004C3A56">
      <w:pPr>
        <w:pStyle w:val="JSKReferenceItem"/>
        <w:numPr>
          <w:ilvl w:val="0"/>
          <w:numId w:val="0"/>
        </w:numPr>
        <w:ind w:firstLine="567"/>
        <w:rPr>
          <w:rFonts w:ascii="Candara" w:hAnsi="Candara"/>
          <w:color w:val="FF0000"/>
          <w:sz w:val="20"/>
          <w:szCs w:val="20"/>
        </w:rPr>
      </w:pPr>
      <w:proofErr w:type="spellStart"/>
      <w:r w:rsidRPr="004C3A56">
        <w:rPr>
          <w:rFonts w:ascii="Candara" w:hAnsi="Candara"/>
          <w:sz w:val="20"/>
          <w:szCs w:val="20"/>
          <w:lang w:val="en-US"/>
        </w:rPr>
        <w:t>Terhitung</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hingga</w:t>
      </w:r>
      <w:proofErr w:type="spellEnd"/>
      <w:r w:rsidRPr="004C3A56">
        <w:rPr>
          <w:rFonts w:ascii="Candara" w:hAnsi="Candara"/>
          <w:sz w:val="20"/>
          <w:szCs w:val="20"/>
          <w:lang w:val="en-US"/>
        </w:rPr>
        <w:t xml:space="preserve"> Januari 2022, </w:t>
      </w:r>
      <w:proofErr w:type="spellStart"/>
      <w:r w:rsidRPr="004C3A56">
        <w:rPr>
          <w:rFonts w:ascii="Candara" w:hAnsi="Candara"/>
          <w:sz w:val="20"/>
          <w:szCs w:val="20"/>
          <w:lang w:val="en-US"/>
        </w:rPr>
        <w:t>jumlah</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pengguna</w:t>
      </w:r>
      <w:proofErr w:type="spellEnd"/>
      <w:r w:rsidRPr="004C3A56">
        <w:rPr>
          <w:rFonts w:ascii="Candara" w:hAnsi="Candara"/>
          <w:sz w:val="20"/>
          <w:szCs w:val="20"/>
          <w:lang w:val="en-US"/>
        </w:rPr>
        <w:t xml:space="preserve"> TikTok di Indonesia </w:t>
      </w:r>
      <w:proofErr w:type="spellStart"/>
      <w:r w:rsidRPr="004C3A56">
        <w:rPr>
          <w:rFonts w:ascii="Candara" w:hAnsi="Candara"/>
          <w:sz w:val="20"/>
          <w:szCs w:val="20"/>
          <w:lang w:val="en-US"/>
        </w:rPr>
        <w:t>mencapai</w:t>
      </w:r>
      <w:proofErr w:type="spellEnd"/>
      <w:r w:rsidRPr="004C3A56">
        <w:rPr>
          <w:rFonts w:ascii="Candara" w:hAnsi="Candara"/>
          <w:sz w:val="20"/>
          <w:szCs w:val="20"/>
          <w:lang w:val="en-US"/>
        </w:rPr>
        <w:t xml:space="preserve"> 92,07 </w:t>
      </w:r>
      <w:proofErr w:type="spellStart"/>
      <w:r w:rsidRPr="004C3A56">
        <w:rPr>
          <w:rFonts w:ascii="Candara" w:hAnsi="Candara"/>
          <w:sz w:val="20"/>
          <w:szCs w:val="20"/>
          <w:lang w:val="en-US"/>
        </w:rPr>
        <w:t>juta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pengguna</w:t>
      </w:r>
      <w:proofErr w:type="spellEnd"/>
      <w:r w:rsidRPr="004C3A56">
        <w:rPr>
          <w:rFonts w:ascii="Candara" w:hAnsi="Candara"/>
          <w:sz w:val="20"/>
          <w:szCs w:val="20"/>
          <w:lang w:val="en-US"/>
        </w:rPr>
        <w:t xml:space="preserve">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URL":"https://kumparan.com/tesyaerfani123/tiktok-ramai-digunakan-di-indonesia-bagaimana-islam-memandangnya-1xdZE5MQQ8b/full","author":[{"dropping-particle":"","family":"Erfani","given":"Tesya","non-dropping-particle":"","parse-names":false,"suffix":""}],"container-title":"Serambinews.com","id":"ITEM-1","issued":{"date-parts":[["2022"]]},"title":"TikTok Ramai Digunakan di Indonesia, Bagaimana Islam Memandangnya?","type":"webpage"},"uris":["http://www.mendeley.com/documents/?uuid=6df88182-d433-4a4c-b0a7-47cfb71fd6cb"]}],"mendeley":{"formattedCitation":"(Erfani, 2022)","plainTextFormattedCitation":"(Erfani, 2022)","previouslyFormattedCitation":"[20]"},"properties":{"noteIndex":0},"schema":"https://github.com/citation-style-language/schema/raw/master/csl-citation.json"}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(Erfani, 2022)</w:t>
      </w:r>
      <w:r w:rsidRPr="004C3A56">
        <w:rPr>
          <w:rFonts w:ascii="Candara" w:hAnsi="Candara"/>
          <w:sz w:val="20"/>
          <w:szCs w:val="20"/>
          <w:lang w:val="en-US"/>
        </w:rPr>
        <w:fldChar w:fldCharType="end"/>
      </w:r>
      <w:r w:rsidRPr="004C3A56">
        <w:rPr>
          <w:rFonts w:ascii="Candara" w:hAnsi="Candara"/>
          <w:sz w:val="20"/>
          <w:szCs w:val="20"/>
          <w:lang w:val="en-US"/>
        </w:rPr>
        <w:t xml:space="preserve">. Dari </w:t>
      </w:r>
      <w:proofErr w:type="spellStart"/>
      <w:r w:rsidRPr="004C3A56">
        <w:rPr>
          <w:rFonts w:ascii="Candara" w:hAnsi="Candara"/>
          <w:sz w:val="20"/>
          <w:szCs w:val="20"/>
          <w:lang w:val="en-US"/>
        </w:rPr>
        <w:t>jumlah</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tersebut</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sekitar</w:t>
      </w:r>
      <w:proofErr w:type="spellEnd"/>
      <w:r w:rsidRPr="004C3A56">
        <w:rPr>
          <w:rFonts w:ascii="Candara" w:hAnsi="Candara"/>
          <w:sz w:val="20"/>
          <w:szCs w:val="20"/>
          <w:lang w:val="en-US"/>
        </w:rPr>
        <w:t xml:space="preserve"> 13% di </w:t>
      </w:r>
      <w:proofErr w:type="spellStart"/>
      <w:r w:rsidRPr="004C3A56">
        <w:rPr>
          <w:rFonts w:ascii="Candara" w:hAnsi="Candara"/>
          <w:sz w:val="20"/>
          <w:szCs w:val="20"/>
          <w:lang w:val="en-US"/>
        </w:rPr>
        <w:t>antaranya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merupakan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remaja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dengan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rentang</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usia</w:t>
      </w:r>
      <w:proofErr w:type="spellEnd"/>
      <w:r w:rsidRPr="004C3A56">
        <w:rPr>
          <w:rFonts w:ascii="Candara" w:hAnsi="Candara"/>
          <w:sz w:val="20"/>
          <w:szCs w:val="20"/>
          <w:lang w:val="en-US"/>
        </w:rPr>
        <w:t xml:space="preserve"> 13</w:t>
      </w:r>
      <w:r w:rsidRPr="004C3A56">
        <w:rPr>
          <w:rFonts w:ascii="Candara" w:hAnsi="Candara"/>
          <w:b/>
          <w:i/>
          <w:sz w:val="20"/>
          <w:szCs w:val="20"/>
        </w:rPr>
        <w:t>–</w:t>
      </w:r>
      <w:r w:rsidRPr="004C3A56">
        <w:rPr>
          <w:rFonts w:ascii="Candara" w:hAnsi="Candara"/>
          <w:sz w:val="20"/>
          <w:szCs w:val="20"/>
          <w:lang w:val="en-US"/>
        </w:rPr>
        <w:t xml:space="preserve">17 </w:t>
      </w:r>
      <w:proofErr w:type="spellStart"/>
      <w:r w:rsidRPr="004C3A56">
        <w:rPr>
          <w:rFonts w:ascii="Candara" w:hAnsi="Candara"/>
          <w:sz w:val="20"/>
          <w:szCs w:val="20"/>
          <w:lang w:val="en-US"/>
        </w:rPr>
        <w:t>tahun</w:t>
      </w:r>
      <w:proofErr w:type="spellEnd"/>
      <w:r w:rsidRPr="004C3A56">
        <w:rPr>
          <w:rFonts w:ascii="Candara" w:hAnsi="Candara"/>
          <w:sz w:val="20"/>
          <w:szCs w:val="20"/>
          <w:lang w:val="en-US"/>
        </w:rPr>
        <w:t xml:space="preserve">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URL":"https://ginee.com/id/insights/pengguna-tiktok/","author":[{"dropping-particle":"","family":"Ginee.com","given":"","non-dropping-particle":"","parse-names":false,"suffix":""}],"container-title":"Ginee.com","id":"ITEM-1","issued":{"date-parts":[["2021"]]},"title":"Pengguna TikTok Indonesia Gempar, Potensi Cuan Menggelegar!","type":"webpage"},"uris":["http://www.mendeley.com/documents/?uuid=6dd3963e-4517-4ab0-a027-88e44304805c"]}],"mendeley":{"formattedCitation":"(Ginee.com, 2021)","plainTextFormattedCitation":"(Ginee.com, 2021)","previouslyFormattedCitation":"[21]"},"properties":{"noteIndex":0},"schema":"https://github.com/citation-style-language/schema/raw/master/csl-citation.json"}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(Ginee.com, 2021)</w:t>
      </w:r>
      <w:r w:rsidRPr="004C3A56">
        <w:rPr>
          <w:rFonts w:ascii="Candara" w:hAnsi="Candara"/>
          <w:sz w:val="20"/>
          <w:szCs w:val="20"/>
          <w:lang w:val="en-US"/>
        </w:rPr>
        <w:fldChar w:fldCharType="end"/>
      </w:r>
      <w:r w:rsidRPr="004C3A56">
        <w:rPr>
          <w:rFonts w:ascii="Candara" w:hAnsi="Candara"/>
          <w:sz w:val="20"/>
          <w:szCs w:val="20"/>
          <w:lang w:val="en-US"/>
        </w:rPr>
        <w:t xml:space="preserve">. </w:t>
      </w:r>
      <w:proofErr w:type="spellStart"/>
      <w:r w:rsidRPr="004C3A56">
        <w:rPr>
          <w:rFonts w:ascii="Candara" w:hAnsi="Candara"/>
          <w:sz w:val="20"/>
          <w:szCs w:val="20"/>
          <w:lang w:val="en-US"/>
        </w:rPr>
        <w:t>Adiksi</w:t>
      </w:r>
      <w:proofErr w:type="spellEnd"/>
      <w:r w:rsidRPr="004C3A56">
        <w:rPr>
          <w:rFonts w:ascii="Candara" w:hAnsi="Candara"/>
          <w:sz w:val="20"/>
          <w:szCs w:val="20"/>
        </w:rPr>
        <w:t xml:space="preserve"> dalam menggunakan TikTok adalah satu dari sekian isu yang kerap terjadi pada banyak orang terutama remaja</w:t>
      </w:r>
      <w:r w:rsidRPr="004C3A56">
        <w:rPr>
          <w:rFonts w:ascii="Candara" w:hAnsi="Candara"/>
          <w:sz w:val="20"/>
          <w:szCs w:val="20"/>
          <w:lang w:val="en-US"/>
        </w:rPr>
        <w:t xml:space="preserve">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{"citationItems":[{"id":"ITEM-1","itemData":{"author":[{"dropping-particle":"","family":"Indah","given":"Amelia Permata","non-dropping-particle":"","parse-names":false,"suffix":""}],"id":"ITEM-1","issue":"01","issued":{"date-parts":[["2022"]]},"page":"131-139","title":"Model Dinamika Kecanduan Media Sosial: Studi Kasus Kecanduan TikTok pada Mahasiswa FMIPA UNESA","type":"article-journal","volume":"10"},"uris":["http://www.mendeley.com/documents/?uuid=ced5baa1-43f2-4db9-bff4-6f0be274c45b"]}],"mendeley":{"formattedCitation":"(Indah, 2022)","plainTextFormattedCitation":"(Indah, 2022)","previouslyFormattedCitation":"[22]"},"properties":{"noteIndex":0},"schema":"https://github.com/citation-style-language/schema/raw/master/csl-citation.json"}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(Indah, 2022)</w:t>
      </w:r>
      <w:r w:rsidRPr="004C3A56">
        <w:rPr>
          <w:rFonts w:ascii="Candara" w:hAnsi="Candara"/>
          <w:sz w:val="20"/>
          <w:szCs w:val="20"/>
          <w:lang w:val="en-US"/>
        </w:rPr>
        <w:fldChar w:fldCharType="end"/>
      </w:r>
      <w:r w:rsidRPr="004C3A56">
        <w:rPr>
          <w:rFonts w:ascii="Candara" w:eastAsia="TimesNewRomanPSMT" w:hAnsi="Candara"/>
          <w:sz w:val="20"/>
          <w:szCs w:val="20"/>
        </w:rPr>
        <w:t>.</w:t>
      </w:r>
      <w:r w:rsidRPr="004C3A56">
        <w:rPr>
          <w:rFonts w:ascii="Candara" w:hAnsi="Candara"/>
          <w:sz w:val="20"/>
          <w:szCs w:val="20"/>
          <w:lang w:val="en-US"/>
        </w:rPr>
        <w:t xml:space="preserve"> </w:t>
      </w:r>
      <w:r w:rsidRPr="004C3A56">
        <w:rPr>
          <w:rFonts w:ascii="Candara" w:hAnsi="Candara"/>
          <w:sz w:val="20"/>
          <w:szCs w:val="20"/>
        </w:rPr>
        <w:t>Remaja adalah suatu tahapan dalam perkembangan hidup yang dapat disebut sebagai peralihan dari masa anak-anak menuju masa dewasa</w:t>
      </w:r>
      <w:r w:rsidRPr="004C3A56">
        <w:rPr>
          <w:rFonts w:ascii="Candara" w:hAnsi="Candara"/>
          <w:sz w:val="20"/>
          <w:szCs w:val="20"/>
          <w:lang w:val="en-US"/>
        </w:rPr>
        <w:t xml:space="preserve"> yang mana </w:t>
      </w:r>
      <w:proofErr w:type="spellStart"/>
      <w:r w:rsidRPr="004C3A56">
        <w:rPr>
          <w:rFonts w:ascii="Candara" w:hAnsi="Candara"/>
          <w:sz w:val="20"/>
          <w:szCs w:val="20"/>
          <w:lang w:val="en-US"/>
        </w:rPr>
        <w:t>rentang</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usia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remaja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adalah</w:t>
      </w:r>
      <w:proofErr w:type="spellEnd"/>
      <w:r w:rsidRPr="004C3A56">
        <w:rPr>
          <w:rFonts w:ascii="Candara" w:hAnsi="Candara"/>
          <w:sz w:val="20"/>
          <w:szCs w:val="20"/>
          <w:lang w:val="en-US"/>
        </w:rPr>
        <w:t xml:space="preserve"> 12</w:t>
      </w:r>
      <w:r w:rsidRPr="004C3A56">
        <w:rPr>
          <w:rFonts w:ascii="Candara" w:hAnsi="Candara"/>
          <w:b/>
          <w:i/>
          <w:sz w:val="20"/>
          <w:szCs w:val="20"/>
        </w:rPr>
        <w:t>–</w:t>
      </w:r>
      <w:r w:rsidRPr="004C3A56">
        <w:rPr>
          <w:rFonts w:ascii="Candara" w:hAnsi="Candara"/>
          <w:sz w:val="20"/>
          <w:szCs w:val="20"/>
          <w:lang w:val="en-US"/>
        </w:rPr>
        <w:t xml:space="preserve">18 </w:t>
      </w:r>
      <w:proofErr w:type="spellStart"/>
      <w:r w:rsidRPr="004C3A56">
        <w:rPr>
          <w:rFonts w:ascii="Candara" w:hAnsi="Candara"/>
          <w:sz w:val="20"/>
          <w:szCs w:val="20"/>
          <w:lang w:val="en-US"/>
        </w:rPr>
        <w:t>tahun</w:t>
      </w:r>
      <w:proofErr w:type="spellEnd"/>
      <w:r w:rsidRPr="004C3A56">
        <w:rPr>
          <w:rFonts w:ascii="Candara" w:hAnsi="Candara"/>
          <w:sz w:val="20"/>
          <w:szCs w:val="20"/>
          <w:lang w:val="en-US"/>
        </w:rPr>
        <w:t xml:space="preserve">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{"citationItems":[{"id":"ITEM-1","itemData":{"DOI":"10.5539/jedp.v3n1p140","ISSN":"1927-0526","abstract":"The purpose of this study is to describe the use of Fibonacci numbers to model Erikson’s eight developmental stages and to formulate practical clinical implications. Using a new method, called the Fibonacci Life-Chart Method (FLCM), all prospective dates based on the Fibonacci sequence between January 1, 2000 and December 31, 2100 were identified. This study found the FLCM produced a developmental pattern characterized by eight recognizable stages. This finding constitutes a new classification of Erikson’s eight developmental stages. The present research provides support for Erikson’s epigenetic view of predetermined, sequential stages to human development based on the occurrence of Fibonacci numbers in biological cell division and self-organizing systems. This method may help identify populations at risk for psychological disorder, which would allow early intervention. However, a longitudinal study is required to establish its predictive power.","author":[{"dropping-particle":"","family":"Sacco","given":"Rob G.","non-dropping-particle":"","parse-names":false,"suffix":""}],"container-title":"Journal of Educational and Developmental Psychology","id":"ITEM-1","issue":"1","issued":{"date-parts":[["2013"]]},"title":"Re-Envisaging the Eight Developmental Stages of Erik Erikson: The Fibonacci Life-Chart Method (FLCM)","type":"article-journal","volume":"3"},"uris":["http://www.mendeley.com/documents/?uuid=5f642461-504a-4ca1-b25b-a8f86b528351"]}],"mendeley":{"formattedCitation":"(Sacco, 2013)","plainTextFormattedCitation":"(Sacco, 2013)","previouslyFormattedCitation":"[23]"},"properties":{"noteIndex":0},"schema":"https://github.com/citation-style-language/schema/raw/master/csl-citation.json"}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(Sacco, 2013)</w:t>
      </w:r>
      <w:r w:rsidRPr="004C3A56">
        <w:rPr>
          <w:rFonts w:ascii="Candara" w:hAnsi="Candara"/>
          <w:sz w:val="20"/>
          <w:szCs w:val="20"/>
          <w:lang w:val="en-US"/>
        </w:rPr>
        <w:fldChar w:fldCharType="end"/>
      </w:r>
      <w:r w:rsidRPr="004C3A56">
        <w:rPr>
          <w:rFonts w:ascii="Candara" w:hAnsi="Candara"/>
          <w:sz w:val="20"/>
          <w:szCs w:val="20"/>
        </w:rPr>
        <w:t>.</w:t>
      </w:r>
      <w:r w:rsidRPr="004C3A56">
        <w:rPr>
          <w:rFonts w:ascii="Candara" w:hAnsi="Candara"/>
          <w:sz w:val="20"/>
          <w:szCs w:val="20"/>
          <w:lang w:val="en-US"/>
        </w:rPr>
        <w:t xml:space="preserve"> </w:t>
      </w:r>
      <w:proofErr w:type="spellStart"/>
      <w:r w:rsidRPr="004C3A56">
        <w:rPr>
          <w:rFonts w:ascii="Candara" w:hAnsi="Candara"/>
          <w:sz w:val="20"/>
          <w:szCs w:val="20"/>
          <w:lang w:val="en-US"/>
        </w:rPr>
        <w:t>Dengan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menggunakan</w:t>
      </w:r>
      <w:proofErr w:type="spellEnd"/>
      <w:r w:rsidRPr="004C3A56">
        <w:rPr>
          <w:rFonts w:ascii="Candara" w:hAnsi="Candara"/>
          <w:sz w:val="20"/>
          <w:szCs w:val="20"/>
          <w:lang w:val="en-US"/>
        </w:rPr>
        <w:t xml:space="preserve"> media </w:t>
      </w:r>
      <w:proofErr w:type="spellStart"/>
      <w:r w:rsidRPr="004C3A56">
        <w:rPr>
          <w:rFonts w:ascii="Candara" w:hAnsi="Candara"/>
          <w:sz w:val="20"/>
          <w:szCs w:val="20"/>
          <w:lang w:val="en-US"/>
        </w:rPr>
        <w:t>sosial</w:t>
      </w:r>
      <w:proofErr w:type="spellEnd"/>
      <w:r w:rsidRPr="004C3A56">
        <w:rPr>
          <w:rFonts w:ascii="Candara" w:hAnsi="Candara"/>
          <w:sz w:val="20"/>
          <w:szCs w:val="20"/>
          <w:lang w:val="en-US"/>
        </w:rPr>
        <w:t xml:space="preserve"> TikTok, </w:t>
      </w:r>
      <w:proofErr w:type="spellStart"/>
      <w:r w:rsidRPr="004C3A56">
        <w:rPr>
          <w:rFonts w:ascii="Candara" w:hAnsi="Candara"/>
          <w:sz w:val="20"/>
          <w:szCs w:val="20"/>
          <w:lang w:val="en-US"/>
        </w:rPr>
        <w:t>remaja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mampu</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mengukuti</w:t>
      </w:r>
      <w:proofErr w:type="spellEnd"/>
      <w:r w:rsidRPr="004C3A56">
        <w:rPr>
          <w:rFonts w:ascii="Candara" w:hAnsi="Candara"/>
          <w:sz w:val="20"/>
          <w:szCs w:val="20"/>
          <w:lang w:val="en-US"/>
        </w:rPr>
        <w:t xml:space="preserve"> </w:t>
      </w:r>
      <w:r w:rsidRPr="004C3A56">
        <w:rPr>
          <w:rFonts w:ascii="Candara" w:hAnsi="Candara"/>
          <w:i/>
          <w:iCs/>
          <w:sz w:val="20"/>
          <w:szCs w:val="20"/>
          <w:lang w:val="en-US"/>
        </w:rPr>
        <w:t>trend</w:t>
      </w:r>
      <w:r w:rsidRPr="004C3A56">
        <w:rPr>
          <w:rFonts w:ascii="Candara" w:hAnsi="Candara"/>
          <w:sz w:val="20"/>
          <w:szCs w:val="20"/>
          <w:lang w:val="en-US"/>
        </w:rPr>
        <w:t xml:space="preserve"> </w:t>
      </w:r>
      <w:proofErr w:type="spellStart"/>
      <w:r w:rsidRPr="004C3A56">
        <w:rPr>
          <w:rFonts w:ascii="Candara" w:hAnsi="Candara"/>
          <w:sz w:val="20"/>
          <w:szCs w:val="20"/>
          <w:lang w:val="en-US"/>
        </w:rPr>
        <w:t>terbaru</w:t>
      </w:r>
      <w:proofErr w:type="spellEnd"/>
      <w:r w:rsidRPr="004C3A56">
        <w:rPr>
          <w:rFonts w:ascii="Candara" w:hAnsi="Candara"/>
          <w:sz w:val="20"/>
          <w:szCs w:val="20"/>
          <w:lang w:val="en-US"/>
        </w:rPr>
        <w:t xml:space="preserve"> yang </w:t>
      </w:r>
      <w:proofErr w:type="spellStart"/>
      <w:r w:rsidRPr="004C3A56">
        <w:rPr>
          <w:rFonts w:ascii="Candara" w:hAnsi="Candara"/>
          <w:sz w:val="20"/>
          <w:szCs w:val="20"/>
          <w:lang w:val="en-US"/>
        </w:rPr>
        <w:t>ada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saat</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ini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Mayoritas</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remaja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beranggapan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bahwa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semakin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mereka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aktif</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dalam</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menggunakan</w:t>
      </w:r>
      <w:proofErr w:type="spellEnd"/>
      <w:r w:rsidRPr="004C3A56">
        <w:rPr>
          <w:rFonts w:ascii="Candara" w:hAnsi="Candara"/>
          <w:sz w:val="20"/>
          <w:szCs w:val="20"/>
          <w:lang w:val="en-US"/>
        </w:rPr>
        <w:t xml:space="preserve"> TikTok, </w:t>
      </w:r>
      <w:proofErr w:type="spellStart"/>
      <w:r w:rsidRPr="004C3A56">
        <w:rPr>
          <w:rFonts w:ascii="Candara" w:hAnsi="Candara"/>
          <w:sz w:val="20"/>
          <w:szCs w:val="20"/>
          <w:lang w:val="en-US"/>
        </w:rPr>
        <w:t>maka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mereka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akan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dianggap</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semakin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keren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sedangkan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remaja</w:t>
      </w:r>
      <w:proofErr w:type="spellEnd"/>
      <w:r w:rsidRPr="004C3A56">
        <w:rPr>
          <w:rFonts w:ascii="Candara" w:hAnsi="Candara"/>
          <w:sz w:val="20"/>
          <w:szCs w:val="20"/>
          <w:lang w:val="en-US"/>
        </w:rPr>
        <w:t xml:space="preserve"> yang </w:t>
      </w:r>
      <w:proofErr w:type="spellStart"/>
      <w:r w:rsidRPr="004C3A56">
        <w:rPr>
          <w:rFonts w:ascii="Candara" w:hAnsi="Candara"/>
          <w:sz w:val="20"/>
          <w:szCs w:val="20"/>
          <w:lang w:val="en-US"/>
        </w:rPr>
        <w:t>tidak</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memiliki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akun</w:t>
      </w:r>
      <w:proofErr w:type="spellEnd"/>
      <w:r w:rsidRPr="004C3A56">
        <w:rPr>
          <w:rFonts w:ascii="Candara" w:hAnsi="Candara"/>
          <w:sz w:val="20"/>
          <w:szCs w:val="20"/>
          <w:lang w:val="en-US"/>
        </w:rPr>
        <w:t xml:space="preserve"> TikTok </w:t>
      </w:r>
      <w:proofErr w:type="spellStart"/>
      <w:r w:rsidRPr="004C3A56">
        <w:rPr>
          <w:rFonts w:ascii="Candara" w:hAnsi="Candara"/>
          <w:sz w:val="20"/>
          <w:szCs w:val="20"/>
          <w:lang w:val="en-US"/>
        </w:rPr>
        <w:t>akan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dianggap</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tertinggal</w:t>
      </w:r>
      <w:proofErr w:type="spellEnd"/>
      <w:r w:rsidRPr="004C3A56">
        <w:rPr>
          <w:rFonts w:ascii="Candara" w:hAnsi="Candara"/>
          <w:sz w:val="20"/>
          <w:szCs w:val="20"/>
          <w:lang w:val="en-US"/>
        </w:rPr>
        <w:t xml:space="preserve"> oleh </w:t>
      </w:r>
      <w:proofErr w:type="spellStart"/>
      <w:r w:rsidRPr="004C3A56">
        <w:rPr>
          <w:rFonts w:ascii="Candara" w:hAnsi="Candara"/>
          <w:sz w:val="20"/>
          <w:szCs w:val="20"/>
          <w:lang w:val="en-US"/>
        </w:rPr>
        <w:t>perkembangan</w:t>
      </w:r>
      <w:proofErr w:type="spellEnd"/>
      <w:r w:rsidRPr="004C3A56">
        <w:rPr>
          <w:rFonts w:ascii="Candara" w:hAnsi="Candara"/>
          <w:sz w:val="20"/>
          <w:szCs w:val="20"/>
          <w:lang w:val="en-US"/>
        </w:rPr>
        <w:t xml:space="preserve"> zaman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{"citationItems":[{"id":"ITEM-1","itemData":{"ISBN":"9783540773405","ISSN":"1098-6596","PMID":"25246403","abstract":"The goals and role of competition law have been a recurrent theme underlying the previous chapters, which have mostly emphasised their importance attributed in the EU as a mechanism to integrate European markets, and create or preserve the EU single market.","author":[{"dropping-particle":"","family":"Suryani","given":"Fitria","non-dropping-particle":"","parse-names":false,"suffix":""}],"container-title":"Analysis of Micro-Earthquakes in the San Gabriel Mountains Foothills Region and the Greater Pomona Area As Recorded By a Temporary Seismic Deployment","id":"ITEM-1","issue":"hal 140","issued":{"date-parts":[["2014"]]},"page":"43","title":"Instagram dan Fashion Remaja (Studi Kasus Peran Media Sosial Instagram terhadap Trend Fashion Remaja dalam Akun @ootdindo Tahun 2014)","type":"article-journal","volume":"1"},"uris":["http://www.mendeley.com/documents/?uuid=83f306ee-77dc-4663-8b1c-483349c1863a"]}],"mendeley":{"formattedCitation":"(Suryani, 2014)","plainTextFormattedCitation":"(Suryani, 2014)","previouslyFormattedCitation":"[24]"},"properties":{"noteIndex":0},"schema":"https://github.com/citation-style-language/schema/raw/master/csl-citation.json"}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(Suryani, 2014)</w:t>
      </w:r>
      <w:r w:rsidRPr="004C3A56">
        <w:rPr>
          <w:rFonts w:ascii="Candara" w:hAnsi="Candara"/>
          <w:sz w:val="20"/>
          <w:szCs w:val="20"/>
          <w:lang w:val="en-US"/>
        </w:rPr>
        <w:fldChar w:fldCharType="end"/>
      </w:r>
      <w:r w:rsidRPr="004C3A56">
        <w:rPr>
          <w:rFonts w:ascii="Candara" w:hAnsi="Candara"/>
          <w:sz w:val="20"/>
          <w:szCs w:val="20"/>
          <w:lang w:val="en-US"/>
        </w:rPr>
        <w:t xml:space="preserve">. </w:t>
      </w:r>
    </w:p>
    <w:p w14:paraId="6601E28C" w14:textId="42D2AE03" w:rsidR="004C3A56" w:rsidRPr="004C3A56" w:rsidRDefault="004C3A56" w:rsidP="004C3A56">
      <w:pPr>
        <w:pStyle w:val="JSKReferenceItem"/>
        <w:numPr>
          <w:ilvl w:val="0"/>
          <w:numId w:val="0"/>
        </w:numPr>
        <w:ind w:firstLine="567"/>
        <w:rPr>
          <w:rFonts w:ascii="Candara" w:hAnsi="Candara"/>
          <w:color w:val="FF0000"/>
          <w:sz w:val="20"/>
          <w:szCs w:val="20"/>
        </w:rPr>
      </w:pPr>
      <w:r w:rsidRPr="004C3A56">
        <w:rPr>
          <w:rFonts w:ascii="Candara" w:hAnsi="Candara"/>
          <w:sz w:val="20"/>
          <w:szCs w:val="20"/>
        </w:rPr>
        <w:t>Salah satu teori yang diajukan</w:t>
      </w:r>
      <w:r w:rsidRPr="004C3A56">
        <w:rPr>
          <w:rFonts w:ascii="Candara" w:hAnsi="Candara"/>
          <w:sz w:val="20"/>
          <w:szCs w:val="20"/>
          <w:lang w:val="en-US"/>
        </w:rPr>
        <w:t xml:space="preserve"> oleh</w:t>
      </w:r>
      <w:r w:rsidRPr="004C3A56">
        <w:rPr>
          <w:rFonts w:ascii="Candara" w:hAnsi="Candara"/>
          <w:sz w:val="20"/>
          <w:szCs w:val="20"/>
        </w:rPr>
        <w:t xml:space="preserve"> </w:t>
      </w:r>
      <w:r w:rsidRPr="004C3A56">
        <w:rPr>
          <w:rFonts w:ascii="Candara" w:hAnsi="Candara"/>
          <w:i/>
          <w:iCs/>
          <w:sz w:val="20"/>
          <w:szCs w:val="20"/>
        </w:rPr>
        <w:t xml:space="preserve">Institute of </w:t>
      </w:r>
      <w:r w:rsidRPr="004C3A56">
        <w:rPr>
          <w:rFonts w:ascii="Candara" w:hAnsi="Candara"/>
          <w:i/>
          <w:iCs/>
          <w:sz w:val="20"/>
          <w:szCs w:val="20"/>
          <w:lang w:val="en-US"/>
        </w:rPr>
        <w:t>P</w:t>
      </w:r>
      <w:r w:rsidRPr="004C3A56">
        <w:rPr>
          <w:rFonts w:ascii="Candara" w:hAnsi="Candara"/>
          <w:i/>
          <w:iCs/>
          <w:sz w:val="20"/>
          <w:szCs w:val="20"/>
        </w:rPr>
        <w:t xml:space="preserve">sychology of </w:t>
      </w:r>
      <w:r w:rsidRPr="004C3A56">
        <w:rPr>
          <w:rFonts w:ascii="Candara" w:hAnsi="Candara"/>
          <w:i/>
          <w:iCs/>
          <w:sz w:val="20"/>
          <w:szCs w:val="20"/>
          <w:lang w:val="en-US"/>
        </w:rPr>
        <w:t>T</w:t>
      </w:r>
      <w:r w:rsidRPr="004C3A56">
        <w:rPr>
          <w:rFonts w:ascii="Candara" w:hAnsi="Candara"/>
          <w:i/>
          <w:iCs/>
          <w:sz w:val="20"/>
          <w:szCs w:val="20"/>
        </w:rPr>
        <w:t xml:space="preserve">he </w:t>
      </w:r>
      <w:r w:rsidRPr="004C3A56">
        <w:rPr>
          <w:rFonts w:ascii="Candara" w:hAnsi="Candara"/>
          <w:i/>
          <w:iCs/>
          <w:sz w:val="20"/>
          <w:szCs w:val="20"/>
          <w:lang w:val="en-US"/>
        </w:rPr>
        <w:t>C</w:t>
      </w:r>
      <w:r w:rsidRPr="004C3A56">
        <w:rPr>
          <w:rFonts w:ascii="Candara" w:hAnsi="Candara"/>
          <w:i/>
          <w:iCs/>
          <w:sz w:val="20"/>
          <w:szCs w:val="20"/>
        </w:rPr>
        <w:t xml:space="preserve">hinese </w:t>
      </w:r>
      <w:r w:rsidRPr="004C3A56">
        <w:rPr>
          <w:rFonts w:ascii="Candara" w:hAnsi="Candara"/>
          <w:i/>
          <w:iCs/>
          <w:sz w:val="20"/>
          <w:szCs w:val="20"/>
          <w:lang w:val="en-US"/>
        </w:rPr>
        <w:t>A</w:t>
      </w:r>
      <w:r w:rsidRPr="004C3A56">
        <w:rPr>
          <w:rFonts w:ascii="Candara" w:hAnsi="Candara"/>
          <w:i/>
          <w:iCs/>
          <w:sz w:val="20"/>
          <w:szCs w:val="20"/>
        </w:rPr>
        <w:t xml:space="preserve">cademy of </w:t>
      </w:r>
      <w:r w:rsidRPr="004C3A56">
        <w:rPr>
          <w:rFonts w:ascii="Candara" w:hAnsi="Candara"/>
          <w:i/>
          <w:iCs/>
          <w:sz w:val="20"/>
          <w:szCs w:val="20"/>
          <w:lang w:val="en-US"/>
        </w:rPr>
        <w:t>S</w:t>
      </w:r>
      <w:r w:rsidRPr="004C3A56">
        <w:rPr>
          <w:rFonts w:ascii="Candara" w:hAnsi="Candara"/>
          <w:i/>
          <w:iCs/>
          <w:sz w:val="20"/>
          <w:szCs w:val="20"/>
        </w:rPr>
        <w:t>ciene</w:t>
      </w:r>
      <w:r w:rsidRPr="004C3A56">
        <w:rPr>
          <w:rFonts w:ascii="Candara" w:hAnsi="Candara"/>
          <w:sz w:val="20"/>
          <w:szCs w:val="20"/>
        </w:rPr>
        <w:t xml:space="preserve"> mengungkapkan bahwa, dengan turut melibatkan diri dalam aktivitas </w:t>
      </w:r>
      <w:r w:rsidRPr="004C3A56">
        <w:rPr>
          <w:rFonts w:ascii="Candara" w:hAnsi="Candara"/>
          <w:i/>
          <w:iCs/>
          <w:sz w:val="20"/>
          <w:szCs w:val="20"/>
        </w:rPr>
        <w:t>online</w:t>
      </w:r>
      <w:r w:rsidRPr="004C3A56">
        <w:rPr>
          <w:rFonts w:ascii="Candara" w:hAnsi="Candara"/>
          <w:sz w:val="20"/>
          <w:szCs w:val="20"/>
        </w:rPr>
        <w:t xml:space="preserve"> serta internet, kelompok remaja cenderung akan mencari kompensasi untuk identitas diri mereka, harga diri, dan jejaring sosial</w:t>
      </w:r>
      <w:r w:rsidRPr="004C3A56">
        <w:rPr>
          <w:rFonts w:ascii="Candara" w:hAnsi="Candara"/>
          <w:sz w:val="20"/>
          <w:szCs w:val="20"/>
          <w:lang w:val="en-US"/>
        </w:rPr>
        <w:t xml:space="preserve">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{"citationItems":[{"id":"ITEM-1","itemData":{"author":[{"dropping-particle":"","family":"Puspitasari","given":"Anjani","non-dropping-particle":"","parse-names":false,"suffix":""}],"container-title":"Jurnal Ilmiah PSYCHEV","id":"ITEM-1","issued":{"date-parts":[["2012"]]},"page":"95-104","title":"Konformitas Teman Sebaya terhadap Kecenderungan Kecanduan Media Sosial Tiktok pada Komunitas Remaja di Seberang Ulu 2 Palembang","type":"article-journal","volume":"Vol. 15"},"uris":["http://www.mendeley.com/documents/?uuid=25e25b41-d74f-4147-a27e-5f12d52ec569"]}],"mendeley":{"formattedCitation":"(Puspitasari, 2012)","plainTextFormattedCitation":"(Puspitasari, 2012)","previouslyFormattedCitation":"[25]"},"properties":{"noteIndex":0},"schema":"https://github.com/citation-style-language/schema/raw/master/csl-citation.json"}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(Puspitasari, 2012)</w:t>
      </w:r>
      <w:r w:rsidRPr="004C3A56">
        <w:rPr>
          <w:rFonts w:ascii="Candara" w:hAnsi="Candara"/>
          <w:sz w:val="20"/>
          <w:szCs w:val="20"/>
          <w:lang w:val="en-US"/>
        </w:rPr>
        <w:fldChar w:fldCharType="end"/>
      </w:r>
      <w:r w:rsidRPr="004C3A56">
        <w:rPr>
          <w:rFonts w:ascii="Candara" w:hAnsi="Candara"/>
          <w:sz w:val="20"/>
          <w:szCs w:val="20"/>
          <w:lang w:val="en-US"/>
        </w:rPr>
        <w:t xml:space="preserve">. </w:t>
      </w:r>
      <w:proofErr w:type="spellStart"/>
      <w:r w:rsidRPr="004C3A56">
        <w:rPr>
          <w:rFonts w:ascii="Candara" w:hAnsi="Candara"/>
          <w:sz w:val="20"/>
          <w:szCs w:val="20"/>
          <w:lang w:val="en-US"/>
        </w:rPr>
        <w:t>Pesatnya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arus</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informasi</w:t>
      </w:r>
      <w:proofErr w:type="spellEnd"/>
      <w:r w:rsidRPr="004C3A56">
        <w:rPr>
          <w:rFonts w:ascii="Candara" w:hAnsi="Candara"/>
          <w:sz w:val="20"/>
          <w:szCs w:val="20"/>
          <w:lang w:val="en-US"/>
        </w:rPr>
        <w:t xml:space="preserve"> yang </w:t>
      </w:r>
      <w:proofErr w:type="spellStart"/>
      <w:r w:rsidRPr="004C3A56">
        <w:rPr>
          <w:rFonts w:ascii="Candara" w:hAnsi="Candara"/>
          <w:sz w:val="20"/>
          <w:szCs w:val="20"/>
          <w:lang w:val="en-US"/>
        </w:rPr>
        <w:t>terdapat</w:t>
      </w:r>
      <w:proofErr w:type="spellEnd"/>
      <w:r w:rsidRPr="004C3A56">
        <w:rPr>
          <w:rFonts w:ascii="Candara" w:hAnsi="Candara"/>
          <w:sz w:val="20"/>
          <w:szCs w:val="20"/>
          <w:lang w:val="en-US"/>
        </w:rPr>
        <w:t xml:space="preserve"> pada TikTok </w:t>
      </w:r>
      <w:proofErr w:type="spellStart"/>
      <w:r w:rsidRPr="004C3A56">
        <w:rPr>
          <w:rFonts w:ascii="Candara" w:hAnsi="Candara"/>
          <w:sz w:val="20"/>
          <w:szCs w:val="20"/>
          <w:lang w:val="en-US"/>
        </w:rPr>
        <w:t>tidak</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hanya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menghadirkan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dampak</w:t>
      </w:r>
      <w:proofErr w:type="spellEnd"/>
      <w:r w:rsidRPr="004C3A56">
        <w:rPr>
          <w:rFonts w:ascii="Candara" w:hAnsi="Candara"/>
          <w:sz w:val="20"/>
          <w:szCs w:val="20"/>
          <w:lang w:val="en-US"/>
        </w:rPr>
        <w:t xml:space="preserve"> yang </w:t>
      </w:r>
      <w:proofErr w:type="spellStart"/>
      <w:r w:rsidRPr="004C3A56">
        <w:rPr>
          <w:rFonts w:ascii="Candara" w:hAnsi="Candara"/>
          <w:sz w:val="20"/>
          <w:szCs w:val="20"/>
          <w:lang w:val="en-US"/>
        </w:rPr>
        <w:t>positif</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seperti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bertambahnya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relasi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tetapi</w:t>
      </w:r>
      <w:proofErr w:type="spellEnd"/>
      <w:r w:rsidRPr="004C3A56">
        <w:rPr>
          <w:rFonts w:ascii="Candara" w:hAnsi="Candara"/>
          <w:sz w:val="20"/>
          <w:szCs w:val="20"/>
          <w:lang w:val="en-US"/>
        </w:rPr>
        <w:t xml:space="preserve"> juga </w:t>
      </w:r>
      <w:proofErr w:type="spellStart"/>
      <w:r w:rsidRPr="004C3A56">
        <w:rPr>
          <w:rFonts w:ascii="Candara" w:hAnsi="Candara"/>
          <w:sz w:val="20"/>
          <w:szCs w:val="20"/>
          <w:lang w:val="en-US"/>
        </w:rPr>
        <w:t>menimbulkan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dampak</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negatif</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bagi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remaja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utamanya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mereka</w:t>
      </w:r>
      <w:proofErr w:type="spellEnd"/>
      <w:r w:rsidRPr="004C3A56">
        <w:rPr>
          <w:rFonts w:ascii="Candara" w:hAnsi="Candara"/>
          <w:sz w:val="20"/>
          <w:szCs w:val="20"/>
          <w:lang w:val="en-US"/>
        </w:rPr>
        <w:t xml:space="preserve"> yang </w:t>
      </w:r>
      <w:proofErr w:type="spellStart"/>
      <w:r w:rsidRPr="004C3A56">
        <w:rPr>
          <w:rFonts w:ascii="Candara" w:hAnsi="Candara"/>
          <w:sz w:val="20"/>
          <w:szCs w:val="20"/>
          <w:lang w:val="en-US"/>
        </w:rPr>
        <w:t>berstatus</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sebagai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pelajar</w:t>
      </w:r>
      <w:proofErr w:type="spellEnd"/>
      <w:r w:rsidRPr="004C3A56">
        <w:rPr>
          <w:rFonts w:ascii="Candara" w:hAnsi="Candara"/>
          <w:sz w:val="20"/>
          <w:szCs w:val="20"/>
          <w:lang w:val="en-US"/>
        </w:rPr>
        <w:t xml:space="preserve">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{"citationItems":[{"id":"ITEM-1","itemData":{"author":[{"dropping-particle":"","family":"Rahmadani","given":"Alifia. K","non-dropping-particle":"","parse-names":false,"suffix":""}],"id":"ITEM-1","issued":{"date-parts":[["2022"]]},"publisher":"Universitas Gunadarma","title":"No Title","type":"thesis"},"uris":["http://www.mendeley.com/documents/?uuid=ca7f9784-0df0-40dc-9265-ef81f65168c6"]}],"mendeley":{"formattedCitation":"(Rahmadani, 2022)","plainTextFormattedCitation":"(Rahmadani, 2022)","previouslyFormattedCitation":"[26]"},"properties":{"noteIndex":0},"schema":"https://github.com/citation-style-language/schema/raw/master/csl-citation.json"}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(Rahmadani, 2022)</w:t>
      </w:r>
      <w:r w:rsidRPr="004C3A56">
        <w:rPr>
          <w:rFonts w:ascii="Candara" w:hAnsi="Candara"/>
          <w:sz w:val="20"/>
          <w:szCs w:val="20"/>
          <w:lang w:val="en-US"/>
        </w:rPr>
        <w:fldChar w:fldCharType="end"/>
      </w:r>
      <w:r w:rsidRPr="004C3A56">
        <w:rPr>
          <w:rFonts w:ascii="Candara" w:hAnsi="Candara"/>
          <w:sz w:val="20"/>
          <w:szCs w:val="20"/>
          <w:lang w:val="en-US"/>
        </w:rPr>
        <w:t xml:space="preserve">. </w:t>
      </w:r>
      <w:proofErr w:type="spellStart"/>
      <w:r w:rsidRPr="004C3A56">
        <w:rPr>
          <w:rFonts w:ascii="Candara" w:hAnsi="Candara"/>
          <w:sz w:val="20"/>
          <w:szCs w:val="20"/>
          <w:lang w:val="en-US"/>
        </w:rPr>
        <w:t>Dampak</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negatif</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tersebut</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disebabkan</w:t>
      </w:r>
      <w:proofErr w:type="spellEnd"/>
      <w:r w:rsidRPr="004C3A56">
        <w:rPr>
          <w:rFonts w:ascii="Candara" w:hAnsi="Candara"/>
          <w:sz w:val="20"/>
          <w:szCs w:val="20"/>
          <w:lang w:val="en-US"/>
        </w:rPr>
        <w:t xml:space="preserve"> oleh a</w:t>
      </w:r>
      <w:r w:rsidRPr="004C3A56">
        <w:rPr>
          <w:rFonts w:ascii="Candara" w:hAnsi="Candara"/>
          <w:sz w:val="20"/>
          <w:szCs w:val="20"/>
        </w:rPr>
        <w:t xml:space="preserve">kses </w:t>
      </w:r>
      <w:r w:rsidRPr="004C3A56">
        <w:rPr>
          <w:rFonts w:ascii="Candara" w:hAnsi="Candara"/>
          <w:sz w:val="20"/>
          <w:szCs w:val="20"/>
          <w:lang w:val="en-US"/>
        </w:rPr>
        <w:t>k</w:t>
      </w:r>
      <w:r w:rsidRPr="004C3A56">
        <w:rPr>
          <w:rFonts w:ascii="Candara" w:hAnsi="Candara"/>
          <w:sz w:val="20"/>
          <w:szCs w:val="20"/>
        </w:rPr>
        <w:t xml:space="preserve">onten </w:t>
      </w:r>
      <w:r w:rsidRPr="004C3A56">
        <w:rPr>
          <w:rFonts w:ascii="Candara" w:hAnsi="Candara"/>
          <w:sz w:val="20"/>
          <w:szCs w:val="20"/>
          <w:lang w:val="en-US"/>
        </w:rPr>
        <w:t>m</w:t>
      </w:r>
      <w:r w:rsidRPr="004C3A56">
        <w:rPr>
          <w:rFonts w:ascii="Candara" w:hAnsi="Candara"/>
          <w:sz w:val="20"/>
          <w:szCs w:val="20"/>
        </w:rPr>
        <w:t xml:space="preserve">edia TikTok </w:t>
      </w:r>
      <w:r w:rsidRPr="004C3A56">
        <w:rPr>
          <w:rFonts w:ascii="Candara" w:hAnsi="Candara"/>
          <w:sz w:val="20"/>
          <w:szCs w:val="20"/>
          <w:lang w:val="en-US"/>
        </w:rPr>
        <w:t>y</w:t>
      </w:r>
      <w:r w:rsidRPr="004C3A56">
        <w:rPr>
          <w:rFonts w:ascii="Candara" w:hAnsi="Candara"/>
          <w:sz w:val="20"/>
          <w:szCs w:val="20"/>
        </w:rPr>
        <w:t>a</w:t>
      </w:r>
      <w:r w:rsidRPr="004C3A56">
        <w:rPr>
          <w:rFonts w:ascii="Candara" w:hAnsi="Candara"/>
          <w:sz w:val="20"/>
          <w:szCs w:val="20"/>
          <w:lang w:val="en-US"/>
        </w:rPr>
        <w:t>n</w:t>
      </w:r>
      <w:r w:rsidRPr="004C3A56">
        <w:rPr>
          <w:rFonts w:ascii="Candara" w:hAnsi="Candara"/>
          <w:sz w:val="20"/>
          <w:szCs w:val="20"/>
        </w:rPr>
        <w:t>g kian bebas dan tanpa dibatasi waktu</w:t>
      </w:r>
      <w:r w:rsidRPr="004C3A56">
        <w:rPr>
          <w:rFonts w:ascii="Candara" w:hAnsi="Candara"/>
          <w:sz w:val="20"/>
          <w:szCs w:val="20"/>
          <w:lang w:val="en-US"/>
        </w:rPr>
        <w:t xml:space="preserve"> </w:t>
      </w:r>
      <w:proofErr w:type="spellStart"/>
      <w:r w:rsidRPr="004C3A56">
        <w:rPr>
          <w:rFonts w:ascii="Candara" w:hAnsi="Candara"/>
          <w:sz w:val="20"/>
          <w:szCs w:val="20"/>
          <w:lang w:val="en-US"/>
        </w:rPr>
        <w:t>sehingga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menyebabkan</w:t>
      </w:r>
      <w:proofErr w:type="spellEnd"/>
      <w:r w:rsidRPr="004C3A56">
        <w:rPr>
          <w:rFonts w:ascii="Candara" w:hAnsi="Candara"/>
          <w:sz w:val="20"/>
          <w:szCs w:val="20"/>
        </w:rPr>
        <w:t xml:space="preserve"> belajar bukan lagi sebagai prioritas yang utama</w:t>
      </w:r>
      <w:r w:rsidRPr="004C3A56">
        <w:rPr>
          <w:rFonts w:ascii="Candara" w:hAnsi="Candara"/>
          <w:sz w:val="20"/>
          <w:szCs w:val="20"/>
          <w:lang w:val="en-US"/>
        </w:rPr>
        <w:t xml:space="preserve">. Selain </w:t>
      </w:r>
      <w:proofErr w:type="spellStart"/>
      <w:r w:rsidRPr="004C3A56">
        <w:rPr>
          <w:rFonts w:ascii="Candara" w:hAnsi="Candara"/>
          <w:sz w:val="20"/>
          <w:szCs w:val="20"/>
          <w:lang w:val="en-US"/>
        </w:rPr>
        <w:t>itu</w:t>
      </w:r>
      <w:proofErr w:type="spellEnd"/>
      <w:r w:rsidRPr="004C3A56">
        <w:rPr>
          <w:rFonts w:ascii="Candara" w:hAnsi="Candara"/>
          <w:sz w:val="20"/>
          <w:szCs w:val="20"/>
          <w:lang w:val="en-US"/>
        </w:rPr>
        <w:t>, k</w:t>
      </w:r>
      <w:r w:rsidRPr="004C3A56">
        <w:rPr>
          <w:rFonts w:ascii="Candara" w:hAnsi="Candara"/>
          <w:sz w:val="20"/>
          <w:szCs w:val="20"/>
        </w:rPr>
        <w:t xml:space="preserve">onten yang ditampilkan di TikTok </w:t>
      </w:r>
      <w:proofErr w:type="spellStart"/>
      <w:r w:rsidRPr="004C3A56">
        <w:rPr>
          <w:rFonts w:ascii="Candara" w:hAnsi="Candara"/>
          <w:sz w:val="20"/>
          <w:szCs w:val="20"/>
          <w:lang w:val="en-US"/>
        </w:rPr>
        <w:t>tidak</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lastRenderedPageBreak/>
        <w:t>jarang</w:t>
      </w:r>
      <w:proofErr w:type="spellEnd"/>
      <w:r w:rsidRPr="004C3A56">
        <w:rPr>
          <w:rFonts w:ascii="Candara" w:hAnsi="Candara"/>
          <w:sz w:val="20"/>
          <w:szCs w:val="20"/>
          <w:lang w:val="en-US"/>
        </w:rPr>
        <w:t xml:space="preserve"> </w:t>
      </w:r>
      <w:r w:rsidRPr="004C3A56">
        <w:rPr>
          <w:rFonts w:ascii="Candara" w:hAnsi="Candara"/>
          <w:sz w:val="20"/>
          <w:szCs w:val="20"/>
        </w:rPr>
        <w:t>bertolak belakang dengan aturan agama dan budaya lokal. Tidak jarang pula konten yang ada menampilkan gaya hidup dan penampilan yang berlebihan</w:t>
      </w:r>
      <w:r w:rsidRPr="004C3A56">
        <w:rPr>
          <w:rFonts w:ascii="Candara" w:hAnsi="Candara"/>
          <w:sz w:val="20"/>
          <w:szCs w:val="20"/>
          <w:lang w:val="en-US"/>
        </w:rPr>
        <w:t xml:space="preserve">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{"citationItems":[{"id":"ITEM-1","itemData":{"DOI":"10.47498/tanzir.v12i2.731","ISSN":"2085-255X","abstract":"The Tik-Tok application has positive and negative effects on teenagers in Aceh, many teenagers are able to express themselves and share positive activities using the Tik-Tok application, and vice versa, many teenagers make the wrong use of this social media platform so that it has a negative impact. for yourself and those around you. This research was conducted because there was a change in the behavior of the youth of Mata Ie Village, Southwest Aceh Regency who used the Tiktok application, the study was conducted with a qualitative approach with data collection techniques through interviews with village heads, youth leaders, and parents of teenagers using the Tik-Tok application. From the results of research conducted, the negative impact of using the Tik-Tok application by Youth in Mata Ie Village, Southwest Aceh Regency is due to the lack of supervision and the role of various community leaders in making appeals and guidance in the use of social media, especially the Tik-Tok application.","author":[{"dropping-particle":"","family":"Hijrah","given":"","non-dropping-particle":"","parse-names":false,"suffix":""},{"dropping-particle":"","family":"Nurul Intan","given":"","non-dropping-particle":"","parse-names":false,"suffix":""}],"container-title":"At-Tanzir: Jurnal Ilmiah Prodi Komunikasi Penyiaran Islam","id":"ITEM-1","issued":{"date-parts":[["2021"]]},"page":"275-281","title":"Dampak Negatif Pemanfaatan Aplikasi Tik-Tok Di Kalangan Remaja Desa Mata Ie Kabupaten Aceh Barat Daya","type":"article-journal"},"uris":["http://www.mendeley.com/documents/?uuid=4af283b3-6f25-46ac-bb1a-756a4ca1d894"]}],"mendeley":{"formattedCitation":"(Hijrah &amp; Nurul Intan, 2021)","plainTextFormattedCitation":"(Hijrah &amp; Nurul Intan, 2021)","previouslyFormattedCitation":"[27]"},"properties":{"noteIndex":0},"schema":"https://github.com/citation-style-language/schema/raw/master/csl-citation.json"}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(Hijrah &amp; Nurul Intan, 2021)</w:t>
      </w:r>
      <w:r w:rsidRPr="004C3A56">
        <w:rPr>
          <w:rFonts w:ascii="Candara" w:hAnsi="Candara"/>
          <w:sz w:val="20"/>
          <w:szCs w:val="20"/>
          <w:lang w:val="en-US"/>
        </w:rPr>
        <w:fldChar w:fldCharType="end"/>
      </w:r>
      <w:r w:rsidRPr="004C3A56">
        <w:rPr>
          <w:rFonts w:ascii="Candara" w:hAnsi="Candara"/>
          <w:sz w:val="20"/>
          <w:szCs w:val="20"/>
          <w:lang w:val="en-US"/>
        </w:rPr>
        <w:t xml:space="preserve">. </w:t>
      </w:r>
      <w:proofErr w:type="spellStart"/>
      <w:r w:rsidRPr="004C3A56">
        <w:rPr>
          <w:rFonts w:ascii="Candara" w:hAnsi="Candara"/>
          <w:sz w:val="20"/>
          <w:szCs w:val="20"/>
          <w:lang w:val="en-US"/>
        </w:rPr>
        <w:t>Sejumlah</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dampak</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negatif</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tersebut</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dapat</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mengacaukan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kehidupan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sosial</w:t>
      </w:r>
      <w:proofErr w:type="spellEnd"/>
      <w:r w:rsidRPr="004C3A56">
        <w:rPr>
          <w:rFonts w:ascii="Candara" w:hAnsi="Candara"/>
          <w:sz w:val="20"/>
          <w:szCs w:val="20"/>
          <w:lang w:val="en-US"/>
        </w:rPr>
        <w:t xml:space="preserve"> dan </w:t>
      </w:r>
      <w:proofErr w:type="spellStart"/>
      <w:r w:rsidRPr="004C3A56">
        <w:rPr>
          <w:rFonts w:ascii="Candara" w:hAnsi="Candara"/>
          <w:sz w:val="20"/>
          <w:szCs w:val="20"/>
          <w:lang w:val="en-US"/>
        </w:rPr>
        <w:t>pendidikan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remaja</w:t>
      </w:r>
      <w:proofErr w:type="spellEnd"/>
      <w:r w:rsidRPr="004C3A56">
        <w:rPr>
          <w:rFonts w:ascii="Candara" w:hAnsi="Candara"/>
          <w:sz w:val="20"/>
          <w:szCs w:val="20"/>
          <w:lang w:val="en-US"/>
        </w:rPr>
        <w:t>.</w:t>
      </w:r>
    </w:p>
    <w:p w14:paraId="715D064C" w14:textId="54A4F521" w:rsidR="004C3A56" w:rsidRPr="004C3A56" w:rsidRDefault="004C3A56" w:rsidP="004C3A56">
      <w:pPr>
        <w:pStyle w:val="JSKReferenceItem"/>
        <w:numPr>
          <w:ilvl w:val="0"/>
          <w:numId w:val="0"/>
        </w:numPr>
        <w:ind w:firstLine="567"/>
        <w:rPr>
          <w:rFonts w:ascii="Candara" w:hAnsi="Candara"/>
          <w:sz w:val="20"/>
          <w:szCs w:val="20"/>
          <w:lang w:val="en-US"/>
        </w:rPr>
      </w:pPr>
      <w:r w:rsidRPr="004C3A56">
        <w:rPr>
          <w:rFonts w:ascii="Candara" w:hAnsi="Candara"/>
          <w:sz w:val="20"/>
          <w:szCs w:val="20"/>
        </w:rPr>
        <w:t xml:space="preserve">Gejala-gejala yang dialami remaja </w:t>
      </w:r>
      <w:r w:rsidRPr="004C3A56">
        <w:rPr>
          <w:rFonts w:ascii="Candara" w:hAnsi="Candara"/>
          <w:sz w:val="20"/>
          <w:szCs w:val="20"/>
          <w:lang w:val="en-US"/>
        </w:rPr>
        <w:t xml:space="preserve">yang </w:t>
      </w:r>
      <w:proofErr w:type="spellStart"/>
      <w:r w:rsidRPr="004C3A56">
        <w:rPr>
          <w:rFonts w:ascii="Candara" w:hAnsi="Candara"/>
          <w:sz w:val="20"/>
          <w:szCs w:val="20"/>
          <w:lang w:val="en-US"/>
        </w:rPr>
        <w:t>mengalami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adiksi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terhadap</w:t>
      </w:r>
      <w:proofErr w:type="spellEnd"/>
      <w:r w:rsidRPr="004C3A56">
        <w:rPr>
          <w:rFonts w:ascii="Candara" w:hAnsi="Candara"/>
          <w:sz w:val="20"/>
          <w:szCs w:val="20"/>
          <w:lang w:val="en-US"/>
        </w:rPr>
        <w:t xml:space="preserve"> TikTok di </w:t>
      </w:r>
      <w:proofErr w:type="spellStart"/>
      <w:r w:rsidRPr="004C3A56">
        <w:rPr>
          <w:rFonts w:ascii="Candara" w:hAnsi="Candara"/>
          <w:sz w:val="20"/>
          <w:szCs w:val="20"/>
          <w:lang w:val="en-US"/>
        </w:rPr>
        <w:t>antaranya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yaitu</w:t>
      </w:r>
      <w:proofErr w:type="spellEnd"/>
      <w:r w:rsidRPr="004C3A56">
        <w:rPr>
          <w:rFonts w:ascii="Candara" w:hAnsi="Candara"/>
          <w:sz w:val="20"/>
          <w:szCs w:val="20"/>
          <w:lang w:val="en-US"/>
        </w:rPr>
        <w:t xml:space="preserve">, </w:t>
      </w:r>
      <w:r w:rsidRPr="004C3A56">
        <w:rPr>
          <w:rFonts w:ascii="Candara" w:hAnsi="Candara"/>
          <w:sz w:val="20"/>
          <w:szCs w:val="20"/>
        </w:rPr>
        <w:t>mengakses</w:t>
      </w:r>
      <w:r w:rsidRPr="004C3A56">
        <w:rPr>
          <w:rFonts w:ascii="Candara" w:hAnsi="Candara"/>
          <w:sz w:val="20"/>
          <w:szCs w:val="20"/>
          <w:lang w:val="en-US"/>
        </w:rPr>
        <w:t xml:space="preserve"> TikTok </w:t>
      </w:r>
      <w:proofErr w:type="spellStart"/>
      <w:r w:rsidRPr="004C3A56">
        <w:rPr>
          <w:rFonts w:ascii="Candara" w:hAnsi="Candara"/>
          <w:sz w:val="20"/>
          <w:szCs w:val="20"/>
          <w:lang w:val="en-US"/>
        </w:rPr>
        <w:t>lebih</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dari</w:t>
      </w:r>
      <w:proofErr w:type="spellEnd"/>
      <w:r w:rsidRPr="004C3A56">
        <w:rPr>
          <w:rFonts w:ascii="Candara" w:hAnsi="Candara"/>
          <w:sz w:val="20"/>
          <w:szCs w:val="20"/>
          <w:lang w:val="en-US"/>
        </w:rPr>
        <w:t xml:space="preserve"> 5 jam </w:t>
      </w:r>
      <w:proofErr w:type="spellStart"/>
      <w:r w:rsidRPr="004C3A56">
        <w:rPr>
          <w:rFonts w:ascii="Candara" w:hAnsi="Candara"/>
          <w:sz w:val="20"/>
          <w:szCs w:val="20"/>
          <w:lang w:val="en-US"/>
        </w:rPr>
        <w:t>sehari</w:t>
      </w:r>
      <w:proofErr w:type="spellEnd"/>
      <w:r w:rsidRPr="004C3A56">
        <w:rPr>
          <w:rFonts w:ascii="Candara" w:hAnsi="Candara"/>
          <w:sz w:val="20"/>
          <w:szCs w:val="20"/>
          <w:lang w:val="en-US"/>
        </w:rPr>
        <w:t xml:space="preserve">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{"citationItems":[{"id":"ITEM-1","itemData":{"author":[{"dropping-particle":"","family":"Azmi","given":"Neli","non-dropping-particle":"","parse-names":false,"suffix":""}],"id":"ITEM-1","issued":{"date-parts":[["2019"]]},"publisher":"Fakultas Psikologi Universitas Islam Negeri Sultan Syarif Kasim Riau","title":"Hubungan Antara Fear of Missing Out (FoMO) dengan Kecanduan Media Sosial pada Mahasiswa","type":"thesis"},"uris":["http://www.mendeley.com/documents/?uuid=a28549d5-a7aa-4296-b223-1daa861caed4"]}],"mendeley":{"formattedCitation":"(Azmi, 2019)","plainTextFormattedCitation":"(Azmi, 2019)","previouslyFormattedCitation":"[11]"},"properties":{"noteIndex":0},"schema":"https://github.com/citation-style-language/schema/raw/master/csl-citation.json"}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(Azmi, 2019)</w:t>
      </w:r>
      <w:r w:rsidRPr="004C3A56">
        <w:rPr>
          <w:rFonts w:ascii="Candara" w:hAnsi="Candara"/>
          <w:sz w:val="20"/>
          <w:szCs w:val="20"/>
          <w:lang w:val="en-US"/>
        </w:rPr>
        <w:fldChar w:fldCharType="end"/>
      </w:r>
      <w:r w:rsidRPr="004C3A56">
        <w:rPr>
          <w:rFonts w:ascii="Candara" w:hAnsi="Candara"/>
          <w:sz w:val="20"/>
          <w:szCs w:val="20"/>
          <w:lang w:val="en-US"/>
        </w:rPr>
        <w:t xml:space="preserve">, </w:t>
      </w:r>
      <w:proofErr w:type="spellStart"/>
      <w:r w:rsidRPr="004C3A56">
        <w:rPr>
          <w:rFonts w:ascii="Candara" w:hAnsi="Candara"/>
          <w:sz w:val="20"/>
          <w:szCs w:val="20"/>
          <w:lang w:val="en-US"/>
        </w:rPr>
        <w:t>tidak</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menghiraukan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tugas</w:t>
      </w:r>
      <w:proofErr w:type="spellEnd"/>
      <w:r w:rsidRPr="004C3A56">
        <w:rPr>
          <w:rFonts w:ascii="Candara" w:hAnsi="Candara"/>
          <w:sz w:val="20"/>
          <w:szCs w:val="20"/>
        </w:rPr>
        <w:t xml:space="preserve"> personal</w:t>
      </w:r>
      <w:r w:rsidRPr="004C3A56">
        <w:rPr>
          <w:rFonts w:ascii="Candara" w:hAnsi="Candara"/>
          <w:sz w:val="20"/>
          <w:szCs w:val="20"/>
          <w:lang w:val="en-US"/>
        </w:rPr>
        <w:t xml:space="preserve"> </w:t>
      </w:r>
      <w:proofErr w:type="spellStart"/>
      <w:r w:rsidRPr="004C3A56">
        <w:rPr>
          <w:rFonts w:ascii="Candara" w:hAnsi="Candara"/>
          <w:sz w:val="20"/>
          <w:szCs w:val="20"/>
          <w:lang w:val="en-US"/>
        </w:rPr>
        <w:t>mereka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semisal</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mengerjakan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tugas-tugas</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sekolah</w:t>
      </w:r>
      <w:proofErr w:type="spellEnd"/>
      <w:r w:rsidRPr="004C3A56">
        <w:rPr>
          <w:rFonts w:ascii="Candara" w:hAnsi="Candara"/>
          <w:sz w:val="20"/>
          <w:szCs w:val="20"/>
          <w:lang w:val="en-US"/>
        </w:rPr>
        <w:t xml:space="preserve">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{"citationItems":[{"id":"ITEM-1","itemData":{"author":[{"dropping-particle":"","family":"Young","given":"K.S","non-dropping-particle":"","parse-names":false,"suffix":""}],"id":"ITEM-1","issued":{"date-parts":[["2017"]]},"publisher":"Yogyakarta: Pustaka Pelajar","publisher-place":"Yogjakarta","title":"Kecanduan Internet","type":"book"},"uris":["http://www.mendeley.com/documents/?uuid=36133412-a1e2-41b9-b37f-f85c1fb6fe82"]}],"mendeley":{"formattedCitation":"(Young, 2017)","plainTextFormattedCitation":"(Young, 2017)","previouslyFormattedCitation":"[28]"},"properties":{"noteIndex":0},"schema":"https://github.com/citation-style-language/schema/raw/master/csl-citation.json"}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(Young, 2017)</w:t>
      </w:r>
      <w:r w:rsidRPr="004C3A56">
        <w:rPr>
          <w:rFonts w:ascii="Candara" w:hAnsi="Candara"/>
          <w:sz w:val="20"/>
          <w:szCs w:val="20"/>
          <w:lang w:val="en-US"/>
        </w:rPr>
        <w:fldChar w:fldCharType="end"/>
      </w:r>
      <w:r w:rsidRPr="004C3A56">
        <w:rPr>
          <w:rFonts w:ascii="Candara" w:hAnsi="Candara"/>
          <w:sz w:val="20"/>
          <w:szCs w:val="20"/>
          <w:lang w:val="en-US"/>
        </w:rPr>
        <w:t xml:space="preserve">, </w:t>
      </w:r>
      <w:proofErr w:type="spellStart"/>
      <w:r w:rsidRPr="004C3A56">
        <w:rPr>
          <w:rFonts w:ascii="Candara" w:hAnsi="Candara"/>
          <w:sz w:val="20"/>
          <w:szCs w:val="20"/>
          <w:lang w:val="en-US"/>
        </w:rPr>
        <w:t>mengakses</w:t>
      </w:r>
      <w:proofErr w:type="spellEnd"/>
      <w:r w:rsidRPr="004C3A56">
        <w:rPr>
          <w:rFonts w:ascii="Candara" w:hAnsi="Candara"/>
          <w:sz w:val="20"/>
          <w:szCs w:val="20"/>
          <w:lang w:val="en-US"/>
        </w:rPr>
        <w:t xml:space="preserve"> TikTok</w:t>
      </w:r>
      <w:r w:rsidRPr="004C3A56">
        <w:rPr>
          <w:rFonts w:ascii="Candara" w:hAnsi="Candara"/>
          <w:sz w:val="20"/>
          <w:szCs w:val="20"/>
        </w:rPr>
        <w:t xml:space="preserve"> </w:t>
      </w:r>
      <w:proofErr w:type="spellStart"/>
      <w:r w:rsidRPr="004C3A56">
        <w:rPr>
          <w:rFonts w:ascii="Candara" w:hAnsi="Candara"/>
          <w:sz w:val="20"/>
          <w:szCs w:val="20"/>
          <w:lang w:val="en-US"/>
        </w:rPr>
        <w:t>saat</w:t>
      </w:r>
      <w:proofErr w:type="spellEnd"/>
      <w:r w:rsidRPr="004C3A56">
        <w:rPr>
          <w:rFonts w:ascii="Candara" w:hAnsi="Candara"/>
          <w:sz w:val="20"/>
          <w:szCs w:val="20"/>
          <w:lang w:val="en-US"/>
        </w:rPr>
        <w:t xml:space="preserve"> proses</w:t>
      </w:r>
      <w:r w:rsidRPr="004C3A56">
        <w:rPr>
          <w:rFonts w:ascii="Candara" w:hAnsi="Candara"/>
          <w:sz w:val="20"/>
          <w:szCs w:val="20"/>
        </w:rPr>
        <w:t xml:space="preserve"> </w:t>
      </w:r>
      <w:proofErr w:type="spellStart"/>
      <w:r w:rsidRPr="004C3A56">
        <w:rPr>
          <w:rFonts w:ascii="Candara" w:hAnsi="Candara"/>
          <w:sz w:val="20"/>
          <w:szCs w:val="20"/>
          <w:lang w:val="en-US"/>
        </w:rPr>
        <w:t>belajar</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mengajar</w:t>
      </w:r>
      <w:proofErr w:type="spellEnd"/>
      <w:r w:rsidRPr="004C3A56">
        <w:rPr>
          <w:rFonts w:ascii="Candara" w:hAnsi="Candara"/>
          <w:sz w:val="20"/>
          <w:szCs w:val="20"/>
        </w:rPr>
        <w:t xml:space="preserve"> sedang berlangsung, merasa </w:t>
      </w:r>
      <w:proofErr w:type="spellStart"/>
      <w:r w:rsidRPr="004C3A56">
        <w:rPr>
          <w:rFonts w:ascii="Candara" w:hAnsi="Candara"/>
          <w:sz w:val="20"/>
          <w:szCs w:val="20"/>
          <w:lang w:val="en-US"/>
        </w:rPr>
        <w:t>bingung</w:t>
      </w:r>
      <w:proofErr w:type="spellEnd"/>
      <w:r w:rsidRPr="004C3A56">
        <w:rPr>
          <w:rFonts w:ascii="Candara" w:hAnsi="Candara"/>
          <w:sz w:val="20"/>
          <w:szCs w:val="20"/>
        </w:rPr>
        <w:t xml:space="preserve"> dan bosan jika tidak </w:t>
      </w:r>
      <w:proofErr w:type="spellStart"/>
      <w:r w:rsidRPr="004C3A56">
        <w:rPr>
          <w:rFonts w:ascii="Candara" w:hAnsi="Candara"/>
          <w:sz w:val="20"/>
          <w:szCs w:val="20"/>
          <w:lang w:val="en-US"/>
        </w:rPr>
        <w:t>bermain</w:t>
      </w:r>
      <w:proofErr w:type="spellEnd"/>
      <w:r w:rsidRPr="004C3A56">
        <w:rPr>
          <w:rFonts w:ascii="Candara" w:hAnsi="Candara"/>
          <w:sz w:val="20"/>
          <w:szCs w:val="20"/>
        </w:rPr>
        <w:t xml:space="preserve"> </w:t>
      </w:r>
      <w:r w:rsidRPr="004C3A56">
        <w:rPr>
          <w:rFonts w:ascii="Candara" w:hAnsi="Candara"/>
          <w:sz w:val="20"/>
          <w:szCs w:val="20"/>
          <w:lang w:val="en-US"/>
        </w:rPr>
        <w:t>TikTok</w:t>
      </w:r>
      <w:r w:rsidRPr="004C3A56">
        <w:rPr>
          <w:rFonts w:ascii="Candara" w:hAnsi="Candara"/>
          <w:sz w:val="20"/>
          <w:szCs w:val="20"/>
        </w:rPr>
        <w:t>,</w:t>
      </w:r>
      <w:r w:rsidRPr="004C3A56">
        <w:rPr>
          <w:rFonts w:ascii="Candara" w:hAnsi="Candara"/>
          <w:sz w:val="20"/>
          <w:szCs w:val="20"/>
          <w:lang w:val="en-US"/>
        </w:rPr>
        <w:t xml:space="preserve"> dan</w:t>
      </w:r>
      <w:r w:rsidRPr="004C3A56">
        <w:rPr>
          <w:rFonts w:ascii="Candara" w:hAnsi="Candara"/>
          <w:sz w:val="20"/>
          <w:szCs w:val="20"/>
        </w:rPr>
        <w:t xml:space="preserve"> terg</w:t>
      </w:r>
      <w:proofErr w:type="spellStart"/>
      <w:r w:rsidRPr="004C3A56">
        <w:rPr>
          <w:rFonts w:ascii="Candara" w:hAnsi="Candara"/>
          <w:sz w:val="20"/>
          <w:szCs w:val="20"/>
          <w:lang w:val="en-US"/>
        </w:rPr>
        <w:t>anggunya</w:t>
      </w:r>
      <w:proofErr w:type="spellEnd"/>
      <w:r w:rsidRPr="004C3A56">
        <w:rPr>
          <w:rFonts w:ascii="Candara" w:hAnsi="Candara"/>
          <w:sz w:val="20"/>
          <w:szCs w:val="20"/>
        </w:rPr>
        <w:t xml:space="preserve"> kesehatan di</w:t>
      </w:r>
      <w:proofErr w:type="spellStart"/>
      <w:r w:rsidRPr="004C3A56">
        <w:rPr>
          <w:rFonts w:ascii="Candara" w:hAnsi="Candara"/>
          <w:sz w:val="20"/>
          <w:szCs w:val="20"/>
          <w:lang w:val="en-US"/>
        </w:rPr>
        <w:t>karenakan</w:t>
      </w:r>
      <w:proofErr w:type="spellEnd"/>
      <w:r w:rsidRPr="004C3A56">
        <w:rPr>
          <w:rFonts w:ascii="Candara" w:hAnsi="Candara"/>
          <w:sz w:val="20"/>
          <w:szCs w:val="20"/>
        </w:rPr>
        <w:t xml:space="preserve"> meng</w:t>
      </w:r>
      <w:proofErr w:type="spellStart"/>
      <w:r w:rsidRPr="004C3A56">
        <w:rPr>
          <w:rFonts w:ascii="Candara" w:hAnsi="Candara"/>
          <w:sz w:val="20"/>
          <w:szCs w:val="20"/>
          <w:lang w:val="en-US"/>
        </w:rPr>
        <w:t>habkan</w:t>
      </w:r>
      <w:proofErr w:type="spellEnd"/>
      <w:r w:rsidRPr="004C3A56">
        <w:rPr>
          <w:rFonts w:ascii="Candara" w:hAnsi="Candara"/>
          <w:sz w:val="20"/>
          <w:szCs w:val="20"/>
          <w:lang w:val="en-US"/>
        </w:rPr>
        <w:t xml:space="preserve"> </w:t>
      </w:r>
      <w:r w:rsidRPr="004C3A56">
        <w:rPr>
          <w:rFonts w:ascii="Candara" w:hAnsi="Candara"/>
          <w:sz w:val="20"/>
          <w:szCs w:val="20"/>
        </w:rPr>
        <w:t xml:space="preserve">waktu hanya untuk </w:t>
      </w:r>
      <w:proofErr w:type="spellStart"/>
      <w:r w:rsidRPr="004C3A56">
        <w:rPr>
          <w:rFonts w:ascii="Candara" w:hAnsi="Candara"/>
          <w:sz w:val="20"/>
          <w:szCs w:val="20"/>
          <w:lang w:val="en-US"/>
        </w:rPr>
        <w:t>bermain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Tiktok</w:t>
      </w:r>
      <w:proofErr w:type="spellEnd"/>
      <w:r w:rsidRPr="004C3A56">
        <w:rPr>
          <w:rFonts w:ascii="Candara" w:hAnsi="Candara"/>
          <w:sz w:val="20"/>
          <w:szCs w:val="20"/>
          <w:lang w:val="en-US"/>
        </w:rPr>
        <w:t xml:space="preserve">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{"citationItems":[{"id":"ITEM-1","itemData":{"DOI":"10.1111/tpj.12882","abstract":"Objective: to investigate the association between gait speed and the cognitive score of elderly patients enrolled in a Basic Health Unit. Method: a quantitative cross-sectional study with 203 elderly, a sample calculated based on the estimated population proportion. Data were collected using a sociodemographic and clinical questionnaire, gait speed test (GS) and the Mini Mental State Examination (MMSE). Results: the illiterate patients had a mean MMSE=19.33(±3.7) and GS=0.76m/s (±0.3); those with low/medium education had a MMSE=25.43(±2.8) and GS=0.92m/s (±0.2); and the elderly with higher education had a MMSE=27.33(±2.9) and GS=1.12m/s (±0.3).There was a weak correlation (R 2=0.0354) between gait speed and cognitive score, with statistical signifi cance (Prob&gt;F=0.0072) and a positive linear trend. Conclusion: the better cognitive score the higher the gait speed; the illiterate elderly were those with lower gait speed, thereby indicating a poorer physical performance. RESUMO Objetivo: investigar a associação entre velocidade da marcha e o escore cognitivo de idosos cadastrados em uma Unidade Básica de Saúde. Método: estudo quantitativo transversal realizado com amostra calculada de 203 idosos. Os dados foram coletados mediante questionário sociodemográfi co e clínico, teste de Velocidade da Marcha (VM) e do Mini exame do Estado Mental (MEEM). Resultados: os analfabetos obtiveram média no MEEM=19,33 (±3,7) e VM=0.76 m/s (±0,3); os de baixa/média escolaridade MEEM=25,43 (±2,8) e VM=0,92 m/s (±0,2); e idosos com ensino superior MEEM=27,33 (±2,9) e VM=1,12 m/s (±0,3). Houve correlação fraca (R 2 =0,0354) entre velocidade da marcha e escore cognitivo, com signifi cância estatística (Prob&gt;F=0,0072) e tendência linear positiva. Conclusão: quanto melhor o escore cognitivo, maior a velocidade de marcha, portanto, os idosos analfabetos são os que possuem menor velocidade da marcha, o que indica pior desempenho físico. Descritores: Marcha; Cognição; Enfermagem Geriátrica. RESUMEN Objetivo: investigar la asociación entre la velocidad de la marcha y la puntuación cognitiva de ancianos inscritos en una Unidad Básica de Salud. Método: cruza estudio cuantitativo con una muestra de 203 personas mayores, calculado en base a la proporción de la población estimada. Los datos fueron recolectados a través de cuestionario sociodemográfi co y clínico, la prueba de velocidad de la marcha (VM) y el Mini Examen del Estado Mental (MMSE). Resultados: analfabetos mostró media MMS…","author":[{"dropping-particle":"","family":"Wulandari","given":"Rizki","non-dropping-particle":"","parse-names":false,"suffix":""}],"container-title":"JRTI (Jurnal Riset Tindakan Indonesia)","id":"ITEM-1","issue":"2","issued":{"date-parts":[["2015"]]},"page":"1-15","title":"Analisis tingkat kecanduan media sosial pada remaja","type":"article-journal","volume":"5"},"uris":["http://www.mendeley.com/documents/?uuid=02c59e9a-2dde-417a-9132-c7e065c28792"]}],"mendeley":{"formattedCitation":"(Wulandari, 2015)","plainTextFormattedCitation":"(Wulandari, 2015)","previouslyFormattedCitation":"[8]"},"properties":{"noteIndex":0},"schema":"https://github.com/citation-style-language/schema/raw/master/csl-citation.json"}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(Wulandari, 2015)</w:t>
      </w:r>
      <w:r w:rsidRPr="004C3A56">
        <w:rPr>
          <w:rFonts w:ascii="Candara" w:hAnsi="Candara"/>
          <w:sz w:val="20"/>
          <w:szCs w:val="20"/>
          <w:lang w:val="en-US"/>
        </w:rPr>
        <w:fldChar w:fldCharType="end"/>
      </w:r>
      <w:r w:rsidRPr="004C3A56">
        <w:rPr>
          <w:rFonts w:ascii="Candara" w:hAnsi="Candara"/>
          <w:sz w:val="20"/>
          <w:szCs w:val="20"/>
          <w:lang w:val="en-US"/>
        </w:rPr>
        <w:t xml:space="preserve">. </w:t>
      </w:r>
      <w:proofErr w:type="spellStart"/>
      <w:r w:rsidRPr="004C3A56">
        <w:rPr>
          <w:rFonts w:ascii="Candara" w:hAnsi="Candara"/>
          <w:sz w:val="20"/>
          <w:szCs w:val="20"/>
          <w:lang w:val="en-US"/>
        </w:rPr>
        <w:t>Berdasarkan</w:t>
      </w:r>
      <w:proofErr w:type="spellEnd"/>
      <w:r w:rsidRPr="004C3A56">
        <w:rPr>
          <w:rFonts w:ascii="Candara" w:hAnsi="Candara"/>
          <w:sz w:val="20"/>
          <w:szCs w:val="20"/>
          <w:lang w:val="en-US"/>
        </w:rPr>
        <w:t xml:space="preserve"> survey yang </w:t>
      </w:r>
      <w:proofErr w:type="spellStart"/>
      <w:r w:rsidRPr="004C3A56">
        <w:rPr>
          <w:rFonts w:ascii="Candara" w:hAnsi="Candara"/>
          <w:sz w:val="20"/>
          <w:szCs w:val="20"/>
          <w:lang w:val="en-US"/>
        </w:rPr>
        <w:t>dilakukan</w:t>
      </w:r>
      <w:proofErr w:type="spellEnd"/>
      <w:r w:rsidRPr="004C3A56">
        <w:rPr>
          <w:rFonts w:ascii="Candara" w:hAnsi="Candara"/>
          <w:sz w:val="20"/>
          <w:szCs w:val="20"/>
          <w:lang w:val="en-US"/>
        </w:rPr>
        <w:t xml:space="preserve"> pada </w:t>
      </w:r>
      <w:proofErr w:type="spellStart"/>
      <w:r w:rsidRPr="004C3A56">
        <w:rPr>
          <w:rFonts w:ascii="Candara" w:hAnsi="Candara"/>
          <w:sz w:val="20"/>
          <w:szCs w:val="20"/>
          <w:lang w:val="en-US"/>
        </w:rPr>
        <w:t>pertengan</w:t>
      </w:r>
      <w:proofErr w:type="spellEnd"/>
      <w:r w:rsidRPr="004C3A56">
        <w:rPr>
          <w:rFonts w:ascii="Candara" w:hAnsi="Candara"/>
          <w:sz w:val="20"/>
          <w:szCs w:val="20"/>
          <w:lang w:val="en-US"/>
        </w:rPr>
        <w:t xml:space="preserve"> Maret 2023 </w:t>
      </w:r>
      <w:proofErr w:type="spellStart"/>
      <w:r w:rsidRPr="004C3A56">
        <w:rPr>
          <w:rFonts w:ascii="Candara" w:hAnsi="Candara"/>
          <w:sz w:val="20"/>
          <w:szCs w:val="20"/>
          <w:lang w:val="en-US"/>
        </w:rPr>
        <w:t>terhadap</w:t>
      </w:r>
      <w:proofErr w:type="spellEnd"/>
      <w:r w:rsidRPr="004C3A56">
        <w:rPr>
          <w:rFonts w:ascii="Candara" w:hAnsi="Candara"/>
          <w:sz w:val="20"/>
          <w:szCs w:val="20"/>
          <w:lang w:val="en-US"/>
        </w:rPr>
        <w:t xml:space="preserve"> </w:t>
      </w:r>
      <w:r w:rsidRPr="004C3A56">
        <w:rPr>
          <w:rFonts w:ascii="Candara" w:hAnsi="Candara"/>
          <w:bCs/>
          <w:sz w:val="20"/>
          <w:szCs w:val="20"/>
          <w:lang w:val="en-US"/>
        </w:rPr>
        <w:t xml:space="preserve">25 </w:t>
      </w:r>
      <w:proofErr w:type="spellStart"/>
      <w:r w:rsidRPr="004C3A56">
        <w:rPr>
          <w:rFonts w:ascii="Candara" w:hAnsi="Candara"/>
          <w:sz w:val="20"/>
          <w:szCs w:val="20"/>
          <w:lang w:val="en-US"/>
        </w:rPr>
        <w:t>pelajar</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tingkat</w:t>
      </w:r>
      <w:proofErr w:type="spellEnd"/>
      <w:r w:rsidRPr="004C3A56">
        <w:rPr>
          <w:rFonts w:ascii="Candara" w:hAnsi="Candara"/>
          <w:sz w:val="20"/>
          <w:szCs w:val="20"/>
          <w:lang w:val="en-US"/>
        </w:rPr>
        <w:t xml:space="preserve"> SMP dan SMA di </w:t>
      </w:r>
      <w:proofErr w:type="spellStart"/>
      <w:r w:rsidRPr="004C3A56">
        <w:rPr>
          <w:rFonts w:ascii="Candara" w:hAnsi="Candara"/>
          <w:sz w:val="20"/>
          <w:szCs w:val="20"/>
          <w:lang w:val="en-US"/>
        </w:rPr>
        <w:t>Kecamatan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Tanggulangin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Kabupaten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Sidoarjo</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diperoleh</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hasil</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bahwa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sebanyak</w:t>
      </w:r>
      <w:proofErr w:type="spellEnd"/>
      <w:r w:rsidRPr="004C3A56">
        <w:rPr>
          <w:rFonts w:ascii="Candara" w:hAnsi="Candara"/>
          <w:sz w:val="20"/>
          <w:szCs w:val="20"/>
          <w:lang w:val="en-US"/>
        </w:rPr>
        <w:t xml:space="preserve"> 14 </w:t>
      </w:r>
      <w:proofErr w:type="spellStart"/>
      <w:r w:rsidRPr="004C3A56">
        <w:rPr>
          <w:rFonts w:ascii="Candara" w:hAnsi="Candara"/>
          <w:sz w:val="20"/>
          <w:szCs w:val="20"/>
          <w:lang w:val="en-US"/>
        </w:rPr>
        <w:t>remaja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menghabiskan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waktu</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untuk</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menggunakan</w:t>
      </w:r>
      <w:proofErr w:type="spellEnd"/>
      <w:r w:rsidRPr="004C3A56">
        <w:rPr>
          <w:rFonts w:ascii="Candara" w:hAnsi="Candara"/>
          <w:sz w:val="20"/>
          <w:szCs w:val="20"/>
          <w:lang w:val="en-US"/>
        </w:rPr>
        <w:t xml:space="preserve"> TikTok </w:t>
      </w:r>
      <w:proofErr w:type="spellStart"/>
      <w:r w:rsidRPr="004C3A56">
        <w:rPr>
          <w:rFonts w:ascii="Candara" w:hAnsi="Candara"/>
          <w:sz w:val="20"/>
          <w:szCs w:val="20"/>
          <w:lang w:val="en-US"/>
        </w:rPr>
        <w:t>lebih</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dari</w:t>
      </w:r>
      <w:proofErr w:type="spellEnd"/>
      <w:r w:rsidRPr="004C3A56">
        <w:rPr>
          <w:rFonts w:ascii="Candara" w:hAnsi="Candara"/>
          <w:sz w:val="20"/>
          <w:szCs w:val="20"/>
          <w:lang w:val="en-US"/>
        </w:rPr>
        <w:t xml:space="preserve"> 5 jam </w:t>
      </w:r>
      <w:proofErr w:type="spellStart"/>
      <w:r w:rsidRPr="004C3A56">
        <w:rPr>
          <w:rFonts w:ascii="Candara" w:hAnsi="Candara"/>
          <w:sz w:val="20"/>
          <w:szCs w:val="20"/>
          <w:lang w:val="en-US"/>
        </w:rPr>
        <w:t>sh</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behari</w:t>
      </w:r>
      <w:proofErr w:type="spellEnd"/>
      <w:r w:rsidRPr="004C3A56">
        <w:rPr>
          <w:rFonts w:ascii="Candara" w:hAnsi="Candara"/>
          <w:sz w:val="20"/>
          <w:szCs w:val="20"/>
          <w:lang w:val="en-US"/>
        </w:rPr>
        <w:t xml:space="preserve">, 6 </w:t>
      </w:r>
      <w:proofErr w:type="spellStart"/>
      <w:r w:rsidRPr="004C3A56">
        <w:rPr>
          <w:rFonts w:ascii="Candara" w:hAnsi="Candara"/>
          <w:sz w:val="20"/>
          <w:szCs w:val="20"/>
          <w:lang w:val="en-US"/>
        </w:rPr>
        <w:t>remaja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mengakses</w:t>
      </w:r>
      <w:proofErr w:type="spellEnd"/>
      <w:r w:rsidRPr="004C3A56">
        <w:rPr>
          <w:rFonts w:ascii="Candara" w:hAnsi="Candara"/>
          <w:sz w:val="20"/>
          <w:szCs w:val="20"/>
          <w:lang w:val="en-US"/>
        </w:rPr>
        <w:t xml:space="preserve"> TikTok </w:t>
      </w:r>
      <w:proofErr w:type="spellStart"/>
      <w:r w:rsidRPr="004C3A56">
        <w:rPr>
          <w:rFonts w:ascii="Candara" w:hAnsi="Candara"/>
          <w:sz w:val="20"/>
          <w:szCs w:val="20"/>
          <w:lang w:val="en-US"/>
        </w:rPr>
        <w:t>saat</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pembelajaran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sedang</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berlangsung</w:t>
      </w:r>
      <w:proofErr w:type="spellEnd"/>
      <w:r w:rsidRPr="004C3A56">
        <w:rPr>
          <w:rFonts w:ascii="Candara" w:hAnsi="Candara"/>
          <w:sz w:val="20"/>
          <w:szCs w:val="20"/>
          <w:lang w:val="en-US"/>
        </w:rPr>
        <w:t xml:space="preserve">, dan 3 </w:t>
      </w:r>
      <w:proofErr w:type="spellStart"/>
      <w:r w:rsidRPr="004C3A56">
        <w:rPr>
          <w:rFonts w:ascii="Candara" w:hAnsi="Candara"/>
          <w:sz w:val="20"/>
          <w:szCs w:val="20"/>
          <w:lang w:val="en-US"/>
        </w:rPr>
        <w:t>remaja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tidak</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mengerjakan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tugas</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sekolah</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mereka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karena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terdistraksi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untuk</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terus</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mengakses</w:t>
      </w:r>
      <w:proofErr w:type="spellEnd"/>
      <w:r w:rsidRPr="004C3A56">
        <w:rPr>
          <w:rFonts w:ascii="Candara" w:hAnsi="Candara"/>
          <w:sz w:val="20"/>
          <w:szCs w:val="20"/>
          <w:lang w:val="en-US"/>
        </w:rPr>
        <w:t xml:space="preserve"> TikTok. Dari </w:t>
      </w:r>
      <w:proofErr w:type="spellStart"/>
      <w:r w:rsidRPr="004C3A56">
        <w:rPr>
          <w:rFonts w:ascii="Candara" w:hAnsi="Candara"/>
          <w:sz w:val="20"/>
          <w:szCs w:val="20"/>
          <w:lang w:val="en-US"/>
        </w:rPr>
        <w:t>hasil</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survei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tersebut</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dapat</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disimpulkan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bahwa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terdapat</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masalah</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adiksi</w:t>
      </w:r>
      <w:proofErr w:type="spellEnd"/>
      <w:r w:rsidRPr="004C3A56">
        <w:rPr>
          <w:rFonts w:ascii="Candara" w:hAnsi="Candara"/>
          <w:sz w:val="20"/>
          <w:szCs w:val="20"/>
          <w:lang w:val="en-US"/>
        </w:rPr>
        <w:t xml:space="preserve"> media </w:t>
      </w:r>
      <w:proofErr w:type="spellStart"/>
      <w:r w:rsidRPr="004C3A56">
        <w:rPr>
          <w:rFonts w:ascii="Candara" w:hAnsi="Candara"/>
          <w:sz w:val="20"/>
          <w:szCs w:val="20"/>
          <w:lang w:val="en-US"/>
        </w:rPr>
        <w:t>sosial</w:t>
      </w:r>
      <w:proofErr w:type="spellEnd"/>
      <w:r w:rsidRPr="004C3A56">
        <w:rPr>
          <w:rFonts w:ascii="Candara" w:hAnsi="Candara"/>
          <w:sz w:val="20"/>
          <w:szCs w:val="20"/>
          <w:lang w:val="en-US"/>
        </w:rPr>
        <w:t xml:space="preserve"> TikTok pada </w:t>
      </w:r>
      <w:proofErr w:type="spellStart"/>
      <w:r w:rsidRPr="004C3A56">
        <w:rPr>
          <w:rFonts w:ascii="Candara" w:hAnsi="Candara"/>
          <w:sz w:val="20"/>
          <w:szCs w:val="20"/>
          <w:lang w:val="en-US"/>
        </w:rPr>
        <w:t>pelajar</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berusia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remaja</w:t>
      </w:r>
      <w:proofErr w:type="spellEnd"/>
      <w:r w:rsidRPr="004C3A56">
        <w:rPr>
          <w:rFonts w:ascii="Candara" w:hAnsi="Candara"/>
          <w:sz w:val="20"/>
          <w:szCs w:val="20"/>
          <w:lang w:val="en-US"/>
        </w:rPr>
        <w:t xml:space="preserve"> di </w:t>
      </w:r>
      <w:proofErr w:type="spellStart"/>
      <w:r w:rsidRPr="004C3A56">
        <w:rPr>
          <w:rFonts w:ascii="Candara" w:hAnsi="Candara"/>
          <w:sz w:val="20"/>
          <w:szCs w:val="20"/>
          <w:lang w:val="en-US"/>
        </w:rPr>
        <w:t>Kecamatan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Tanggulangin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Kabupaten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Sidoarjo</w:t>
      </w:r>
      <w:proofErr w:type="spellEnd"/>
      <w:r w:rsidRPr="004C3A56">
        <w:rPr>
          <w:rFonts w:ascii="Candara" w:hAnsi="Candara"/>
          <w:color w:val="FF0000"/>
          <w:sz w:val="20"/>
          <w:szCs w:val="20"/>
          <w:lang w:val="en-US"/>
        </w:rPr>
        <w:t xml:space="preserve"> </w:t>
      </w:r>
      <w:proofErr w:type="spellStart"/>
      <w:r w:rsidRPr="004C3A56">
        <w:rPr>
          <w:rFonts w:ascii="Candara" w:hAnsi="Candara"/>
          <w:sz w:val="20"/>
          <w:szCs w:val="20"/>
          <w:lang w:val="en-US"/>
        </w:rPr>
        <w:t>jika</w:t>
      </w:r>
      <w:proofErr w:type="spellEnd"/>
      <w:r w:rsidRPr="004C3A56">
        <w:rPr>
          <w:rFonts w:ascii="Candara" w:hAnsi="Candara"/>
          <w:color w:val="FF0000"/>
          <w:sz w:val="20"/>
          <w:szCs w:val="20"/>
          <w:lang w:val="en-US"/>
        </w:rPr>
        <w:t xml:space="preserve"> </w:t>
      </w:r>
      <w:proofErr w:type="spellStart"/>
      <w:r w:rsidRPr="004C3A56">
        <w:rPr>
          <w:rFonts w:ascii="Candara" w:hAnsi="Candara"/>
          <w:sz w:val="20"/>
          <w:szCs w:val="20"/>
          <w:lang w:val="en-US"/>
        </w:rPr>
        <w:t>ditinjau</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dari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gejala</w:t>
      </w:r>
      <w:proofErr w:type="spellEnd"/>
      <w:r w:rsidRPr="004C3A56">
        <w:rPr>
          <w:rFonts w:ascii="Candara" w:hAnsi="Candara"/>
          <w:sz w:val="20"/>
          <w:szCs w:val="20"/>
          <w:lang w:val="en-US"/>
        </w:rPr>
        <w:t xml:space="preserve"> yang </w:t>
      </w:r>
      <w:proofErr w:type="spellStart"/>
      <w:r w:rsidRPr="004C3A56">
        <w:rPr>
          <w:rFonts w:ascii="Candara" w:hAnsi="Candara"/>
          <w:sz w:val="20"/>
          <w:szCs w:val="20"/>
          <w:lang w:val="en-US"/>
        </w:rPr>
        <w:t>dikemukakan</w:t>
      </w:r>
      <w:proofErr w:type="spellEnd"/>
      <w:r w:rsidRPr="004C3A56">
        <w:rPr>
          <w:rFonts w:ascii="Candara" w:hAnsi="Candara"/>
          <w:sz w:val="20"/>
          <w:szCs w:val="20"/>
          <w:lang w:val="en-US"/>
        </w:rPr>
        <w:t xml:space="preserve"> oleh </w:t>
      </w:r>
      <w:proofErr w:type="spellStart"/>
      <w:r w:rsidRPr="004C3A56">
        <w:rPr>
          <w:rFonts w:ascii="Candara" w:hAnsi="Candara"/>
          <w:sz w:val="20"/>
          <w:szCs w:val="20"/>
          <w:lang w:val="en-US"/>
        </w:rPr>
        <w:t>teori</w:t>
      </w:r>
      <w:proofErr w:type="spellEnd"/>
      <w:r w:rsidRPr="004C3A56">
        <w:rPr>
          <w:rFonts w:ascii="Candara" w:hAnsi="Candara"/>
          <w:sz w:val="20"/>
          <w:szCs w:val="20"/>
          <w:lang w:val="en-US"/>
        </w:rPr>
        <w:t xml:space="preserve"> di </w:t>
      </w:r>
      <w:proofErr w:type="spellStart"/>
      <w:r w:rsidRPr="004C3A56">
        <w:rPr>
          <w:rFonts w:ascii="Candara" w:hAnsi="Candara"/>
          <w:sz w:val="20"/>
          <w:szCs w:val="20"/>
          <w:lang w:val="en-US"/>
        </w:rPr>
        <w:t>atas</w:t>
      </w:r>
      <w:proofErr w:type="spellEnd"/>
      <w:r w:rsidRPr="004C3A56">
        <w:rPr>
          <w:rFonts w:ascii="Candara" w:hAnsi="Candara"/>
          <w:sz w:val="20"/>
          <w:szCs w:val="20"/>
          <w:lang w:val="en-US"/>
        </w:rPr>
        <w:t xml:space="preserve">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{"citationItems":[{"id":"ITEM-1","itemData":{"author":[{"dropping-particle":"","family":"Azmi","given":"Neli","non-dropping-particle":"","parse-names":false,"suffix":""}],"id":"ITEM-1","issued":{"date-parts":[["2019"]]},"publisher":"Fakultas Psikologi Universitas Islam Negeri Sultan Syarif Kasim Riau","title":"Hubungan Antara Fear of Missing Out (FoMO) dengan Kecanduan Media Sosial pada Mahasiswa","type":"thesis"},"uris":["http://www.mendeley.com/documents/?uuid=a28549d5-a7aa-4296-b223-1daa861caed4"]}],"mendeley":{"formattedCitation":"(Azmi, 2019)","plainTextFormattedCitation":"(Azmi, 2019)","previouslyFormattedCitation":"[11]"},"properties":{"noteIndex":0},"schema":"https://github.com/citation-style-language/schema/raw/master/csl-citation.json"}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(Azmi, 2019)</w:t>
      </w:r>
      <w:r w:rsidRPr="004C3A56">
        <w:rPr>
          <w:rFonts w:ascii="Candara" w:hAnsi="Candara"/>
          <w:sz w:val="20"/>
          <w:szCs w:val="20"/>
          <w:lang w:val="en-US"/>
        </w:rPr>
        <w:fldChar w:fldCharType="end"/>
      </w:r>
    </w:p>
    <w:p w14:paraId="18C791F7" w14:textId="3E228496" w:rsidR="004C3A56" w:rsidRPr="004C3A56" w:rsidRDefault="004C3A56" w:rsidP="004C3A56">
      <w:pPr>
        <w:pStyle w:val="JSKReferenceItem"/>
        <w:numPr>
          <w:ilvl w:val="0"/>
          <w:numId w:val="0"/>
        </w:numPr>
        <w:ind w:firstLine="567"/>
        <w:rPr>
          <w:rFonts w:ascii="Candara" w:hAnsi="Candara"/>
          <w:color w:val="000000"/>
          <w:sz w:val="20"/>
          <w:szCs w:val="20"/>
          <w:lang w:val="en-US"/>
        </w:rPr>
      </w:pPr>
      <w:proofErr w:type="spellStart"/>
      <w:r w:rsidRPr="004C3A56">
        <w:rPr>
          <w:rFonts w:ascii="Candara" w:hAnsi="Candara"/>
          <w:color w:val="000000"/>
          <w:sz w:val="20"/>
          <w:szCs w:val="20"/>
          <w:lang w:val="en-US"/>
        </w:rPr>
        <w:t>Penelitian</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terdahulu</w:t>
      </w:r>
      <w:proofErr w:type="spellEnd"/>
      <w:r w:rsidRPr="004C3A56">
        <w:rPr>
          <w:rFonts w:ascii="Candara" w:hAnsi="Candara"/>
          <w:color w:val="000000"/>
          <w:sz w:val="20"/>
          <w:szCs w:val="20"/>
          <w:lang w:val="en-US"/>
        </w:rPr>
        <w:t xml:space="preserve"> yang </w:t>
      </w:r>
      <w:proofErr w:type="spellStart"/>
      <w:r w:rsidRPr="004C3A56">
        <w:rPr>
          <w:rFonts w:ascii="Candara" w:hAnsi="Candara"/>
          <w:color w:val="000000"/>
          <w:sz w:val="20"/>
          <w:szCs w:val="20"/>
          <w:lang w:val="en-US"/>
        </w:rPr>
        <w:t>dilakukan</w:t>
      </w:r>
      <w:proofErr w:type="spellEnd"/>
      <w:r w:rsidRPr="004C3A56">
        <w:rPr>
          <w:rFonts w:ascii="Candara" w:hAnsi="Candara"/>
          <w:color w:val="000000"/>
          <w:sz w:val="20"/>
          <w:szCs w:val="20"/>
          <w:lang w:val="en-US"/>
        </w:rPr>
        <w:t xml:space="preserve"> </w:t>
      </w:r>
      <w:r w:rsidRPr="004C3A56">
        <w:rPr>
          <w:rFonts w:ascii="Candara" w:hAnsi="Candara"/>
          <w:sz w:val="20"/>
          <w:szCs w:val="20"/>
          <w:lang w:val="en-US"/>
        </w:rPr>
        <w:t xml:space="preserve">Yahya dan Rahim </w:t>
      </w:r>
      <w:proofErr w:type="spellStart"/>
      <w:r w:rsidRPr="004C3A56">
        <w:rPr>
          <w:rFonts w:ascii="Candara" w:hAnsi="Candara"/>
          <w:sz w:val="20"/>
          <w:szCs w:val="20"/>
          <w:lang w:val="en-ID" w:eastAsia="en-ID"/>
        </w:rPr>
        <w:t>memperoleh</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temuan</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US"/>
        </w:rPr>
        <w:t>bahwa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terdapat</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sejumlah</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faktor</w:t>
      </w:r>
      <w:proofErr w:type="spellEnd"/>
      <w:r w:rsidRPr="004C3A56">
        <w:rPr>
          <w:rFonts w:ascii="Candara" w:hAnsi="Candara"/>
          <w:sz w:val="20"/>
          <w:szCs w:val="20"/>
          <w:lang w:val="en-US"/>
        </w:rPr>
        <w:t xml:space="preserve"> yang </w:t>
      </w:r>
      <w:proofErr w:type="spellStart"/>
      <w:r w:rsidRPr="004C3A56">
        <w:rPr>
          <w:rFonts w:ascii="Candara" w:hAnsi="Candara"/>
          <w:sz w:val="20"/>
          <w:szCs w:val="20"/>
          <w:lang w:val="en-US"/>
        </w:rPr>
        <w:t>menjadi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penyebab</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adiksi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terhadap</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suatu</w:t>
      </w:r>
      <w:proofErr w:type="spellEnd"/>
      <w:r w:rsidRPr="004C3A56">
        <w:rPr>
          <w:rFonts w:ascii="Candara" w:hAnsi="Candara"/>
          <w:sz w:val="20"/>
          <w:szCs w:val="20"/>
          <w:lang w:val="en-US"/>
        </w:rPr>
        <w:t xml:space="preserve"> media </w:t>
      </w:r>
      <w:proofErr w:type="spellStart"/>
      <w:r w:rsidRPr="004C3A56">
        <w:rPr>
          <w:rFonts w:ascii="Candara" w:hAnsi="Candara"/>
          <w:sz w:val="20"/>
          <w:szCs w:val="20"/>
          <w:lang w:val="en-US"/>
        </w:rPr>
        <w:t>sosial</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antara</w:t>
      </w:r>
      <w:proofErr w:type="spellEnd"/>
      <w:r w:rsidRPr="004C3A56">
        <w:rPr>
          <w:rFonts w:ascii="Candara" w:hAnsi="Candara"/>
          <w:sz w:val="20"/>
          <w:szCs w:val="20"/>
          <w:lang w:val="en-US"/>
        </w:rPr>
        <w:t xml:space="preserve"> lain; </w:t>
      </w:r>
      <w:proofErr w:type="spellStart"/>
      <w:r w:rsidRPr="004C3A56">
        <w:rPr>
          <w:rFonts w:ascii="Candara" w:hAnsi="Candara"/>
          <w:sz w:val="20"/>
          <w:szCs w:val="20"/>
          <w:lang w:val="en-US"/>
        </w:rPr>
        <w:t>faktor</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sosial</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faktor</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penggunaan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teknologi</w:t>
      </w:r>
      <w:proofErr w:type="spellEnd"/>
      <w:r w:rsidRPr="004C3A56">
        <w:rPr>
          <w:rFonts w:ascii="Candara" w:hAnsi="Candara"/>
          <w:sz w:val="20"/>
          <w:szCs w:val="20"/>
          <w:lang w:val="en-US"/>
        </w:rPr>
        <w:t xml:space="preserve">; dan </w:t>
      </w:r>
      <w:proofErr w:type="spellStart"/>
      <w:r w:rsidRPr="004C3A56">
        <w:rPr>
          <w:rFonts w:ascii="Candara" w:hAnsi="Candara"/>
          <w:sz w:val="20"/>
          <w:szCs w:val="20"/>
          <w:lang w:val="en-US"/>
        </w:rPr>
        <w:t>faktor</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psikologis</w:t>
      </w:r>
      <w:proofErr w:type="spellEnd"/>
      <w:r w:rsidRPr="004C3A56">
        <w:rPr>
          <w:rFonts w:ascii="Candara" w:hAnsi="Candara"/>
          <w:sz w:val="20"/>
          <w:szCs w:val="20"/>
          <w:lang w:val="en-US"/>
        </w:rPr>
        <w:t xml:space="preserve">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{"citationItems":[{"id":"ITEM-1","itemData":{"abstract":"Social Networking Sites (SNS) addiction among the adolescents has begun to getting attention among the scholars. Previous studies have focused on the factors influenced SNS addiction mostly among the adults compared to the adolescents. Furthermore, studies on SNS addiction that integrate different perspective from different theoretical foundation is very scarce. This study has taken a systematic literature approach to identify factors that contributes to SNS addiction among the adolescents in Asian countries. Based on the systematic literature approach, ten papers were found to be significantly highlighted factors that contributes to SNS addiction in Asian countries which is Malaysia, Singapore, Thailand, Hong Kong, Taiwan, South Korea and China. Subsequently, the factors were categorized into three different perspective which is Information System, Sociology and Psychology. These factors are hoped to be guidance for future research in SNS addiction context among adolescents in Asian countries.","author":[{"dropping-particle":"","family":"Yahya","given":"Yazriwati","non-dropping-particle":"","parse-names":false,"suffix":""},{"dropping-particle":"","family":"Rahim","given":"Nor Zairah Ab","non-dropping-particle":"","parse-names":false,"suffix":""}],"container-title":"Proceedings ot the 21st Pacific Asia Conference on Information Systems: ''Societal Transformation Through IS/IT'', PACIS 2017","id":"ITEM-1","issued":{"date-parts":[["2017"]]},"title":"Factors influencing social networking sites addiction among the adolescents in Asian Countries","type":"article-journal"},"uris":["http://www.mendeley.com/documents/?uuid=3a6bf102-5ee2-4712-a441-998988e763f1"]}],"mendeley":{"formattedCitation":"(Yahya &amp; Rahim, 2017)","plainTextFormattedCitation":"(Yahya &amp; Rahim, 2017)","previouslyFormattedCitation":"[29]"},"properties":{"noteIndex":0},"schema":"https://github.com/citation-style-language/schema/raw/master/csl-citation.json"}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(Yahya &amp; Rahim, 2017)</w:t>
      </w:r>
      <w:r w:rsidRPr="004C3A56">
        <w:rPr>
          <w:rFonts w:ascii="Candara" w:hAnsi="Candara"/>
          <w:sz w:val="20"/>
          <w:szCs w:val="20"/>
          <w:lang w:val="en-US"/>
        </w:rPr>
        <w:fldChar w:fldCharType="end"/>
      </w:r>
      <w:r w:rsidRPr="004C3A56">
        <w:rPr>
          <w:rFonts w:ascii="Candara" w:hAnsi="Candara"/>
          <w:sz w:val="20"/>
          <w:szCs w:val="20"/>
          <w:lang w:val="en-US"/>
        </w:rPr>
        <w:t xml:space="preserve">. Salah </w:t>
      </w:r>
      <w:proofErr w:type="spellStart"/>
      <w:r w:rsidRPr="004C3A56">
        <w:rPr>
          <w:rFonts w:ascii="Candara" w:hAnsi="Candara"/>
          <w:sz w:val="20"/>
          <w:szCs w:val="20"/>
          <w:lang w:val="en-US"/>
        </w:rPr>
        <w:t>satu</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faktor</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psikologis</w:t>
      </w:r>
      <w:proofErr w:type="spellEnd"/>
      <w:r w:rsidRPr="004C3A56">
        <w:rPr>
          <w:rFonts w:ascii="Candara" w:hAnsi="Candara"/>
          <w:sz w:val="20"/>
          <w:szCs w:val="20"/>
          <w:lang w:val="en-US"/>
        </w:rPr>
        <w:t xml:space="preserve"> yang </w:t>
      </w:r>
      <w:proofErr w:type="spellStart"/>
      <w:r w:rsidRPr="004C3A56">
        <w:rPr>
          <w:rFonts w:ascii="Candara" w:hAnsi="Candara"/>
          <w:sz w:val="20"/>
          <w:szCs w:val="20"/>
          <w:lang w:val="en-US"/>
        </w:rPr>
        <w:t>mempengaruhi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adiksi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terhadap</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suatu</w:t>
      </w:r>
      <w:proofErr w:type="spellEnd"/>
      <w:r w:rsidRPr="004C3A56">
        <w:rPr>
          <w:rFonts w:ascii="Candara" w:hAnsi="Candara"/>
          <w:sz w:val="20"/>
          <w:szCs w:val="20"/>
          <w:lang w:val="en-US"/>
        </w:rPr>
        <w:t xml:space="preserve"> media </w:t>
      </w:r>
      <w:proofErr w:type="spellStart"/>
      <w:r w:rsidRPr="004C3A56">
        <w:rPr>
          <w:rFonts w:ascii="Candara" w:hAnsi="Candara"/>
          <w:sz w:val="20"/>
          <w:szCs w:val="20"/>
          <w:lang w:val="en-US"/>
        </w:rPr>
        <w:t>sosial</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adalah</w:t>
      </w:r>
      <w:proofErr w:type="spellEnd"/>
      <w:r w:rsidRPr="004C3A56">
        <w:rPr>
          <w:rFonts w:ascii="Candara" w:hAnsi="Candara"/>
          <w:sz w:val="20"/>
          <w:szCs w:val="20"/>
          <w:lang w:val="en-US"/>
        </w:rPr>
        <w:t xml:space="preserve"> </w:t>
      </w:r>
      <w:r w:rsidRPr="004C3A56">
        <w:rPr>
          <w:rFonts w:ascii="Candara" w:hAnsi="Candara"/>
          <w:i/>
          <w:iCs/>
          <w:sz w:val="20"/>
          <w:szCs w:val="20"/>
          <w:lang w:val="en-US"/>
        </w:rPr>
        <w:t>Fear of Missing Out</w:t>
      </w:r>
      <w:r w:rsidRPr="004C3A56">
        <w:rPr>
          <w:rFonts w:ascii="Candara" w:hAnsi="Candara"/>
          <w:sz w:val="20"/>
          <w:szCs w:val="20"/>
          <w:lang w:val="en-US"/>
        </w:rPr>
        <w:t xml:space="preserve"> (</w:t>
      </w:r>
      <w:proofErr w:type="spellStart"/>
      <w:r w:rsidRPr="004C3A56">
        <w:rPr>
          <w:rFonts w:ascii="Candara" w:hAnsi="Candara"/>
          <w:sz w:val="20"/>
          <w:szCs w:val="20"/>
          <w:lang w:val="en-US"/>
        </w:rPr>
        <w:t>FoMO</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sebagaimana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ditemukan</w:t>
      </w:r>
      <w:proofErr w:type="spellEnd"/>
      <w:r w:rsidRPr="004C3A56">
        <w:rPr>
          <w:rFonts w:ascii="Candara" w:hAnsi="Candara"/>
          <w:sz w:val="20"/>
          <w:szCs w:val="20"/>
          <w:lang w:val="en-US"/>
        </w:rPr>
        <w:t xml:space="preserve"> pada </w:t>
      </w:r>
      <w:proofErr w:type="spellStart"/>
      <w:r w:rsidRPr="004C3A56">
        <w:rPr>
          <w:rFonts w:ascii="Candara" w:hAnsi="Candara"/>
          <w:color w:val="000000"/>
          <w:sz w:val="20"/>
          <w:szCs w:val="20"/>
          <w:lang w:val="en-US"/>
        </w:rPr>
        <w:t>penelitian</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sebelumnya</w:t>
      </w:r>
      <w:proofErr w:type="spellEnd"/>
      <w:r w:rsidRPr="004C3A56">
        <w:rPr>
          <w:rFonts w:ascii="Candara" w:hAnsi="Candara"/>
          <w:color w:val="000000"/>
          <w:sz w:val="20"/>
          <w:szCs w:val="20"/>
          <w:lang w:val="en-US"/>
        </w:rPr>
        <w:t xml:space="preserve"> yang </w:t>
      </w:r>
      <w:proofErr w:type="spellStart"/>
      <w:r w:rsidRPr="004C3A56">
        <w:rPr>
          <w:rFonts w:ascii="Candara" w:hAnsi="Candara"/>
          <w:color w:val="000000"/>
          <w:sz w:val="20"/>
          <w:szCs w:val="20"/>
          <w:lang w:val="en-US"/>
        </w:rPr>
        <w:t>dilakukan</w:t>
      </w:r>
      <w:proofErr w:type="spellEnd"/>
      <w:r w:rsidRPr="004C3A56">
        <w:rPr>
          <w:rFonts w:ascii="Candara" w:hAnsi="Candara"/>
          <w:color w:val="000000"/>
          <w:sz w:val="20"/>
          <w:szCs w:val="20"/>
          <w:lang w:val="en-US"/>
        </w:rPr>
        <w:t xml:space="preserve"> oleh Amelia </w:t>
      </w:r>
      <w:proofErr w:type="spellStart"/>
      <w:r w:rsidRPr="004C3A56">
        <w:rPr>
          <w:rFonts w:ascii="Candara" w:hAnsi="Candara"/>
          <w:color w:val="000000"/>
          <w:sz w:val="20"/>
          <w:szCs w:val="20"/>
          <w:lang w:val="en-US"/>
        </w:rPr>
        <w:t>bahwa</w:t>
      </w:r>
      <w:proofErr w:type="spellEnd"/>
      <w:r w:rsidRPr="004C3A56">
        <w:rPr>
          <w:rFonts w:ascii="Candara" w:hAnsi="Candara"/>
          <w:color w:val="000000"/>
          <w:sz w:val="20"/>
          <w:szCs w:val="20"/>
          <w:lang w:val="en-US"/>
        </w:rPr>
        <w:t xml:space="preserve"> </w:t>
      </w:r>
      <w:r w:rsidRPr="004C3A56">
        <w:rPr>
          <w:rFonts w:ascii="Candara" w:hAnsi="Candara"/>
          <w:i/>
          <w:iCs/>
          <w:color w:val="000000"/>
          <w:sz w:val="20"/>
          <w:szCs w:val="20"/>
          <w:lang w:val="en-US"/>
        </w:rPr>
        <w:t>Fear of Missing Out</w:t>
      </w:r>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FoMO</w:t>
      </w:r>
      <w:proofErr w:type="spellEnd"/>
      <w:r w:rsidRPr="004C3A56">
        <w:rPr>
          <w:rFonts w:ascii="Candara" w:hAnsi="Candara"/>
          <w:color w:val="000000"/>
          <w:sz w:val="20"/>
          <w:szCs w:val="20"/>
          <w:lang w:val="en-US"/>
        </w:rPr>
        <w:t>)</w:t>
      </w:r>
      <w:r w:rsidRPr="004C3A56">
        <w:rPr>
          <w:rFonts w:ascii="Candara" w:hAnsi="Candara"/>
          <w:i/>
          <w:iCs/>
          <w:color w:val="000000"/>
          <w:sz w:val="20"/>
          <w:szCs w:val="20"/>
          <w:lang w:val="en-US"/>
        </w:rPr>
        <w:t xml:space="preserve"> </w:t>
      </w:r>
      <w:proofErr w:type="spellStart"/>
      <w:r w:rsidRPr="004C3A56">
        <w:rPr>
          <w:rFonts w:ascii="Candara" w:hAnsi="Candara"/>
          <w:color w:val="000000"/>
          <w:sz w:val="20"/>
          <w:szCs w:val="20"/>
          <w:lang w:val="en-US"/>
        </w:rPr>
        <w:t>memiliki</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peran</w:t>
      </w:r>
      <w:proofErr w:type="spellEnd"/>
      <w:r w:rsidRPr="004C3A56">
        <w:rPr>
          <w:rFonts w:ascii="Candara" w:hAnsi="Candara"/>
          <w:color w:val="000000"/>
          <w:sz w:val="20"/>
          <w:szCs w:val="20"/>
          <w:lang w:val="en-US"/>
        </w:rPr>
        <w:t xml:space="preserve"> yang </w:t>
      </w:r>
      <w:proofErr w:type="spellStart"/>
      <w:r w:rsidRPr="004C3A56">
        <w:rPr>
          <w:rFonts w:ascii="Candara" w:hAnsi="Candara"/>
          <w:color w:val="000000"/>
          <w:sz w:val="20"/>
          <w:szCs w:val="20"/>
          <w:lang w:val="en-US"/>
        </w:rPr>
        <w:t>signifikan</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terhadap</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adiksi</w:t>
      </w:r>
      <w:proofErr w:type="spellEnd"/>
      <w:r w:rsidRPr="004C3A56">
        <w:rPr>
          <w:rFonts w:ascii="Candara" w:hAnsi="Candara"/>
          <w:color w:val="000000"/>
          <w:sz w:val="20"/>
          <w:szCs w:val="20"/>
          <w:lang w:val="en-US"/>
        </w:rPr>
        <w:t xml:space="preserve"> media </w:t>
      </w:r>
      <w:proofErr w:type="spellStart"/>
      <w:r w:rsidRPr="004C3A56">
        <w:rPr>
          <w:rFonts w:ascii="Candara" w:hAnsi="Candara"/>
          <w:color w:val="000000"/>
          <w:sz w:val="20"/>
          <w:szCs w:val="20"/>
          <w:lang w:val="en-US"/>
        </w:rPr>
        <w:t>sosial</w:t>
      </w:r>
      <w:proofErr w:type="spellEnd"/>
      <w:r w:rsidRPr="004C3A56">
        <w:rPr>
          <w:rFonts w:ascii="Candara" w:hAnsi="Candara"/>
          <w:color w:val="000000"/>
          <w:sz w:val="20"/>
          <w:szCs w:val="20"/>
          <w:lang w:val="en-US"/>
        </w:rPr>
        <w:t xml:space="preserve"> TikTok </w:t>
      </w:r>
      <w:r w:rsidRPr="004C3A56">
        <w:rPr>
          <w:rFonts w:ascii="Candara" w:hAnsi="Candara"/>
          <w:color w:val="000000"/>
          <w:sz w:val="20"/>
          <w:szCs w:val="20"/>
          <w:lang w:val="en-US"/>
        </w:rPr>
        <w:fldChar w:fldCharType="begin" w:fldLock="1"/>
      </w:r>
      <w:r w:rsidR="00D602A9">
        <w:rPr>
          <w:rFonts w:ascii="Candara" w:hAnsi="Candara"/>
          <w:color w:val="000000"/>
          <w:sz w:val="20"/>
          <w:szCs w:val="20"/>
          <w:lang w:val="en-US"/>
        </w:rPr>
        <w:instrText>ADDIN CSL_CITATION {"citationItems":[{"id":"ITEM-1","itemData":{"ISSN":"2655-0865","abstract":"Penelitian ini bertujuan untuk melihat peran fear of missing out terhadap kecanduan media sosial pada dewasa awal. Penelitian ini menggunakan metode kuantitatif. Dengan pengambilan sampel menggunakan teknik purposive sampling. Subjek penelitian ini berjumlah 150 individu dengan usia dewasa awal. Data dianalisis dengan menggunakan analisis regresi sederhana dan didapatkan hasil bahwa terdapat peran yang signifikan antara fear of missing out terhadap kecanduan media sosial pada dewasa awal sebesar 51,1% dengan nilai sig 0,00 (p&lt;0,05). PENDAHULUAN","author":[{"dropping-particle":"","family":"Amelia","given":"Ditya Tri","non-dropping-particle":"","parse-names":false,"suffix":""}],"container-title":"Journal of Multidicsiplinary Research and Developmen","id":"ITEM-1","issue":"3","issued":{"date-parts":[["2022"]]},"page":"61-67","title":"Peran Fear Of Missing Out Terhadap Kecanduan Media Sosial","type":"article-journal","volume":"4"},"uris":["http://www.mendeley.com/documents/?uuid=c4c7dc69-fb82-4f1b-bd77-772701229eea"]}],"mendeley":{"formattedCitation":"(Amelia, 2022)","plainTextFormattedCitation":"(Amelia, 2022)","previouslyFormattedCitation":"[30]"},"properties":{"noteIndex":0},"schema":"https://github.com/citation-style-language/schema/raw/master/csl-citation.json"}</w:instrText>
      </w:r>
      <w:r w:rsidRPr="004C3A56">
        <w:rPr>
          <w:rFonts w:ascii="Candara" w:hAnsi="Candara"/>
          <w:color w:val="000000"/>
          <w:sz w:val="20"/>
          <w:szCs w:val="20"/>
          <w:lang w:val="en-US"/>
        </w:rPr>
        <w:fldChar w:fldCharType="separate"/>
      </w:r>
      <w:r w:rsidR="00D602A9" w:rsidRPr="00D602A9">
        <w:rPr>
          <w:rFonts w:ascii="Candara" w:hAnsi="Candara"/>
          <w:noProof/>
          <w:color w:val="000000"/>
          <w:sz w:val="20"/>
          <w:szCs w:val="20"/>
          <w:lang w:val="en-US"/>
        </w:rPr>
        <w:t>(Amelia, 2022)</w:t>
      </w:r>
      <w:r w:rsidRPr="004C3A56">
        <w:rPr>
          <w:rFonts w:ascii="Candara" w:hAnsi="Candara"/>
          <w:color w:val="000000"/>
          <w:sz w:val="20"/>
          <w:szCs w:val="20"/>
          <w:lang w:val="en-US"/>
        </w:rPr>
        <w:fldChar w:fldCharType="end"/>
      </w:r>
      <w:r w:rsidRPr="004C3A56">
        <w:rPr>
          <w:rFonts w:ascii="Candara" w:hAnsi="Candara"/>
          <w:color w:val="000000"/>
          <w:sz w:val="20"/>
          <w:szCs w:val="20"/>
          <w:lang w:val="en-US"/>
        </w:rPr>
        <w:t>.</w:t>
      </w:r>
    </w:p>
    <w:p w14:paraId="3B376A0D" w14:textId="0455AF7E" w:rsidR="004C3A56" w:rsidRPr="004C3A56" w:rsidRDefault="004C3A56" w:rsidP="004C3A56">
      <w:pPr>
        <w:pStyle w:val="JSKReferenceItem"/>
        <w:numPr>
          <w:ilvl w:val="0"/>
          <w:numId w:val="0"/>
        </w:numPr>
        <w:ind w:firstLine="567"/>
        <w:rPr>
          <w:rFonts w:ascii="Candara" w:hAnsi="Candara"/>
          <w:color w:val="FF0000"/>
          <w:sz w:val="20"/>
          <w:szCs w:val="20"/>
        </w:rPr>
      </w:pPr>
      <w:proofErr w:type="spellStart"/>
      <w:r w:rsidRPr="004C3A56">
        <w:rPr>
          <w:rFonts w:ascii="Candara" w:hAnsi="Candara"/>
          <w:color w:val="000000"/>
          <w:sz w:val="20"/>
          <w:szCs w:val="20"/>
          <w:lang w:val="en-US"/>
        </w:rPr>
        <w:t>Menurut</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teori</w:t>
      </w:r>
      <w:proofErr w:type="spellEnd"/>
      <w:r w:rsidRPr="004C3A56">
        <w:rPr>
          <w:rFonts w:ascii="Candara" w:hAnsi="Candara"/>
          <w:color w:val="000000"/>
          <w:sz w:val="20"/>
          <w:szCs w:val="20"/>
          <w:lang w:val="en-US"/>
        </w:rPr>
        <w:t xml:space="preserve"> yang </w:t>
      </w:r>
      <w:proofErr w:type="spellStart"/>
      <w:r w:rsidRPr="004C3A56">
        <w:rPr>
          <w:rFonts w:ascii="Candara" w:hAnsi="Candara"/>
          <w:color w:val="000000"/>
          <w:sz w:val="20"/>
          <w:szCs w:val="20"/>
          <w:lang w:val="en-US"/>
        </w:rPr>
        <w:t>dikemukakan</w:t>
      </w:r>
      <w:proofErr w:type="spellEnd"/>
      <w:r w:rsidRPr="004C3A56">
        <w:rPr>
          <w:rFonts w:ascii="Candara" w:hAnsi="Candara"/>
          <w:color w:val="000000"/>
          <w:sz w:val="20"/>
          <w:szCs w:val="20"/>
          <w:lang w:val="en-US"/>
        </w:rPr>
        <w:t xml:space="preserve"> </w:t>
      </w:r>
      <w:r w:rsidRPr="004C3A56">
        <w:rPr>
          <w:rFonts w:ascii="Candara" w:hAnsi="Candara"/>
          <w:sz w:val="20"/>
          <w:szCs w:val="20"/>
          <w:lang w:val="en-ID"/>
        </w:rPr>
        <w:t xml:space="preserve">Przybylski, </w:t>
      </w:r>
      <w:proofErr w:type="spellStart"/>
      <w:r w:rsidRPr="004C3A56">
        <w:rPr>
          <w:rFonts w:ascii="Candara" w:hAnsi="Candara"/>
          <w:sz w:val="20"/>
          <w:szCs w:val="20"/>
          <w:lang w:val="en-ID"/>
        </w:rPr>
        <w:t>dkk</w:t>
      </w:r>
      <w:proofErr w:type="spellEnd"/>
      <w:r w:rsidRPr="004C3A56">
        <w:rPr>
          <w:rFonts w:ascii="Candara" w:hAnsi="Candara"/>
          <w:sz w:val="20"/>
          <w:szCs w:val="20"/>
          <w:lang w:val="en-ID"/>
        </w:rPr>
        <w:t xml:space="preserve">. </w:t>
      </w:r>
      <w:proofErr w:type="spellStart"/>
      <w:r w:rsidRPr="004C3A56">
        <w:rPr>
          <w:rFonts w:ascii="Candara" w:hAnsi="Candara"/>
          <w:sz w:val="20"/>
          <w:szCs w:val="20"/>
          <w:lang w:val="en-US"/>
        </w:rPr>
        <w:t>FoMO</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merupakan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perasaan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takut</w:t>
      </w:r>
      <w:proofErr w:type="spellEnd"/>
      <w:r w:rsidRPr="004C3A56">
        <w:rPr>
          <w:rFonts w:ascii="Candara" w:hAnsi="Candara"/>
          <w:sz w:val="20"/>
          <w:szCs w:val="20"/>
          <w:lang w:val="en-US"/>
        </w:rPr>
        <w:t xml:space="preserve"> dan </w:t>
      </w:r>
      <w:proofErr w:type="spellStart"/>
      <w:r w:rsidRPr="004C3A56">
        <w:rPr>
          <w:rFonts w:ascii="Candara" w:hAnsi="Candara"/>
          <w:sz w:val="20"/>
          <w:szCs w:val="20"/>
          <w:lang w:val="en-US"/>
        </w:rPr>
        <w:t>khawatir</w:t>
      </w:r>
      <w:proofErr w:type="spellEnd"/>
      <w:r w:rsidRPr="004C3A56">
        <w:rPr>
          <w:rFonts w:ascii="Candara" w:hAnsi="Candara"/>
          <w:sz w:val="20"/>
          <w:szCs w:val="20"/>
          <w:lang w:val="en-US"/>
        </w:rPr>
        <w:t xml:space="preserve"> yang </w:t>
      </w:r>
      <w:proofErr w:type="spellStart"/>
      <w:r w:rsidRPr="004C3A56">
        <w:rPr>
          <w:rFonts w:ascii="Candara" w:hAnsi="Candara"/>
          <w:sz w:val="20"/>
          <w:szCs w:val="20"/>
          <w:lang w:val="en-US"/>
        </w:rPr>
        <w:t>terjadi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saat</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individu</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terlewatkan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peristiwa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penting</w:t>
      </w:r>
      <w:proofErr w:type="spellEnd"/>
      <w:r w:rsidRPr="004C3A56">
        <w:rPr>
          <w:rFonts w:ascii="Candara" w:hAnsi="Candara"/>
          <w:sz w:val="20"/>
          <w:szCs w:val="20"/>
          <w:lang w:val="en-US"/>
        </w:rPr>
        <w:t xml:space="preserve"> yang </w:t>
      </w:r>
      <w:proofErr w:type="spellStart"/>
      <w:r w:rsidRPr="004C3A56">
        <w:rPr>
          <w:rFonts w:ascii="Candara" w:hAnsi="Candara"/>
          <w:sz w:val="20"/>
          <w:szCs w:val="20"/>
          <w:lang w:val="en-US"/>
        </w:rPr>
        <w:t>dialami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individu</w:t>
      </w:r>
      <w:proofErr w:type="spellEnd"/>
      <w:r w:rsidRPr="004C3A56">
        <w:rPr>
          <w:rFonts w:ascii="Candara" w:hAnsi="Candara"/>
          <w:sz w:val="20"/>
          <w:szCs w:val="20"/>
          <w:lang w:val="en-US"/>
        </w:rPr>
        <w:t xml:space="preserve"> lain </w:t>
      </w:r>
      <w:proofErr w:type="spellStart"/>
      <w:r w:rsidRPr="004C3A56">
        <w:rPr>
          <w:rFonts w:ascii="Candara" w:hAnsi="Candara"/>
          <w:sz w:val="20"/>
          <w:szCs w:val="20"/>
          <w:lang w:val="en-US"/>
        </w:rPr>
        <w:t>sementara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individu</w:t>
      </w:r>
      <w:proofErr w:type="spellEnd"/>
      <w:r w:rsidRPr="004C3A56">
        <w:rPr>
          <w:rFonts w:ascii="Candara" w:hAnsi="Candara"/>
          <w:sz w:val="20"/>
          <w:szCs w:val="20"/>
          <w:lang w:val="en-US"/>
        </w:rPr>
        <w:t xml:space="preserve"> yang </w:t>
      </w:r>
      <w:proofErr w:type="spellStart"/>
      <w:r w:rsidRPr="004C3A56">
        <w:rPr>
          <w:rFonts w:ascii="Candara" w:hAnsi="Candara"/>
          <w:sz w:val="20"/>
          <w:szCs w:val="20"/>
          <w:lang w:val="en-US"/>
        </w:rPr>
        <w:t>bersangkutan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tidak</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terlibat</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dalam</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peristiwa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atau</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momen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tersebut</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sehingga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digambarkan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dengan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adanya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keinginan</w:t>
      </w:r>
      <w:proofErr w:type="spellEnd"/>
      <w:r w:rsidRPr="004C3A56">
        <w:rPr>
          <w:rFonts w:ascii="Candara" w:hAnsi="Candara"/>
          <w:sz w:val="20"/>
          <w:szCs w:val="20"/>
          <w:lang w:val="en-US"/>
        </w:rPr>
        <w:t xml:space="preserve"> yang </w:t>
      </w:r>
      <w:proofErr w:type="spellStart"/>
      <w:r w:rsidRPr="004C3A56">
        <w:rPr>
          <w:rFonts w:ascii="Candara" w:hAnsi="Candara"/>
          <w:sz w:val="20"/>
          <w:szCs w:val="20"/>
          <w:lang w:val="en-US"/>
        </w:rPr>
        <w:t>besar</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untuk</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terkoneksi</w:t>
      </w:r>
      <w:proofErr w:type="spellEnd"/>
      <w:r w:rsidRPr="004C3A56">
        <w:rPr>
          <w:rFonts w:ascii="Candara" w:hAnsi="Candara"/>
          <w:sz w:val="20"/>
          <w:szCs w:val="20"/>
          <w:lang w:val="en-US"/>
        </w:rPr>
        <w:t xml:space="preserve"> dan </w:t>
      </w:r>
      <w:proofErr w:type="spellStart"/>
      <w:r w:rsidRPr="004C3A56">
        <w:rPr>
          <w:rFonts w:ascii="Candara" w:hAnsi="Candara"/>
          <w:sz w:val="20"/>
          <w:szCs w:val="20"/>
          <w:lang w:val="en-US"/>
        </w:rPr>
        <w:t>mengetahui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aktivitas</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apapun</w:t>
      </w:r>
      <w:proofErr w:type="spellEnd"/>
      <w:r w:rsidRPr="004C3A56">
        <w:rPr>
          <w:rFonts w:ascii="Candara" w:hAnsi="Candara"/>
          <w:sz w:val="20"/>
          <w:szCs w:val="20"/>
          <w:lang w:val="en-US"/>
        </w:rPr>
        <w:t xml:space="preserve"> yang </w:t>
      </w:r>
      <w:proofErr w:type="spellStart"/>
      <w:r w:rsidRPr="004C3A56">
        <w:rPr>
          <w:rFonts w:ascii="Candara" w:hAnsi="Candara"/>
          <w:sz w:val="20"/>
          <w:szCs w:val="20"/>
          <w:lang w:val="en-US"/>
        </w:rPr>
        <w:t>dilakukan</w:t>
      </w:r>
      <w:proofErr w:type="spellEnd"/>
      <w:r w:rsidRPr="004C3A56">
        <w:rPr>
          <w:rFonts w:ascii="Candara" w:hAnsi="Candara"/>
          <w:sz w:val="20"/>
          <w:szCs w:val="20"/>
          <w:lang w:val="en-US"/>
        </w:rPr>
        <w:t xml:space="preserve"> oleh </w:t>
      </w:r>
      <w:proofErr w:type="spellStart"/>
      <w:r w:rsidRPr="004C3A56">
        <w:rPr>
          <w:rFonts w:ascii="Candara" w:hAnsi="Candara"/>
          <w:sz w:val="20"/>
          <w:szCs w:val="20"/>
          <w:lang w:val="en-US"/>
        </w:rPr>
        <w:t>individu</w:t>
      </w:r>
      <w:proofErr w:type="spellEnd"/>
      <w:r w:rsidRPr="004C3A56">
        <w:rPr>
          <w:rFonts w:ascii="Candara" w:hAnsi="Candara"/>
          <w:sz w:val="20"/>
          <w:szCs w:val="20"/>
          <w:lang w:val="en-US"/>
        </w:rPr>
        <w:t xml:space="preserve"> lain </w:t>
      </w:r>
      <w:proofErr w:type="spellStart"/>
      <w:r w:rsidRPr="004C3A56">
        <w:rPr>
          <w:rFonts w:ascii="Candara" w:hAnsi="Candara"/>
          <w:sz w:val="20"/>
          <w:szCs w:val="20"/>
          <w:lang w:val="en-US"/>
        </w:rPr>
        <w:t>lewat</w:t>
      </w:r>
      <w:proofErr w:type="spellEnd"/>
      <w:r w:rsidRPr="004C3A56">
        <w:rPr>
          <w:rFonts w:ascii="Candara" w:hAnsi="Candara"/>
          <w:sz w:val="20"/>
          <w:szCs w:val="20"/>
          <w:lang w:val="en-US"/>
        </w:rPr>
        <w:t xml:space="preserve"> media </w:t>
      </w:r>
      <w:proofErr w:type="spellStart"/>
      <w:r w:rsidRPr="004C3A56">
        <w:rPr>
          <w:rFonts w:ascii="Candara" w:hAnsi="Candara"/>
          <w:sz w:val="20"/>
          <w:szCs w:val="20"/>
          <w:lang w:val="en-US"/>
        </w:rPr>
        <w:t>sosial</w:t>
      </w:r>
      <w:proofErr w:type="spellEnd"/>
      <w:r w:rsidRPr="004C3A56">
        <w:rPr>
          <w:rFonts w:ascii="Candara" w:hAnsi="Candara"/>
          <w:sz w:val="20"/>
          <w:szCs w:val="20"/>
          <w:lang w:val="en-US"/>
        </w:rPr>
        <w:t xml:space="preserve">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{"citationItems":[{"id":"ITEM-1","itemData":{"DOI":"10.1016/j.chb.2013.02.014","ISSN":"07475632","abstract":"Social media utilities have made it easier than ever to know about the range of online or offline social activities one could be engaging. On the upside, these social resources provide a multitude of opportunities for interaction; on the downside, they often broadcast more options than can be pursued, given practical restrictions and limited time. This dual nature of social media has driven popular interest in the concept of Fear of Missing Out - popularly referred to as FoMO. Defined as a pervasive apprehension that others might be having rewarding experiences from which one is absent, FoMO is characterized by the desire to stay continually connected with what others are doing. The present research presents three studies conducted to advance an empirically based understanding of the fear of missing out phenomenon. The first study collected a diverse international sample of participants in order to create a robust individual differences measure of FoMO, the Fear of Missing Out scale (FoMOs); this study is the first to operationalize the construct. Study 2 recruited a nationally representative cohort to investigate how demographic, motivational and well-being factors relate to FoMO. Study 3 examined the behavioral and emotional correlates of fear of missing out in a sample of young adults. Implications of the FoMOs measure and for the future study of FoMO are discussed. © 2013 Elsevier Ltd. All rights reserved.","author":[{"dropping-particle":"","family":"Przybylski","given":"Andrew K.","non-dropping-particle":"","parse-names":false,"suffix":""},{"dropping-particle":"","family":"Murayama","given":"Kou","non-dropping-particle":"","parse-names":false,"suffix":""},{"dropping-particle":"","family":"Dehaan","given":"Cody R.","non-dropping-particle":"","parse-names":false,"suffix":""},{"dropping-particle":"","family":"Gladwell","given":"Valerie","non-dropping-particle":"","parse-names":false,"suffix":""}],"container-title":"Computers in Human Behavior","id":"ITEM-1","issue":"4","issued":{"date-parts":[["2013"]]},"page":"1841-1848","title":"Motivational, emotional, and behavioral correlates of fear of missing out","type":"article-journal","volume":"29"},"uris":["http://www.mendeley.com/documents/?uuid=70f98955-6eef-4ac4-b450-3a9d8956fec6"]}],"mendeley":{"formattedCitation":"(Przybylski et al., 2013)","plainTextFormattedCitation":"(Przybylski et al., 2013)","previouslyFormattedCitation":"[31]"},"properties":{"noteIndex":0},"schema":"https://github.com/citation-style-language/schema/raw/master/csl-citation.json"}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(Przybylski et al., 2013)</w:t>
      </w:r>
      <w:r w:rsidRPr="004C3A56">
        <w:rPr>
          <w:rFonts w:ascii="Candara" w:hAnsi="Candara"/>
          <w:sz w:val="20"/>
          <w:szCs w:val="20"/>
          <w:lang w:val="en-US"/>
        </w:rPr>
        <w:fldChar w:fldCharType="end"/>
      </w:r>
      <w:r w:rsidRPr="004C3A56">
        <w:rPr>
          <w:rFonts w:ascii="Candara" w:hAnsi="Candara"/>
          <w:sz w:val="20"/>
          <w:szCs w:val="20"/>
          <w:lang w:val="en-US"/>
        </w:rPr>
        <w:t xml:space="preserve">. </w:t>
      </w:r>
      <w:proofErr w:type="spellStart"/>
      <w:r w:rsidRPr="004C3A56">
        <w:rPr>
          <w:rFonts w:ascii="Candara" w:hAnsi="Candara"/>
          <w:sz w:val="20"/>
          <w:szCs w:val="20"/>
          <w:lang w:val="en-US"/>
        </w:rPr>
        <w:t>Sementara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menurut</w:t>
      </w:r>
      <w:proofErr w:type="spellEnd"/>
      <w:r w:rsidRPr="004C3A56">
        <w:rPr>
          <w:rFonts w:ascii="Candara" w:hAnsi="Candara"/>
          <w:sz w:val="20"/>
          <w:szCs w:val="20"/>
          <w:lang w:val="en-US"/>
        </w:rPr>
        <w:t xml:space="preserve"> </w:t>
      </w:r>
      <w:r w:rsidRPr="004C3A56">
        <w:rPr>
          <w:rFonts w:ascii="Candara" w:hAnsi="Candara"/>
          <w:sz w:val="20"/>
          <w:szCs w:val="20"/>
        </w:rPr>
        <w:t>Alberthus</w:t>
      </w:r>
      <w:r w:rsidRPr="004C3A56">
        <w:rPr>
          <w:rFonts w:ascii="Candara" w:hAnsi="Candara"/>
          <w:sz w:val="20"/>
          <w:szCs w:val="20"/>
          <w:lang w:val="en-US"/>
        </w:rPr>
        <w:t xml:space="preserve">, </w:t>
      </w:r>
      <w:proofErr w:type="spellStart"/>
      <w:r w:rsidRPr="004C3A56">
        <w:rPr>
          <w:rFonts w:ascii="Candara" w:hAnsi="Candara"/>
          <w:sz w:val="20"/>
          <w:szCs w:val="20"/>
          <w:lang w:val="en-US"/>
        </w:rPr>
        <w:t>FoMO</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merupakan</w:t>
      </w:r>
      <w:proofErr w:type="spellEnd"/>
      <w:r w:rsidRPr="004C3A56">
        <w:rPr>
          <w:rFonts w:ascii="Candara" w:hAnsi="Candara"/>
          <w:sz w:val="20"/>
          <w:szCs w:val="20"/>
        </w:rPr>
        <w:t xml:space="preserve"> ketakutan</w:t>
      </w:r>
      <w:r w:rsidRPr="004C3A56">
        <w:rPr>
          <w:rFonts w:ascii="Candara" w:hAnsi="Candara"/>
          <w:sz w:val="20"/>
          <w:szCs w:val="20"/>
          <w:lang w:val="en-US"/>
        </w:rPr>
        <w:t xml:space="preserve"> dan </w:t>
      </w:r>
      <w:proofErr w:type="spellStart"/>
      <w:r w:rsidRPr="004C3A56">
        <w:rPr>
          <w:rFonts w:ascii="Candara" w:hAnsi="Candara"/>
          <w:sz w:val="20"/>
          <w:szCs w:val="20"/>
          <w:lang w:val="en-US"/>
        </w:rPr>
        <w:t>kekhawatiran</w:t>
      </w:r>
      <w:proofErr w:type="spellEnd"/>
      <w:r w:rsidRPr="004C3A56">
        <w:rPr>
          <w:rFonts w:ascii="Candara" w:hAnsi="Candara"/>
          <w:sz w:val="20"/>
          <w:szCs w:val="20"/>
        </w:rPr>
        <w:t xml:space="preserve"> yang</w:t>
      </w:r>
      <w:r w:rsidRPr="004C3A56">
        <w:rPr>
          <w:rFonts w:ascii="Candara" w:hAnsi="Candara"/>
          <w:sz w:val="20"/>
          <w:szCs w:val="20"/>
          <w:lang w:val="en-US"/>
        </w:rPr>
        <w:t xml:space="preserve"> </w:t>
      </w:r>
      <w:proofErr w:type="spellStart"/>
      <w:r w:rsidRPr="004C3A56">
        <w:rPr>
          <w:rFonts w:ascii="Candara" w:hAnsi="Candara"/>
          <w:sz w:val="20"/>
          <w:szCs w:val="20"/>
          <w:lang w:val="en-US"/>
        </w:rPr>
        <w:t>ada</w:t>
      </w:r>
      <w:proofErr w:type="spellEnd"/>
      <w:r w:rsidRPr="004C3A56">
        <w:rPr>
          <w:rFonts w:ascii="Candara" w:hAnsi="Candara"/>
          <w:sz w:val="20"/>
          <w:szCs w:val="20"/>
          <w:lang w:val="en-US"/>
        </w:rPr>
        <w:t xml:space="preserve"> pada </w:t>
      </w:r>
      <w:proofErr w:type="spellStart"/>
      <w:r w:rsidRPr="004C3A56">
        <w:rPr>
          <w:rFonts w:ascii="Candara" w:hAnsi="Candara"/>
          <w:sz w:val="20"/>
          <w:szCs w:val="20"/>
          <w:lang w:val="en-US"/>
        </w:rPr>
        <w:t>diri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individu</w:t>
      </w:r>
      <w:proofErr w:type="spellEnd"/>
      <w:r w:rsidRPr="004C3A56">
        <w:rPr>
          <w:rFonts w:ascii="Candara" w:hAnsi="Candara"/>
          <w:sz w:val="20"/>
          <w:szCs w:val="20"/>
          <w:lang w:val="en-US"/>
        </w:rPr>
        <w:t xml:space="preserve"> </w:t>
      </w:r>
      <w:r w:rsidRPr="004C3A56">
        <w:rPr>
          <w:rFonts w:ascii="Candara" w:hAnsi="Candara"/>
          <w:sz w:val="20"/>
          <w:szCs w:val="20"/>
        </w:rPr>
        <w:t xml:space="preserve">ketika </w:t>
      </w:r>
      <w:proofErr w:type="spellStart"/>
      <w:r w:rsidRPr="004C3A56">
        <w:rPr>
          <w:rFonts w:ascii="Candara" w:hAnsi="Candara"/>
          <w:sz w:val="20"/>
          <w:szCs w:val="20"/>
          <w:lang w:val="en-US"/>
        </w:rPr>
        <w:t>merasa</w:t>
      </w:r>
      <w:proofErr w:type="spellEnd"/>
      <w:r w:rsidRPr="004C3A56">
        <w:rPr>
          <w:rFonts w:ascii="Candara" w:hAnsi="Candara"/>
          <w:sz w:val="20"/>
          <w:szCs w:val="20"/>
          <w:lang w:val="en-US"/>
        </w:rPr>
        <w:t xml:space="preserve"> </w:t>
      </w:r>
      <w:r w:rsidRPr="004C3A56">
        <w:rPr>
          <w:rFonts w:ascii="Candara" w:hAnsi="Candara"/>
          <w:sz w:val="20"/>
          <w:szCs w:val="20"/>
        </w:rPr>
        <w:t xml:space="preserve">tertinggal </w:t>
      </w:r>
      <w:r w:rsidRPr="004C3A56">
        <w:rPr>
          <w:rFonts w:ascii="Candara" w:hAnsi="Candara"/>
          <w:i/>
          <w:iCs/>
          <w:sz w:val="20"/>
          <w:szCs w:val="20"/>
          <w:lang w:val="en-US"/>
        </w:rPr>
        <w:t>up-date</w:t>
      </w:r>
      <w:r w:rsidRPr="004C3A56">
        <w:rPr>
          <w:rFonts w:ascii="Candara" w:hAnsi="Candara"/>
          <w:sz w:val="20"/>
          <w:szCs w:val="20"/>
          <w:lang w:val="en-US"/>
        </w:rPr>
        <w:t xml:space="preserve"> </w:t>
      </w:r>
      <w:proofErr w:type="spellStart"/>
      <w:r w:rsidRPr="004C3A56">
        <w:rPr>
          <w:rFonts w:ascii="Candara" w:hAnsi="Candara"/>
          <w:sz w:val="20"/>
          <w:szCs w:val="20"/>
          <w:lang w:val="en-US"/>
        </w:rPr>
        <w:t>momen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menarik</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dari</w:t>
      </w:r>
      <w:proofErr w:type="spellEnd"/>
      <w:r w:rsidRPr="004C3A56">
        <w:rPr>
          <w:rFonts w:ascii="Candara" w:hAnsi="Candara"/>
          <w:sz w:val="20"/>
          <w:szCs w:val="20"/>
          <w:lang w:val="en-US"/>
        </w:rPr>
        <w:t xml:space="preserve"> orang lain</w:t>
      </w:r>
      <w:r w:rsidRPr="004C3A56">
        <w:rPr>
          <w:rFonts w:ascii="Candara" w:hAnsi="Candara"/>
          <w:sz w:val="20"/>
          <w:szCs w:val="20"/>
        </w:rPr>
        <w:t>, sehingga individu tersebut beru</w:t>
      </w:r>
      <w:r w:rsidRPr="004C3A56">
        <w:rPr>
          <w:rFonts w:ascii="Candara" w:hAnsi="Candara"/>
          <w:sz w:val="20"/>
          <w:szCs w:val="20"/>
          <w:lang w:val="en-US"/>
        </w:rPr>
        <w:t>paya</w:t>
      </w:r>
      <w:r w:rsidRPr="004C3A56">
        <w:rPr>
          <w:rFonts w:ascii="Candara" w:hAnsi="Candara"/>
          <w:sz w:val="20"/>
          <w:szCs w:val="20"/>
        </w:rPr>
        <w:t xml:space="preserve"> untuk </w:t>
      </w:r>
      <w:proofErr w:type="spellStart"/>
      <w:r w:rsidRPr="004C3A56">
        <w:rPr>
          <w:rFonts w:ascii="Candara" w:hAnsi="Candara"/>
          <w:sz w:val="20"/>
          <w:szCs w:val="20"/>
          <w:lang w:val="en-US"/>
        </w:rPr>
        <w:t>selalu</w:t>
      </w:r>
      <w:proofErr w:type="spellEnd"/>
      <w:r w:rsidRPr="004C3A56">
        <w:rPr>
          <w:rFonts w:ascii="Candara" w:hAnsi="Candara"/>
          <w:sz w:val="20"/>
          <w:szCs w:val="20"/>
          <w:lang w:val="en-US"/>
        </w:rPr>
        <w:t xml:space="preserve"> </w:t>
      </w:r>
      <w:r w:rsidRPr="004C3A56">
        <w:rPr>
          <w:rFonts w:ascii="Candara" w:hAnsi="Candara"/>
          <w:i/>
          <w:iCs/>
          <w:sz w:val="20"/>
          <w:szCs w:val="20"/>
        </w:rPr>
        <w:t>up</w:t>
      </w:r>
      <w:r w:rsidRPr="004C3A56">
        <w:rPr>
          <w:rFonts w:ascii="Candara" w:hAnsi="Candara"/>
          <w:i/>
          <w:iCs/>
          <w:sz w:val="20"/>
          <w:szCs w:val="20"/>
          <w:lang w:val="en-US"/>
        </w:rPr>
        <w:t>-</w:t>
      </w:r>
      <w:r w:rsidRPr="004C3A56">
        <w:rPr>
          <w:rFonts w:ascii="Candara" w:hAnsi="Candara"/>
          <w:i/>
          <w:iCs/>
          <w:sz w:val="20"/>
          <w:szCs w:val="20"/>
        </w:rPr>
        <w:t>date</w:t>
      </w:r>
      <w:r w:rsidRPr="004C3A56">
        <w:rPr>
          <w:rFonts w:ascii="Candara" w:hAnsi="Candara"/>
          <w:sz w:val="20"/>
          <w:szCs w:val="20"/>
        </w:rPr>
        <w:t xml:space="preserve"> </w:t>
      </w:r>
      <w:proofErr w:type="spellStart"/>
      <w:r w:rsidRPr="004C3A56">
        <w:rPr>
          <w:rFonts w:ascii="Candara" w:hAnsi="Candara"/>
          <w:sz w:val="20"/>
          <w:szCs w:val="20"/>
          <w:lang w:val="en-US"/>
        </w:rPr>
        <w:t>melalui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penggunaan</w:t>
      </w:r>
      <w:proofErr w:type="spellEnd"/>
      <w:r w:rsidRPr="004C3A56">
        <w:rPr>
          <w:rFonts w:ascii="Candara" w:hAnsi="Candara"/>
          <w:sz w:val="20"/>
          <w:szCs w:val="20"/>
        </w:rPr>
        <w:t xml:space="preserve"> media sosial</w:t>
      </w:r>
      <w:r w:rsidRPr="004C3A56">
        <w:rPr>
          <w:rFonts w:ascii="Candara" w:hAnsi="Candara"/>
          <w:sz w:val="20"/>
          <w:szCs w:val="20"/>
          <w:lang w:val="en-US"/>
        </w:rPr>
        <w:t xml:space="preserve">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{"citationItems":[{"id":"ITEM-1","itemData":{"author":[{"dropping-particle":"","family":"Alberthus","given":"A PL. T","non-dropping-particle":"","parse-names":false,"suffix":""}],"id":"ITEM-1","issued":{"date-parts":[["2017"]]},"title":"Hubungan Antara Fear of Missing Out Dengan Intensitas Penggunaan Media Sosial Instagram","type":"article-journal"},"uris":["http://www.mendeley.com/documents/?uuid=ba8a4da0-3198-49ee-ba87-65a0128f4568"]}],"mendeley":{"formattedCitation":"(Alberthus, 2017)","plainTextFormattedCitation":"(Alberthus, 2017)","previouslyFormattedCitation":"[32]"},"properties":{"noteIndex":0},"schema":"https://github.com/citation-style-language/schema/raw/master/csl-citation.json"}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(Alberthus, 2017)</w:t>
      </w:r>
      <w:r w:rsidRPr="004C3A56">
        <w:rPr>
          <w:rFonts w:ascii="Candara" w:hAnsi="Candara"/>
          <w:sz w:val="20"/>
          <w:szCs w:val="20"/>
          <w:lang w:val="en-US"/>
        </w:rPr>
        <w:fldChar w:fldCharType="end"/>
      </w:r>
      <w:r w:rsidRPr="004C3A56">
        <w:rPr>
          <w:rFonts w:ascii="Candara" w:hAnsi="Candara"/>
          <w:sz w:val="20"/>
          <w:szCs w:val="20"/>
          <w:lang w:val="en-US"/>
        </w:rPr>
        <w:t xml:space="preserve">. </w:t>
      </w:r>
      <w:r w:rsidRPr="004C3A56">
        <w:rPr>
          <w:rFonts w:ascii="Candara" w:hAnsi="Candara"/>
          <w:color w:val="000000"/>
          <w:sz w:val="20"/>
          <w:szCs w:val="20"/>
          <w:lang w:val="en-US"/>
        </w:rPr>
        <w:t xml:space="preserve"> </w:t>
      </w:r>
      <w:r w:rsidRPr="004C3A56">
        <w:rPr>
          <w:rFonts w:ascii="Candara" w:hAnsi="Candara"/>
          <w:sz w:val="20"/>
          <w:szCs w:val="20"/>
          <w:lang w:val="en-US"/>
        </w:rPr>
        <w:t xml:space="preserve">Di </w:t>
      </w:r>
      <w:proofErr w:type="spellStart"/>
      <w:r w:rsidRPr="004C3A56">
        <w:rPr>
          <w:rFonts w:ascii="Candara" w:hAnsi="Candara"/>
          <w:sz w:val="20"/>
          <w:szCs w:val="20"/>
          <w:lang w:val="en-US"/>
        </w:rPr>
        <w:t>antara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ciri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dari</w:t>
      </w:r>
      <w:proofErr w:type="spellEnd"/>
      <w:r w:rsidRPr="004C3A56">
        <w:rPr>
          <w:rFonts w:ascii="Candara" w:hAnsi="Candara"/>
          <w:sz w:val="20"/>
          <w:szCs w:val="20"/>
          <w:lang w:val="en-US"/>
        </w:rPr>
        <w:t xml:space="preserve"> </w:t>
      </w:r>
      <w:r w:rsidRPr="004C3A56">
        <w:rPr>
          <w:rFonts w:ascii="Candara" w:hAnsi="Candara"/>
          <w:sz w:val="20"/>
          <w:szCs w:val="20"/>
        </w:rPr>
        <w:t xml:space="preserve">FoMO adalah </w:t>
      </w:r>
      <w:proofErr w:type="spellStart"/>
      <w:r w:rsidRPr="004C3A56">
        <w:rPr>
          <w:rFonts w:ascii="Candara" w:hAnsi="Candara"/>
          <w:sz w:val="20"/>
          <w:szCs w:val="20"/>
          <w:lang w:val="en-US"/>
        </w:rPr>
        <w:t>adanya</w:t>
      </w:r>
      <w:proofErr w:type="spellEnd"/>
      <w:r w:rsidRPr="004C3A56">
        <w:rPr>
          <w:rFonts w:ascii="Candara" w:hAnsi="Candara"/>
          <w:sz w:val="20"/>
          <w:szCs w:val="20"/>
          <w:lang w:val="en-US"/>
        </w:rPr>
        <w:t xml:space="preserve"> rasa </w:t>
      </w:r>
      <w:proofErr w:type="spellStart"/>
      <w:r w:rsidRPr="004C3A56">
        <w:rPr>
          <w:rFonts w:ascii="Candara" w:hAnsi="Candara"/>
          <w:sz w:val="20"/>
          <w:szCs w:val="20"/>
          <w:lang w:val="en-US"/>
        </w:rPr>
        <w:t>takut</w:t>
      </w:r>
      <w:proofErr w:type="spellEnd"/>
      <w:r w:rsidRPr="004C3A56">
        <w:rPr>
          <w:rFonts w:ascii="Candara" w:hAnsi="Candara"/>
          <w:sz w:val="20"/>
          <w:szCs w:val="20"/>
        </w:rPr>
        <w:t xml:space="preserve"> </w:t>
      </w:r>
      <w:proofErr w:type="spellStart"/>
      <w:r w:rsidRPr="004C3A56">
        <w:rPr>
          <w:rFonts w:ascii="Candara" w:hAnsi="Candara"/>
          <w:sz w:val="20"/>
          <w:szCs w:val="20"/>
          <w:lang w:val="en-US"/>
        </w:rPr>
        <w:t>ketika</w:t>
      </w:r>
      <w:proofErr w:type="spellEnd"/>
      <w:r w:rsidRPr="004C3A56">
        <w:rPr>
          <w:rFonts w:ascii="Candara" w:hAnsi="Candara"/>
          <w:sz w:val="20"/>
          <w:szCs w:val="20"/>
        </w:rPr>
        <w:t xml:space="preserve"> tidak dapat menggunakan media sosial secara terus menerus yang mana dapat </w:t>
      </w:r>
      <w:proofErr w:type="spellStart"/>
      <w:r w:rsidRPr="004C3A56">
        <w:rPr>
          <w:rFonts w:ascii="Candara" w:hAnsi="Candara"/>
          <w:sz w:val="20"/>
          <w:szCs w:val="20"/>
          <w:lang w:val="en-US"/>
        </w:rPr>
        <w:t>berakibat</w:t>
      </w:r>
      <w:proofErr w:type="spellEnd"/>
      <w:r w:rsidRPr="004C3A56">
        <w:rPr>
          <w:rFonts w:ascii="Candara" w:hAnsi="Candara"/>
          <w:sz w:val="20"/>
          <w:szCs w:val="20"/>
          <w:lang w:val="en-US"/>
        </w:rPr>
        <w:t xml:space="preserve"> pada </w:t>
      </w:r>
      <w:r w:rsidRPr="004C3A56">
        <w:rPr>
          <w:rFonts w:ascii="Candara" w:hAnsi="Candara"/>
          <w:sz w:val="20"/>
          <w:szCs w:val="20"/>
        </w:rPr>
        <w:t xml:space="preserve">ketergantungan atau </w:t>
      </w:r>
      <w:proofErr w:type="spellStart"/>
      <w:r w:rsidRPr="004C3A56">
        <w:rPr>
          <w:rFonts w:ascii="Candara" w:hAnsi="Candara"/>
          <w:sz w:val="20"/>
          <w:szCs w:val="20"/>
          <w:lang w:val="en-US"/>
        </w:rPr>
        <w:t>adiksi</w:t>
      </w:r>
      <w:proofErr w:type="spellEnd"/>
      <w:r w:rsidRPr="004C3A56">
        <w:rPr>
          <w:rFonts w:ascii="Candara" w:hAnsi="Candara"/>
          <w:sz w:val="20"/>
          <w:szCs w:val="20"/>
        </w:rPr>
        <w:t xml:space="preserve"> media sosial</w:t>
      </w:r>
      <w:r w:rsidRPr="004C3A56">
        <w:rPr>
          <w:rFonts w:ascii="Candara" w:hAnsi="Candara"/>
          <w:sz w:val="20"/>
          <w:szCs w:val="20"/>
          <w:lang w:val="en-US"/>
        </w:rPr>
        <w:t xml:space="preserve">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{"citationItems":[{"id":"ITEM-1","itemData":{"DOI":"10.25299/jicop.v2i1.9406","ISSN":"2809-0608","abstract":"This study aims to determine the relationship between Fear of Missing Out and social media addiction in stdents at the Islamic University of Riau. The hypothesis in this study is positive and significant relationship between fear of missing out and social media addiction in student at the Islamic University of Riau. Subjects in this study amounted to 100 people who are student with age range of 19-25 years. Data collection uses a fear of missing out scale of 21 items and a social media addiction items. The analytical method used in this research is Spearman Rank Order correlation analysis. The results of statistical analysis obtained a correlation value of 0.264 (&gt;0.05) with a significan 0.008 (p&lt;0.05). The result of this tudy obtained a value of R =  0.304 with p &lt; 0.005 which is 0.092, this indicates that there is a significant positive relationship between fear of missing out and sosial media addiction in students at the Islamic University of Riau. That is, the higher the addiction to social media, the higher the fear of missing out and vice versa. The effeictive contribution of the social media addiction provides and active contribution of 9.2% to the fear of missing out variable while the rest is influenced by other factors.","author":[{"dropping-particle":"","family":"Nafisa","given":"Salwa","non-dropping-particle":"","parse-names":false,"suffix":""},{"dropping-particle":"","family":"Kusuma Salim","given":"Irma","non-dropping-particle":"","parse-names":false,"suffix":""}],"container-title":"Journal of Islamic and Contemporary Psychology (JICOP)","id":"ITEM-1","issue":"1","issued":{"date-parts":[["2022"]]},"page":"41-48","title":"Hubungan antara Fear of Missing Out dengan Kecanduan Media Sosial","type":"article-journal","volume":"2"},"uris":["http://www.mendeley.com/documents/?uuid=0b2880e8-4b54-4a17-9ff8-0071911d21c1"]}],"mendeley":{"formattedCitation":"(Nafisa &amp; Kusuma Salim, 2022)","plainTextFormattedCitation":"(Nafisa &amp; Kusuma Salim, 2022)","previouslyFormattedCitation":"[33]"},"properties":{"noteIndex":0},"schema":"https://github.com/citation-style-language/schema/raw/master/csl-citation.json"}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(Nafisa &amp; Kusuma Salim, 2022)</w:t>
      </w:r>
      <w:r w:rsidRPr="004C3A56">
        <w:rPr>
          <w:rFonts w:ascii="Candara" w:hAnsi="Candara"/>
          <w:sz w:val="20"/>
          <w:szCs w:val="20"/>
          <w:lang w:val="en-US"/>
        </w:rPr>
        <w:fldChar w:fldCharType="end"/>
      </w:r>
      <w:r w:rsidRPr="004C3A56">
        <w:rPr>
          <w:rFonts w:ascii="Candara" w:hAnsi="Candara"/>
          <w:sz w:val="20"/>
          <w:szCs w:val="20"/>
          <w:lang w:val="en-US"/>
        </w:rPr>
        <w:t xml:space="preserve">. </w:t>
      </w:r>
      <w:proofErr w:type="spellStart"/>
      <w:r w:rsidRPr="004C3A56">
        <w:rPr>
          <w:rFonts w:ascii="Candara" w:hAnsi="Candara"/>
          <w:sz w:val="20"/>
          <w:szCs w:val="20"/>
          <w:lang w:val="en-US"/>
        </w:rPr>
        <w:t>FoMO</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memiliki</w:t>
      </w:r>
      <w:proofErr w:type="spellEnd"/>
      <w:r w:rsidRPr="004C3A56">
        <w:rPr>
          <w:rFonts w:ascii="Candara" w:hAnsi="Candara"/>
          <w:sz w:val="20"/>
          <w:szCs w:val="20"/>
          <w:lang w:val="en-US"/>
        </w:rPr>
        <w:t xml:space="preserve"> dua </w:t>
      </w:r>
      <w:proofErr w:type="spellStart"/>
      <w:r w:rsidRPr="004C3A56">
        <w:rPr>
          <w:rFonts w:ascii="Candara" w:hAnsi="Candara"/>
          <w:sz w:val="20"/>
          <w:szCs w:val="20"/>
          <w:lang w:val="en-US"/>
        </w:rPr>
        <w:t>aspek</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yaitu</w:t>
      </w:r>
      <w:proofErr w:type="spellEnd"/>
      <w:r w:rsidRPr="004C3A56">
        <w:rPr>
          <w:rFonts w:ascii="Candara" w:hAnsi="Candara"/>
          <w:sz w:val="20"/>
          <w:szCs w:val="20"/>
          <w:lang w:val="en-US"/>
        </w:rPr>
        <w:t>; t</w:t>
      </w:r>
      <w:proofErr w:type="spellStart"/>
      <w:r w:rsidRPr="004C3A56">
        <w:rPr>
          <w:rFonts w:ascii="Candara" w:hAnsi="Candara"/>
          <w:sz w:val="20"/>
          <w:szCs w:val="20"/>
          <w:lang w:val="en-ID"/>
        </w:rPr>
        <w:t>idak</w:t>
      </w:r>
      <w:proofErr w:type="spellEnd"/>
      <w:r w:rsidRPr="004C3A56">
        <w:rPr>
          <w:rFonts w:ascii="Candara" w:hAnsi="Candara"/>
          <w:sz w:val="20"/>
          <w:szCs w:val="20"/>
          <w:lang w:val="en-ID"/>
        </w:rPr>
        <w:t xml:space="preserve"> </w:t>
      </w:r>
      <w:proofErr w:type="spellStart"/>
      <w:r w:rsidRPr="004C3A56">
        <w:rPr>
          <w:rFonts w:ascii="Candara" w:hAnsi="Candara"/>
          <w:sz w:val="20"/>
          <w:szCs w:val="20"/>
          <w:lang w:val="en-ID"/>
        </w:rPr>
        <w:t>terpenuhinya</w:t>
      </w:r>
      <w:proofErr w:type="spellEnd"/>
      <w:r w:rsidRPr="004C3A56">
        <w:rPr>
          <w:rFonts w:ascii="Candara" w:hAnsi="Candara"/>
          <w:sz w:val="20"/>
          <w:szCs w:val="20"/>
          <w:lang w:val="en-ID"/>
        </w:rPr>
        <w:t xml:space="preserve"> </w:t>
      </w:r>
      <w:proofErr w:type="spellStart"/>
      <w:r w:rsidRPr="004C3A56">
        <w:rPr>
          <w:rFonts w:ascii="Candara" w:hAnsi="Candara"/>
          <w:sz w:val="20"/>
          <w:szCs w:val="20"/>
          <w:lang w:val="en-ID"/>
        </w:rPr>
        <w:t>kebutuhan</w:t>
      </w:r>
      <w:proofErr w:type="spellEnd"/>
      <w:r w:rsidRPr="004C3A56">
        <w:rPr>
          <w:rFonts w:ascii="Candara" w:hAnsi="Candara"/>
          <w:sz w:val="20"/>
          <w:szCs w:val="20"/>
          <w:lang w:val="en-ID"/>
        </w:rPr>
        <w:t xml:space="preserve"> </w:t>
      </w:r>
      <w:proofErr w:type="spellStart"/>
      <w:r w:rsidRPr="004C3A56">
        <w:rPr>
          <w:rFonts w:ascii="Candara" w:hAnsi="Candara"/>
          <w:sz w:val="20"/>
          <w:szCs w:val="20"/>
          <w:lang w:val="en-ID"/>
        </w:rPr>
        <w:t>psikologis</w:t>
      </w:r>
      <w:proofErr w:type="spellEnd"/>
      <w:r w:rsidRPr="004C3A56">
        <w:rPr>
          <w:rFonts w:ascii="Candara" w:hAnsi="Candara"/>
          <w:sz w:val="20"/>
          <w:szCs w:val="20"/>
          <w:lang w:val="en-ID"/>
        </w:rPr>
        <w:t xml:space="preserve"> </w:t>
      </w:r>
      <w:proofErr w:type="spellStart"/>
      <w:r w:rsidRPr="004C3A56">
        <w:rPr>
          <w:rFonts w:ascii="Candara" w:hAnsi="Candara"/>
          <w:sz w:val="20"/>
          <w:szCs w:val="20"/>
          <w:lang w:val="en-ID"/>
        </w:rPr>
        <w:t>akan</w:t>
      </w:r>
      <w:proofErr w:type="spellEnd"/>
      <w:r w:rsidRPr="004C3A56">
        <w:rPr>
          <w:rFonts w:ascii="Candara" w:hAnsi="Candara"/>
          <w:sz w:val="20"/>
          <w:szCs w:val="20"/>
          <w:lang w:val="en-ID"/>
        </w:rPr>
        <w:t xml:space="preserve"> </w:t>
      </w:r>
      <w:r w:rsidRPr="004C3A56">
        <w:rPr>
          <w:rFonts w:ascii="Candara" w:hAnsi="Candara"/>
          <w:i/>
          <w:iCs/>
          <w:sz w:val="20"/>
          <w:szCs w:val="20"/>
          <w:lang w:val="en-ID"/>
        </w:rPr>
        <w:t>relatedness</w:t>
      </w:r>
      <w:r w:rsidRPr="004C3A56">
        <w:rPr>
          <w:rFonts w:ascii="Candara" w:hAnsi="Candara"/>
          <w:b/>
          <w:sz w:val="20"/>
          <w:szCs w:val="20"/>
          <w:lang w:val="en-US"/>
        </w:rPr>
        <w:t xml:space="preserve"> </w:t>
      </w:r>
      <w:proofErr w:type="spellStart"/>
      <w:r w:rsidRPr="004C3A56">
        <w:rPr>
          <w:rFonts w:ascii="Candara" w:hAnsi="Candara"/>
          <w:bCs/>
          <w:sz w:val="20"/>
          <w:szCs w:val="20"/>
          <w:lang w:val="en-US"/>
        </w:rPr>
        <w:t>atau</w:t>
      </w:r>
      <w:proofErr w:type="spellEnd"/>
      <w:r w:rsidRPr="004C3A56">
        <w:rPr>
          <w:rFonts w:ascii="Candara" w:hAnsi="Candara"/>
          <w:bCs/>
          <w:sz w:val="20"/>
          <w:szCs w:val="20"/>
          <w:lang w:val="en-US"/>
        </w:rPr>
        <w:t xml:space="preserve"> </w:t>
      </w:r>
      <w:proofErr w:type="spellStart"/>
      <w:r w:rsidRPr="004C3A56">
        <w:rPr>
          <w:rFonts w:ascii="Candara" w:hAnsi="Candara"/>
          <w:sz w:val="20"/>
          <w:szCs w:val="20"/>
          <w:lang w:val="en-ID" w:eastAsia="en-ID"/>
        </w:rPr>
        <w:t>keinginan</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untuk</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terus</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terkoneksi</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dengan</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individu</w:t>
      </w:r>
      <w:proofErr w:type="spellEnd"/>
      <w:r w:rsidRPr="004C3A56">
        <w:rPr>
          <w:rFonts w:ascii="Candara" w:hAnsi="Candara"/>
          <w:sz w:val="20"/>
          <w:szCs w:val="20"/>
          <w:lang w:val="en-ID" w:eastAsia="en-ID"/>
        </w:rPr>
        <w:t xml:space="preserve"> lain; </w:t>
      </w:r>
      <w:r w:rsidRPr="004C3A56">
        <w:rPr>
          <w:rFonts w:ascii="Candara" w:hAnsi="Candara"/>
          <w:bCs/>
          <w:sz w:val="20"/>
          <w:szCs w:val="20"/>
          <w:lang w:val="en-US"/>
        </w:rPr>
        <w:t>dan</w:t>
      </w:r>
      <w:r w:rsidRPr="004C3A56">
        <w:rPr>
          <w:rFonts w:ascii="Candara" w:hAnsi="Candara"/>
          <w:b/>
          <w:sz w:val="20"/>
          <w:szCs w:val="20"/>
          <w:lang w:val="en-US"/>
        </w:rPr>
        <w:t xml:space="preserve"> </w:t>
      </w:r>
      <w:proofErr w:type="spellStart"/>
      <w:r w:rsidRPr="004C3A56">
        <w:rPr>
          <w:rFonts w:ascii="Candara" w:hAnsi="Candara"/>
          <w:sz w:val="20"/>
          <w:szCs w:val="20"/>
          <w:lang w:val="en-ID"/>
        </w:rPr>
        <w:t>tidak</w:t>
      </w:r>
      <w:proofErr w:type="spellEnd"/>
      <w:r w:rsidRPr="004C3A56">
        <w:rPr>
          <w:rFonts w:ascii="Candara" w:hAnsi="Candara"/>
          <w:sz w:val="20"/>
          <w:szCs w:val="20"/>
          <w:lang w:val="en-ID"/>
        </w:rPr>
        <w:t xml:space="preserve"> </w:t>
      </w:r>
      <w:proofErr w:type="spellStart"/>
      <w:r w:rsidRPr="004C3A56">
        <w:rPr>
          <w:rFonts w:ascii="Candara" w:hAnsi="Candara"/>
          <w:sz w:val="20"/>
          <w:szCs w:val="20"/>
          <w:lang w:val="en-ID"/>
        </w:rPr>
        <w:t>terpenuhinya</w:t>
      </w:r>
      <w:proofErr w:type="spellEnd"/>
      <w:r w:rsidRPr="004C3A56">
        <w:rPr>
          <w:rFonts w:ascii="Candara" w:hAnsi="Candara"/>
          <w:sz w:val="20"/>
          <w:szCs w:val="20"/>
          <w:lang w:val="en-ID"/>
        </w:rPr>
        <w:t xml:space="preserve"> </w:t>
      </w:r>
      <w:proofErr w:type="spellStart"/>
      <w:r w:rsidRPr="004C3A56">
        <w:rPr>
          <w:rFonts w:ascii="Candara" w:hAnsi="Candara"/>
          <w:sz w:val="20"/>
          <w:szCs w:val="20"/>
          <w:lang w:val="en-ID"/>
        </w:rPr>
        <w:t>kebutuhan</w:t>
      </w:r>
      <w:proofErr w:type="spellEnd"/>
      <w:r w:rsidRPr="004C3A56">
        <w:rPr>
          <w:rFonts w:ascii="Candara" w:hAnsi="Candara"/>
          <w:sz w:val="20"/>
          <w:szCs w:val="20"/>
          <w:lang w:val="en-ID"/>
        </w:rPr>
        <w:t xml:space="preserve"> </w:t>
      </w:r>
      <w:proofErr w:type="spellStart"/>
      <w:r w:rsidRPr="004C3A56">
        <w:rPr>
          <w:rFonts w:ascii="Candara" w:hAnsi="Candara"/>
          <w:sz w:val="20"/>
          <w:szCs w:val="20"/>
          <w:lang w:val="en-ID"/>
        </w:rPr>
        <w:t>psikologis</w:t>
      </w:r>
      <w:proofErr w:type="spellEnd"/>
      <w:r w:rsidRPr="004C3A56">
        <w:rPr>
          <w:rFonts w:ascii="Candara" w:hAnsi="Candara"/>
          <w:sz w:val="20"/>
          <w:szCs w:val="20"/>
          <w:lang w:val="en-ID"/>
        </w:rPr>
        <w:t xml:space="preserve"> </w:t>
      </w:r>
      <w:proofErr w:type="spellStart"/>
      <w:r w:rsidRPr="004C3A56">
        <w:rPr>
          <w:rFonts w:ascii="Candara" w:hAnsi="Candara"/>
          <w:sz w:val="20"/>
          <w:szCs w:val="20"/>
          <w:lang w:val="en-ID"/>
        </w:rPr>
        <w:t>akan</w:t>
      </w:r>
      <w:proofErr w:type="spellEnd"/>
      <w:r w:rsidRPr="004C3A56">
        <w:rPr>
          <w:rFonts w:ascii="Candara" w:hAnsi="Candara"/>
          <w:i/>
          <w:iCs/>
          <w:sz w:val="20"/>
          <w:szCs w:val="20"/>
          <w:lang w:val="en-ID"/>
        </w:rPr>
        <w:t xml:space="preserve"> self </w:t>
      </w:r>
      <w:r w:rsidRPr="004C3A56">
        <w:rPr>
          <w:rFonts w:ascii="Candara" w:hAnsi="Candara"/>
          <w:sz w:val="20"/>
          <w:szCs w:val="20"/>
          <w:lang w:val="en-ID"/>
        </w:rPr>
        <w:t xml:space="preserve"> </w:t>
      </w:r>
      <w:proofErr w:type="spellStart"/>
      <w:r w:rsidRPr="004C3A56">
        <w:rPr>
          <w:rFonts w:ascii="Candara" w:hAnsi="Candara"/>
          <w:sz w:val="20"/>
          <w:szCs w:val="20"/>
          <w:lang w:val="en-ID"/>
        </w:rPr>
        <w:t>atau</w:t>
      </w:r>
      <w:proofErr w:type="spellEnd"/>
      <w:r w:rsidRPr="004C3A56">
        <w:rPr>
          <w:rFonts w:ascii="Candara" w:hAnsi="Candara"/>
          <w:sz w:val="20"/>
          <w:szCs w:val="20"/>
          <w:lang w:val="en-ID"/>
        </w:rPr>
        <w:t xml:space="preserve"> </w:t>
      </w:r>
      <w:proofErr w:type="spellStart"/>
      <w:r w:rsidRPr="004C3A56">
        <w:rPr>
          <w:rFonts w:ascii="Candara" w:hAnsi="Candara"/>
          <w:sz w:val="20"/>
          <w:szCs w:val="20"/>
          <w:lang w:val="en-ID" w:eastAsia="en-ID"/>
        </w:rPr>
        <w:t>diri</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sendiri</w:t>
      </w:r>
      <w:proofErr w:type="spellEnd"/>
      <w:r w:rsidRPr="004C3A56">
        <w:rPr>
          <w:rFonts w:ascii="Candara" w:hAnsi="Candara"/>
          <w:sz w:val="20"/>
          <w:szCs w:val="20"/>
          <w:lang w:val="en-ID" w:eastAsia="en-ID"/>
        </w:rPr>
        <w:t xml:space="preserve"> yang </w:t>
      </w:r>
      <w:proofErr w:type="spellStart"/>
      <w:r w:rsidRPr="004C3A56">
        <w:rPr>
          <w:rFonts w:ascii="Candara" w:hAnsi="Candara"/>
          <w:sz w:val="20"/>
          <w:szCs w:val="20"/>
          <w:lang w:val="en-ID" w:eastAsia="en-ID"/>
        </w:rPr>
        <w:t>berkaitan</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dengan</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kompetensi</w:t>
      </w:r>
      <w:proofErr w:type="spellEnd"/>
      <w:r w:rsidRPr="004C3A56">
        <w:rPr>
          <w:rFonts w:ascii="Candara" w:hAnsi="Candara"/>
          <w:sz w:val="20"/>
          <w:szCs w:val="20"/>
          <w:lang w:val="en-ID" w:eastAsia="en-ID"/>
        </w:rPr>
        <w:t xml:space="preserve"> dan </w:t>
      </w:r>
      <w:proofErr w:type="spellStart"/>
      <w:r w:rsidRPr="004C3A56">
        <w:rPr>
          <w:rFonts w:ascii="Candara" w:hAnsi="Candara"/>
          <w:sz w:val="20"/>
          <w:szCs w:val="20"/>
          <w:lang w:val="en-ID" w:eastAsia="en-ID"/>
        </w:rPr>
        <w:t>otonomi</w:t>
      </w:r>
      <w:proofErr w:type="spellEnd"/>
      <w:r w:rsidRPr="004C3A56">
        <w:rPr>
          <w:rFonts w:ascii="Candara" w:hAnsi="Candara"/>
          <w:sz w:val="20"/>
          <w:szCs w:val="20"/>
          <w:lang w:val="en-ID" w:eastAsia="en-ID"/>
        </w:rPr>
        <w:t xml:space="preserve"> </w:t>
      </w:r>
      <w:r w:rsidRPr="004C3A56">
        <w:rPr>
          <w:rFonts w:ascii="Candara" w:hAnsi="Candara"/>
          <w:i/>
          <w:iCs/>
          <w:sz w:val="20"/>
          <w:szCs w:val="20"/>
          <w:lang w:val="en-ID"/>
        </w:rPr>
        <w:fldChar w:fldCharType="begin" w:fldLock="1"/>
      </w:r>
      <w:r w:rsidR="00D602A9">
        <w:rPr>
          <w:rFonts w:ascii="Candara" w:hAnsi="Candara"/>
          <w:i/>
          <w:iCs/>
          <w:sz w:val="20"/>
          <w:szCs w:val="20"/>
          <w:lang w:val="en-ID"/>
        </w:rPr>
        <w:instrText>ADDIN CSL_CITATION {"citationItems":[{"id":"ITEM-1","itemData":{"DOI":"10.1016/j.chb.2013.02.014","ISSN":"07475632","abstract":"Social media utilities have made it easier than ever to know about the range of online or offline social activities one could be engaging. On the upside, these social resources provide a multitude of opportunities for interaction; on the downside, they often broadcast more options than can be pursued, given practical restrictions and limited time. This dual nature of social media has driven popular interest in the concept of Fear of Missing Out - popularly referred to as FoMO. Defined as a pervasive apprehension that others might be having rewarding experiences from which one is absent, FoMO is characterized by the desire to stay continually connected with what others are doing. The present research presents three studies conducted to advance an empirically based understanding of the fear of missing out phenomenon. The first study collected a diverse international sample of participants in order to create a robust individual differences measure of FoMO, the Fear of Missing Out scale (FoMOs); this study is the first to operationalize the construct. Study 2 recruited a nationally representative cohort to investigate how demographic, motivational and well-being factors relate to FoMO. Study 3 examined the behavioral and emotional correlates of fear of missing out in a sample of young adults. Implications of the FoMOs measure and for the future study of FoMO are discussed. © 2013 Elsevier Ltd. All rights reserved.","author":[{"dropping-particle":"","family":"Przybylski","given":"Andrew K.","non-dropping-particle":"","parse-names":false,"suffix":""},{"dropping-particle":"","family":"Murayama","given":"Kou","non-dropping-particle":"","parse-names":false,"suffix":""},{"dropping-particle":"","family":"Dehaan","given":"Cody R.","non-dropping-particle":"","parse-names":false,"suffix":""},{"dropping-particle":"","family":"Gladwell","given":"Valerie","non-dropping-particle":"","parse-names":false,"suffix":""}],"container-title":"Computers in Human Behavior","id":"ITEM-1","issue":"4","issued":{"date-parts":[["2013"]]},"page":"1841-1848","title":"Motivational, emotional, and behavioral correlates of fear of missing out","type":"article-journal","volume":"29"},"uris":["http://www.mendeley.com/documents/?uuid=70f98955-6eef-4ac4-b450-3a9d8956fec6"]}],"mendeley":{"formattedCitation":"(Przybylski et al., 2013)","plainTextFormattedCitation":"(Przybylski et al., 2013)","previouslyFormattedCitation":"[31]"},"properties":{"noteIndex":0},"schema":"https://github.com/citation-style-language/schema/raw/master/csl-citation.json"}</w:instrText>
      </w:r>
      <w:r w:rsidRPr="004C3A56">
        <w:rPr>
          <w:rFonts w:ascii="Candara" w:hAnsi="Candara"/>
          <w:i/>
          <w:iCs/>
          <w:sz w:val="20"/>
          <w:szCs w:val="20"/>
          <w:lang w:val="en-ID"/>
        </w:rPr>
        <w:fldChar w:fldCharType="separate"/>
      </w:r>
      <w:r w:rsidR="00D602A9" w:rsidRPr="00D602A9">
        <w:rPr>
          <w:rFonts w:ascii="Candara" w:hAnsi="Candara"/>
          <w:iCs/>
          <w:noProof/>
          <w:sz w:val="20"/>
          <w:szCs w:val="20"/>
          <w:lang w:val="en-ID"/>
        </w:rPr>
        <w:t>(Przybylski et al., 2013)</w:t>
      </w:r>
      <w:r w:rsidRPr="004C3A56">
        <w:rPr>
          <w:rFonts w:ascii="Candara" w:hAnsi="Candara"/>
          <w:i/>
          <w:iCs/>
          <w:sz w:val="20"/>
          <w:szCs w:val="20"/>
          <w:lang w:val="en-ID"/>
        </w:rPr>
        <w:fldChar w:fldCharType="end"/>
      </w:r>
      <w:r w:rsidRPr="004C3A56">
        <w:rPr>
          <w:rFonts w:ascii="Candara" w:hAnsi="Candara"/>
          <w:i/>
          <w:iCs/>
          <w:sz w:val="20"/>
          <w:szCs w:val="20"/>
          <w:lang w:val="en-ID"/>
        </w:rPr>
        <w:t xml:space="preserve">. </w:t>
      </w:r>
    </w:p>
    <w:p w14:paraId="57EC4CD6" w14:textId="4FBB84C3" w:rsidR="004C3A56" w:rsidRPr="004C3A56" w:rsidRDefault="004C3A56" w:rsidP="004C3A56">
      <w:pPr>
        <w:pStyle w:val="JSKReferenceItem"/>
        <w:numPr>
          <w:ilvl w:val="0"/>
          <w:numId w:val="0"/>
        </w:numPr>
        <w:ind w:firstLine="567"/>
        <w:rPr>
          <w:rFonts w:ascii="Candara" w:hAnsi="Candara"/>
          <w:color w:val="FF0000"/>
          <w:sz w:val="20"/>
          <w:szCs w:val="20"/>
        </w:rPr>
      </w:pPr>
      <w:r w:rsidRPr="004C3A56">
        <w:rPr>
          <w:rFonts w:ascii="Candara" w:hAnsi="Candara"/>
          <w:sz w:val="20"/>
          <w:szCs w:val="20"/>
          <w:lang w:val="en-US"/>
        </w:rPr>
        <w:t>S</w:t>
      </w:r>
      <w:r w:rsidRPr="004C3A56">
        <w:rPr>
          <w:rFonts w:ascii="Candara" w:hAnsi="Candara"/>
          <w:sz w:val="20"/>
          <w:szCs w:val="20"/>
        </w:rPr>
        <w:t xml:space="preserve">ebuah </w:t>
      </w:r>
      <w:r w:rsidRPr="004C3A56">
        <w:rPr>
          <w:rFonts w:ascii="Candara" w:hAnsi="Candara"/>
          <w:sz w:val="20"/>
          <w:szCs w:val="20"/>
          <w:lang w:val="en-US"/>
        </w:rPr>
        <w:t xml:space="preserve">survey yang </w:t>
      </w:r>
      <w:proofErr w:type="spellStart"/>
      <w:r w:rsidRPr="004C3A56">
        <w:rPr>
          <w:rFonts w:ascii="Candara" w:hAnsi="Candara"/>
          <w:sz w:val="20"/>
          <w:szCs w:val="20"/>
          <w:lang w:val="en-US"/>
        </w:rPr>
        <w:t>dilakukan</w:t>
      </w:r>
      <w:proofErr w:type="spellEnd"/>
      <w:r w:rsidRPr="004C3A56">
        <w:rPr>
          <w:rFonts w:ascii="Candara" w:hAnsi="Candara"/>
          <w:sz w:val="20"/>
          <w:szCs w:val="20"/>
          <w:lang w:val="en-US"/>
        </w:rPr>
        <w:t xml:space="preserve"> </w:t>
      </w:r>
      <w:r w:rsidRPr="004C3A56">
        <w:rPr>
          <w:rFonts w:ascii="Candara" w:hAnsi="Candara"/>
          <w:sz w:val="20"/>
          <w:szCs w:val="20"/>
        </w:rPr>
        <w:t xml:space="preserve">oleh </w:t>
      </w:r>
      <w:r w:rsidRPr="004C3A56">
        <w:rPr>
          <w:rFonts w:ascii="Candara" w:hAnsi="Candara"/>
          <w:i/>
          <w:iCs/>
          <w:sz w:val="20"/>
          <w:szCs w:val="20"/>
        </w:rPr>
        <w:t xml:space="preserve">MyLife.com </w:t>
      </w:r>
      <w:r w:rsidRPr="004C3A56">
        <w:rPr>
          <w:rFonts w:ascii="Candara" w:hAnsi="Candara"/>
          <w:sz w:val="20"/>
          <w:szCs w:val="20"/>
        </w:rPr>
        <w:t xml:space="preserve">menyatakan bahwa 56% </w:t>
      </w:r>
      <w:proofErr w:type="spellStart"/>
      <w:r w:rsidRPr="004C3A56">
        <w:rPr>
          <w:rFonts w:ascii="Candara" w:hAnsi="Candara"/>
          <w:sz w:val="20"/>
          <w:szCs w:val="20"/>
          <w:lang w:val="en-US"/>
        </w:rPr>
        <w:t>pengguna</w:t>
      </w:r>
      <w:proofErr w:type="spellEnd"/>
      <w:r w:rsidRPr="004C3A56">
        <w:rPr>
          <w:rFonts w:ascii="Candara" w:hAnsi="Candara"/>
          <w:sz w:val="20"/>
          <w:szCs w:val="20"/>
          <w:lang w:val="en-US"/>
        </w:rPr>
        <w:t xml:space="preserve"> media </w:t>
      </w:r>
      <w:proofErr w:type="spellStart"/>
      <w:r w:rsidRPr="004C3A56">
        <w:rPr>
          <w:rFonts w:ascii="Candara" w:hAnsi="Candara"/>
          <w:sz w:val="20"/>
          <w:szCs w:val="20"/>
          <w:lang w:val="en-US"/>
        </w:rPr>
        <w:t>sosial</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didunia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mengalami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FoMO</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sementara</w:t>
      </w:r>
      <w:proofErr w:type="spellEnd"/>
      <w:r w:rsidRPr="004C3A56">
        <w:rPr>
          <w:rFonts w:ascii="Candara" w:hAnsi="Candara"/>
          <w:sz w:val="20"/>
          <w:szCs w:val="20"/>
          <w:lang w:val="en-US"/>
        </w:rPr>
        <w:t xml:space="preserve"> </w:t>
      </w:r>
      <w:r w:rsidRPr="004C3A56">
        <w:rPr>
          <w:rFonts w:ascii="Candara" w:hAnsi="Candara"/>
          <w:sz w:val="20"/>
          <w:szCs w:val="20"/>
        </w:rPr>
        <w:t xml:space="preserve">penelitian </w:t>
      </w:r>
      <w:r w:rsidRPr="004C3A56">
        <w:rPr>
          <w:rFonts w:ascii="Candara" w:hAnsi="Candara"/>
          <w:sz w:val="20"/>
          <w:szCs w:val="20"/>
          <w:lang w:val="en-US"/>
        </w:rPr>
        <w:t xml:space="preserve">yang </w:t>
      </w:r>
      <w:proofErr w:type="spellStart"/>
      <w:r w:rsidRPr="004C3A56">
        <w:rPr>
          <w:rFonts w:ascii="Candara" w:hAnsi="Candara"/>
          <w:sz w:val="20"/>
          <w:szCs w:val="20"/>
          <w:lang w:val="en-US"/>
        </w:rPr>
        <w:t>dilakukan</w:t>
      </w:r>
      <w:proofErr w:type="spellEnd"/>
      <w:r w:rsidRPr="004C3A56">
        <w:rPr>
          <w:rFonts w:ascii="Candara" w:hAnsi="Candara"/>
          <w:sz w:val="20"/>
          <w:szCs w:val="20"/>
          <w:lang w:val="en-US"/>
        </w:rPr>
        <w:t xml:space="preserve"> di </w:t>
      </w:r>
      <w:r w:rsidRPr="004C3A56">
        <w:rPr>
          <w:rFonts w:ascii="Candara" w:hAnsi="Candara"/>
          <w:sz w:val="20"/>
          <w:szCs w:val="20"/>
        </w:rPr>
        <w:t>Amerika dan Inggris</w:t>
      </w:r>
      <w:r w:rsidRPr="004C3A56">
        <w:rPr>
          <w:rFonts w:ascii="Candara" w:hAnsi="Candara"/>
          <w:sz w:val="20"/>
          <w:szCs w:val="20"/>
          <w:lang w:val="en-US"/>
        </w:rPr>
        <w:t xml:space="preserve"> oleh </w:t>
      </w:r>
      <w:r w:rsidRPr="004C3A56">
        <w:rPr>
          <w:rFonts w:ascii="Candara" w:hAnsi="Candara"/>
          <w:i/>
          <w:iCs/>
          <w:sz w:val="20"/>
          <w:szCs w:val="20"/>
        </w:rPr>
        <w:t>JWTIntelligence</w:t>
      </w:r>
      <w:r w:rsidRPr="004C3A56">
        <w:rPr>
          <w:rFonts w:ascii="Candara" w:hAnsi="Candara"/>
          <w:sz w:val="20"/>
          <w:szCs w:val="20"/>
          <w:lang w:val="en-US"/>
        </w:rPr>
        <w:t xml:space="preserve"> </w:t>
      </w:r>
      <w:r w:rsidRPr="004C3A56">
        <w:rPr>
          <w:rFonts w:ascii="Candara" w:hAnsi="Candara"/>
          <w:sz w:val="20"/>
          <w:szCs w:val="20"/>
        </w:rPr>
        <w:t>men</w:t>
      </w:r>
      <w:proofErr w:type="spellStart"/>
      <w:r w:rsidRPr="004C3A56">
        <w:rPr>
          <w:rFonts w:ascii="Candara" w:hAnsi="Candara"/>
          <w:sz w:val="20"/>
          <w:szCs w:val="20"/>
          <w:lang w:val="en-US"/>
        </w:rPr>
        <w:t>gungkapkan</w:t>
      </w:r>
      <w:proofErr w:type="spellEnd"/>
      <w:r w:rsidRPr="004C3A56">
        <w:rPr>
          <w:rFonts w:ascii="Candara" w:hAnsi="Candara"/>
          <w:sz w:val="20"/>
          <w:szCs w:val="20"/>
        </w:rPr>
        <w:t xml:space="preserve"> bahwa</w:t>
      </w:r>
      <w:r w:rsidRPr="004C3A56">
        <w:rPr>
          <w:rFonts w:ascii="Candara" w:hAnsi="Candara"/>
          <w:sz w:val="20"/>
          <w:szCs w:val="20"/>
          <w:lang w:val="en-US"/>
        </w:rPr>
        <w:t xml:space="preserve"> </w:t>
      </w:r>
      <w:proofErr w:type="spellStart"/>
      <w:r w:rsidRPr="004C3A56">
        <w:rPr>
          <w:rFonts w:ascii="Candara" w:hAnsi="Candara"/>
          <w:sz w:val="20"/>
          <w:szCs w:val="20"/>
          <w:lang w:val="en-US"/>
        </w:rPr>
        <w:t>tidak</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kurang</w:t>
      </w:r>
      <w:proofErr w:type="spellEnd"/>
      <w:r w:rsidRPr="004C3A56">
        <w:rPr>
          <w:rFonts w:ascii="Candara" w:hAnsi="Candara"/>
          <w:sz w:val="20"/>
          <w:szCs w:val="20"/>
        </w:rPr>
        <w:t xml:space="preserve"> 65% remaja pernah mengalami</w:t>
      </w:r>
      <w:r w:rsidRPr="004C3A56">
        <w:rPr>
          <w:rFonts w:ascii="Candara" w:hAnsi="Candara"/>
          <w:sz w:val="20"/>
          <w:szCs w:val="20"/>
          <w:lang w:val="en-US"/>
        </w:rPr>
        <w:t xml:space="preserve"> </w:t>
      </w:r>
      <w:proofErr w:type="spellStart"/>
      <w:r w:rsidRPr="004C3A56">
        <w:rPr>
          <w:rFonts w:ascii="Candara" w:hAnsi="Candara"/>
          <w:sz w:val="20"/>
          <w:szCs w:val="20"/>
          <w:lang w:val="en-US"/>
        </w:rPr>
        <w:t>FoMO</w:t>
      </w:r>
      <w:proofErr w:type="spellEnd"/>
      <w:r w:rsidRPr="004C3A56">
        <w:rPr>
          <w:rFonts w:ascii="Candara" w:hAnsi="Candara"/>
          <w:sz w:val="20"/>
          <w:szCs w:val="20"/>
          <w:lang w:val="en-US"/>
        </w:rPr>
        <w:t xml:space="preserve">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{"citationItems":[{"id":"ITEM-1","itemData":{"DOI":"10.25299/jicop.v2i1.9406","ISSN":"2809-0608","abstract":"This study aims to determine the relationship between Fear of Missing Out and social media addiction in stdents at the Islamic University of Riau. The hypothesis in this study is positive and significant relationship between fear of missing out and social media addiction in student at the Islamic University of Riau. Subjects in this study amounted to 100 people who are student with age range of 19-25 years. Data collection uses a fear of missing out scale of 21 items and a social media addiction items. The analytical method used in this research is Spearman Rank Order correlation analysis. The results of statistical analysis obtained a correlation value of 0.264 (&gt;0.05) with a significan 0.008 (p&lt;0.05). The result of this tudy obtained a value of R =  0.304 with p &lt; 0.005 which is 0.092, this indicates that there is a significant positive relationship between fear of missing out and sosial media addiction in students at the Islamic University of Riau. That is, the higher the addiction to social media, the higher the fear of missing out and vice versa. The effeictive contribution of the social media addiction provides and active contribution of 9.2% to the fear of missing out variable while the rest is influenced by other factors.","author":[{"dropping-particle":"","family":"Nafisa","given":"Salwa","non-dropping-particle":"","parse-names":false,"suffix":""},{"dropping-particle":"","family":"Kusuma Salim","given":"Irma","non-dropping-particle":"","parse-names":false,"suffix":""}],"container-title":"Journal of Islamic and Contemporary Psychology (JICOP)","id":"ITEM-1","issue":"1","issued":{"date-parts":[["2022"]]},"page":"41-48","title":"Hubungan antara Fear of Missing Out dengan Kecanduan Media Sosial","type":"article-journal","volume":"2"},"uris":["http://www.mendeley.com/documents/?uuid=0b2880e8-4b54-4a17-9ff8-0071911d21c1"]}],"mendeley":{"formattedCitation":"(Nafisa &amp; Kusuma Salim, 2022)","plainTextFormattedCitation":"(Nafisa &amp; Kusuma Salim, 2022)","previouslyFormattedCitation":"[33]"},"properties":{"noteIndex":0},"schema":"https://github.com/citation-style-language/schema/raw/master/csl-citation.json"}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(Nafisa &amp; Kusuma Salim, 2022)</w:t>
      </w:r>
      <w:r w:rsidRPr="004C3A56">
        <w:rPr>
          <w:rFonts w:ascii="Candara" w:hAnsi="Candara"/>
          <w:sz w:val="20"/>
          <w:szCs w:val="20"/>
          <w:lang w:val="en-US"/>
        </w:rPr>
        <w:fldChar w:fldCharType="end"/>
      </w:r>
      <w:r w:rsidRPr="004C3A56">
        <w:rPr>
          <w:rFonts w:ascii="Candara" w:hAnsi="Candara"/>
          <w:sz w:val="20"/>
          <w:szCs w:val="20"/>
          <w:lang w:val="en-ID" w:eastAsia="en-ID"/>
        </w:rPr>
        <w:t xml:space="preserve">. </w:t>
      </w:r>
      <w:proofErr w:type="spellStart"/>
      <w:r w:rsidRPr="004C3A56">
        <w:rPr>
          <w:rFonts w:ascii="Candara" w:hAnsi="Candara"/>
          <w:sz w:val="20"/>
          <w:szCs w:val="20"/>
          <w:lang w:val="en-US"/>
        </w:rPr>
        <w:t>Menurut</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teori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psikososial</w:t>
      </w:r>
      <w:proofErr w:type="spellEnd"/>
      <w:r w:rsidRPr="004C3A56">
        <w:rPr>
          <w:rFonts w:ascii="Candara" w:hAnsi="Candara"/>
          <w:sz w:val="20"/>
          <w:szCs w:val="20"/>
          <w:lang w:val="en-US"/>
        </w:rPr>
        <w:t xml:space="preserve"> Erik Erikson, pada </w:t>
      </w:r>
      <w:proofErr w:type="spellStart"/>
      <w:r w:rsidRPr="004C3A56">
        <w:rPr>
          <w:rFonts w:ascii="Candara" w:hAnsi="Candara"/>
          <w:sz w:val="20"/>
          <w:szCs w:val="20"/>
          <w:lang w:val="en-US"/>
        </w:rPr>
        <w:t>usia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remaja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individu</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berada</w:t>
      </w:r>
      <w:proofErr w:type="spellEnd"/>
      <w:r w:rsidRPr="004C3A56">
        <w:rPr>
          <w:rFonts w:ascii="Candara" w:hAnsi="Candara"/>
          <w:sz w:val="20"/>
          <w:szCs w:val="20"/>
          <w:lang w:val="en-US"/>
        </w:rPr>
        <w:t xml:space="preserve"> pada </w:t>
      </w:r>
      <w:proofErr w:type="spellStart"/>
      <w:r w:rsidRPr="004C3A56">
        <w:rPr>
          <w:rFonts w:ascii="Candara" w:hAnsi="Candara"/>
          <w:sz w:val="20"/>
          <w:szCs w:val="20"/>
          <w:lang w:val="en-US"/>
        </w:rPr>
        <w:t>tahap</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kebingungan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identitas</w:t>
      </w:r>
      <w:proofErr w:type="spellEnd"/>
      <w:r w:rsidRPr="004C3A56">
        <w:rPr>
          <w:rFonts w:ascii="Candara" w:hAnsi="Candara"/>
          <w:sz w:val="20"/>
          <w:szCs w:val="20"/>
          <w:lang w:val="en-US"/>
        </w:rPr>
        <w:t xml:space="preserve">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{"citationItems":[{"id":"ITEM-1","itemData":{"author":[{"dropping-particle":"","family":"Santrock","given":"John. W","non-dropping-particle":"","parse-names":false,"suffix":""}],"edition":"Edisi ke-1","id":"ITEM-1","issued":{"date-parts":[["2011"]]},"publisher":"Jakarta: Penerbit Erlangga","title":"Perkembangan Masa Hidup Jilid I","type":"book"},"uris":["http://www.mendeley.com/documents/?uuid=d1a28407-9658-45c7-aa50-62e3f77a7e66"]}],"mendeley":{"formattedCitation":"(Santrock, 2011)","plainTextFormattedCitation":"(Santrock, 2011)","previouslyFormattedCitation":"[34]"},"properties":{"noteIndex":0},"schema":"https://github.com/citation-style-language/schema/raw/master/csl-citation.json"}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(Santrock, 2011)</w:t>
      </w:r>
      <w:r w:rsidRPr="004C3A56">
        <w:rPr>
          <w:rFonts w:ascii="Candara" w:hAnsi="Candara"/>
          <w:sz w:val="20"/>
          <w:szCs w:val="20"/>
          <w:lang w:val="en-US"/>
        </w:rPr>
        <w:fldChar w:fldCharType="end"/>
      </w:r>
      <w:r w:rsidRPr="004C3A56">
        <w:rPr>
          <w:rFonts w:ascii="Candara" w:hAnsi="Candara"/>
          <w:sz w:val="20"/>
          <w:szCs w:val="20"/>
          <w:lang w:val="en-US"/>
        </w:rPr>
        <w:t xml:space="preserve">. Pada </w:t>
      </w:r>
      <w:proofErr w:type="spellStart"/>
      <w:r w:rsidRPr="004C3A56">
        <w:rPr>
          <w:rFonts w:ascii="Candara" w:hAnsi="Candara"/>
          <w:sz w:val="20"/>
          <w:szCs w:val="20"/>
          <w:lang w:val="en-US"/>
        </w:rPr>
        <w:t>tahap</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usia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ini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remaja</w:t>
      </w:r>
      <w:proofErr w:type="spellEnd"/>
      <w:r w:rsidRPr="004C3A56">
        <w:rPr>
          <w:rFonts w:ascii="Candara" w:hAnsi="Candara"/>
          <w:sz w:val="20"/>
          <w:szCs w:val="20"/>
          <w:lang w:val="en-US"/>
        </w:rPr>
        <w:t xml:space="preserve"> juga </w:t>
      </w:r>
      <w:proofErr w:type="spellStart"/>
      <w:r w:rsidRPr="004C3A56">
        <w:rPr>
          <w:rFonts w:ascii="Candara" w:hAnsi="Candara"/>
          <w:sz w:val="20"/>
          <w:szCs w:val="20"/>
          <w:lang w:val="en-US"/>
        </w:rPr>
        <w:t>berada</w:t>
      </w:r>
      <w:proofErr w:type="spellEnd"/>
      <w:r w:rsidRPr="004C3A56">
        <w:rPr>
          <w:rFonts w:ascii="Candara" w:hAnsi="Candara"/>
          <w:sz w:val="20"/>
          <w:szCs w:val="20"/>
          <w:lang w:val="en-US"/>
        </w:rPr>
        <w:t xml:space="preserve"> </w:t>
      </w:r>
      <w:r w:rsidRPr="004C3A56">
        <w:rPr>
          <w:rFonts w:ascii="Candara" w:hAnsi="Candara"/>
          <w:sz w:val="20"/>
          <w:szCs w:val="20"/>
        </w:rPr>
        <w:t xml:space="preserve">dalam kondisi kebingungan karena </w:t>
      </w:r>
      <w:proofErr w:type="spellStart"/>
      <w:r w:rsidRPr="004C3A56">
        <w:rPr>
          <w:rFonts w:ascii="Candara" w:hAnsi="Candara"/>
          <w:sz w:val="20"/>
          <w:szCs w:val="20"/>
          <w:lang w:val="en-US"/>
        </w:rPr>
        <w:t>mereka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cenderung</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tidak</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mampu</w:t>
      </w:r>
      <w:proofErr w:type="spellEnd"/>
      <w:r w:rsidRPr="004C3A56">
        <w:rPr>
          <w:rFonts w:ascii="Candara" w:hAnsi="Candara"/>
          <w:sz w:val="20"/>
          <w:szCs w:val="20"/>
        </w:rPr>
        <w:t xml:space="preserve"> menentukan aktifitas yang bermanfaat </w:t>
      </w:r>
      <w:proofErr w:type="spellStart"/>
      <w:r w:rsidRPr="004C3A56">
        <w:rPr>
          <w:rFonts w:ascii="Candara" w:hAnsi="Candara"/>
          <w:sz w:val="20"/>
          <w:szCs w:val="20"/>
          <w:lang w:val="en-US"/>
        </w:rPr>
        <w:t>bagi</w:t>
      </w:r>
      <w:proofErr w:type="spellEnd"/>
      <w:r w:rsidRPr="004C3A56">
        <w:rPr>
          <w:rFonts w:ascii="Candara" w:hAnsi="Candara"/>
          <w:sz w:val="20"/>
          <w:szCs w:val="20"/>
        </w:rPr>
        <w:t xml:space="preserve"> diri</w:t>
      </w:r>
      <w:r w:rsidRPr="004C3A56">
        <w:rPr>
          <w:rFonts w:ascii="Candara" w:hAnsi="Candara"/>
          <w:sz w:val="20"/>
          <w:szCs w:val="20"/>
          <w:lang w:val="en-US"/>
        </w:rPr>
        <w:t xml:space="preserve"> </w:t>
      </w:r>
      <w:proofErr w:type="spellStart"/>
      <w:r w:rsidRPr="004C3A56">
        <w:rPr>
          <w:rFonts w:ascii="Candara" w:hAnsi="Candara"/>
          <w:sz w:val="20"/>
          <w:szCs w:val="20"/>
          <w:lang w:val="en-US"/>
        </w:rPr>
        <w:t>mereka</w:t>
      </w:r>
      <w:proofErr w:type="spellEnd"/>
      <w:r w:rsidRPr="004C3A56">
        <w:rPr>
          <w:rFonts w:ascii="Candara" w:hAnsi="Candara"/>
          <w:sz w:val="20"/>
          <w:szCs w:val="20"/>
        </w:rPr>
        <w:t>, serta</w:t>
      </w:r>
      <w:r w:rsidRPr="004C3A56">
        <w:rPr>
          <w:rFonts w:ascii="Candara" w:hAnsi="Candara"/>
          <w:sz w:val="20"/>
          <w:szCs w:val="20"/>
          <w:lang w:val="en-US"/>
        </w:rPr>
        <w:t xml:space="preserve"> </w:t>
      </w:r>
      <w:proofErr w:type="spellStart"/>
      <w:r w:rsidRPr="004C3A56">
        <w:rPr>
          <w:rFonts w:ascii="Candara" w:hAnsi="Candara"/>
          <w:sz w:val="20"/>
          <w:szCs w:val="20"/>
          <w:lang w:val="en-US"/>
        </w:rPr>
        <w:t>memiliki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keingintahuan</w:t>
      </w:r>
      <w:proofErr w:type="spellEnd"/>
      <w:r w:rsidRPr="004C3A56">
        <w:rPr>
          <w:rFonts w:ascii="Candara" w:hAnsi="Candara"/>
          <w:sz w:val="20"/>
          <w:szCs w:val="20"/>
          <w:lang w:val="en-US"/>
        </w:rPr>
        <w:t xml:space="preserve"> </w:t>
      </w:r>
      <w:r w:rsidRPr="004C3A56">
        <w:rPr>
          <w:rFonts w:ascii="Candara" w:hAnsi="Candara"/>
          <w:sz w:val="20"/>
          <w:szCs w:val="20"/>
        </w:rPr>
        <w:t>terhadap hal</w:t>
      </w:r>
      <w:r w:rsidRPr="004C3A56">
        <w:rPr>
          <w:rFonts w:ascii="Candara" w:hAnsi="Candara"/>
          <w:sz w:val="20"/>
          <w:szCs w:val="20"/>
          <w:lang w:val="en-US"/>
        </w:rPr>
        <w:t>-</w:t>
      </w:r>
      <w:proofErr w:type="spellStart"/>
      <w:r w:rsidRPr="004C3A56">
        <w:rPr>
          <w:rFonts w:ascii="Candara" w:hAnsi="Candara"/>
          <w:sz w:val="20"/>
          <w:szCs w:val="20"/>
          <w:lang w:val="en-US"/>
        </w:rPr>
        <w:t>hal</w:t>
      </w:r>
      <w:proofErr w:type="spellEnd"/>
      <w:r w:rsidRPr="004C3A56">
        <w:rPr>
          <w:rFonts w:ascii="Candara" w:hAnsi="Candara"/>
          <w:sz w:val="20"/>
          <w:szCs w:val="20"/>
        </w:rPr>
        <w:t xml:space="preserve"> yang belum</w:t>
      </w:r>
      <w:r w:rsidRPr="004C3A56">
        <w:rPr>
          <w:rFonts w:ascii="Candara" w:hAnsi="Candara"/>
          <w:sz w:val="20"/>
          <w:szCs w:val="20"/>
          <w:lang w:val="en-US"/>
        </w:rPr>
        <w:t xml:space="preserve"> </w:t>
      </w:r>
      <w:proofErr w:type="spellStart"/>
      <w:r w:rsidRPr="004C3A56">
        <w:rPr>
          <w:rFonts w:ascii="Candara" w:hAnsi="Candara"/>
          <w:sz w:val="20"/>
          <w:szCs w:val="20"/>
          <w:lang w:val="en-US"/>
        </w:rPr>
        <w:t>mereka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ketahui</w:t>
      </w:r>
      <w:proofErr w:type="spellEnd"/>
      <w:r w:rsidRPr="004C3A56">
        <w:rPr>
          <w:rFonts w:ascii="Candara" w:hAnsi="Candara"/>
          <w:sz w:val="20"/>
          <w:szCs w:val="20"/>
          <w:lang w:val="en-US"/>
        </w:rPr>
        <w:t xml:space="preserve">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{"citationItems":[{"id":"ITEM-1","itemData":{"abstract":"Aktivitas penggunaan media sosial di Indonesia didominasi oleh kalangan remaja. Media sosial memberikan dampak negatif pada remaja, salah satunya adalah kecanduan. Hal tersebut dikarenakan dapat mengganggu berbagai kegiatan, diantaranya belajar. Penelitian ini bertujuan untuk mengetahui gambaran tingkat kecanduan media sosial pada remaja. Penelitian ini merupakan penelitian deskriptif kuantitatif. Populasi pada penelitian ini adalah siswa-siswi SMAS Plus Al-Falah kelas X, XI dan XII yang tinggal bersama orang tua sejumlah 72 siswa. Pengambilan sampel pada penelitian ini menggunakan total sampling . Data dikumpulkan menggunakan instrumen yang dibuat oleh Sahin (2018) dan dianalisis dengan analisis deskriptif. Hasil penelitian ini menunjukkan bahwa sebagian besar remaja atau sebanyak 51,4% mengalami kecanduan media sosial tingkat rendah, sedangkan hampir setengah dari remaja atau sebanyak 48,6% mengalami kecanduan media sosial tingkat tinggi. Kecanduan media sosial pada remaja penting untuk segera diatasi agar tidak semakin mengalami peningkatan. Oleh karena itu, disarankan bagi pihak sekolah untuk bekerjasama dengan perawat jiwa terkait pencegahan pada kecanduan media sosial yaitu dengan memberikan pendidikan kesehatan mengenai penggunaan media sosial yang baik dan dampak negatif kecanduan media sosial. Sedangkan, penanganan yang dapat dilakukan bagi remaja yang mengalami kecanduan media sosial tingkat tinggi yaitu dengan memberikan terapi CBT pada remaja.","author":[{"dropping-particle":"","family":"Aprilia","given":"Rizki","non-dropping-particle":"","parse-names":false,"suffix":""},{"dropping-particle":"","family":"Hendrawati","given":"Sri","non-dropping-particle":"","parse-names":false,"suffix":""},{"dropping-particle":"","family":"Sriati","given":"Aat","non-dropping-particle":"","parse-names":false,"suffix":""}],"container-title":"Journal of Nursing Care","id":"ITEM-1","issue":"1","issued":{"date-parts":[["2020"]]},"page":"41-53","title":"Tingkat Kecanduan Media Sosial pada Remaja","type":"article-journal","volume":"3"},"uris":["http://www.mendeley.com/documents/?uuid=b7e64dec-3393-4a94-8912-fafb3bd861f8"]}],"mendeley":{"formattedCitation":"(Aprilia et al., 2020)","plainTextFormattedCitation":"(Aprilia et al., 2020)","previouslyFormattedCitation":"[35]"},"properties":{"noteIndex":0},"schema":"https://github.com/citation-style-language/schema/raw/master/csl-citation.json"}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(Aprilia et al., 2020)</w:t>
      </w:r>
      <w:r w:rsidRPr="004C3A56">
        <w:rPr>
          <w:rFonts w:ascii="Candara" w:hAnsi="Candara"/>
          <w:sz w:val="20"/>
          <w:szCs w:val="20"/>
          <w:lang w:val="en-US"/>
        </w:rPr>
        <w:fldChar w:fldCharType="end"/>
      </w:r>
      <w:r w:rsidRPr="004C3A56">
        <w:rPr>
          <w:rFonts w:ascii="Candara" w:hAnsi="Candara"/>
          <w:sz w:val="20"/>
          <w:szCs w:val="20"/>
        </w:rPr>
        <w:t xml:space="preserve">. </w:t>
      </w:r>
      <w:proofErr w:type="spellStart"/>
      <w:r w:rsidRPr="004C3A56">
        <w:rPr>
          <w:rFonts w:ascii="Candara" w:hAnsi="Candara"/>
          <w:sz w:val="20"/>
          <w:szCs w:val="20"/>
          <w:lang w:val="en-US"/>
        </w:rPr>
        <w:t>Remaja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cenderung</w:t>
      </w:r>
      <w:proofErr w:type="spellEnd"/>
      <w:r w:rsidRPr="004C3A56">
        <w:rPr>
          <w:rFonts w:ascii="Candara" w:hAnsi="Candara"/>
          <w:sz w:val="20"/>
          <w:szCs w:val="20"/>
          <w:lang w:val="en-US"/>
        </w:rPr>
        <w:t xml:space="preserve"> m</w:t>
      </w:r>
      <w:r w:rsidRPr="004C3A56">
        <w:rPr>
          <w:rFonts w:ascii="Candara" w:hAnsi="Candara"/>
          <w:sz w:val="20"/>
          <w:szCs w:val="20"/>
        </w:rPr>
        <w:t xml:space="preserve">erasa tidak aman akan ditinggalkan dan melewatkan sesuatu </w:t>
      </w:r>
      <w:r w:rsidRPr="004C3A56">
        <w:rPr>
          <w:rFonts w:ascii="Candara" w:hAnsi="Candara"/>
          <w:sz w:val="20"/>
          <w:szCs w:val="20"/>
        </w:rPr>
        <w:fldChar w:fldCharType="begin" w:fldLock="1"/>
      </w:r>
      <w:r w:rsidR="00D602A9">
        <w:rPr>
          <w:rFonts w:ascii="Candara" w:hAnsi="Candara"/>
          <w:sz w:val="20"/>
          <w:szCs w:val="20"/>
        </w:rPr>
        <w:instrText>ADDIN CSL_CITATION {"citationItems":[{"id":"ITEM-1","itemData":{"DOI":"10.23917/indigenous.v4i2.8024","ISSN":"0854-2880","abstract":"Banyaknya informasi yang kini dapat dengan mudah diperoleh melalui media sosial, membuat remaja dengan tingkat neurotisme tinggi mengalami kesulitan dalam mengendalikan perilaku bermedia sosial. Akibatnya, mereka akan lebih berisiko mengalami kekhawatiran bahwa orang lain sedang melakukan aktvitas yang lebih menyenangkan dan berharga serta merasa kehilangan kesempatan untuk terlibat dalam aktivitas tersebut. Kekhawatiran ini biasa dikenal dengan istilah Fear of Missing Out (FoMO). Tujuan dari penelitian ini untuk mengetahui hubungan antara tingkat neurotisme dengan Fear of Missing Out (FoMO) pada remaja pengguna aktif media sosial. Penelitian ini menggunakan desain penelitian korelasional dengan teknik pengambilan sampel menggunakan purposive sampling. Kriteria subyek penelitian ialah remaja dengan usia antara 13-18 tahun, memiliki akun media sosial serta aktif menggunakannya dalam kurun waktu satu bulan terakhir. Instrumen yang digunakan ialah Big Five Inventory (BFI) dan Fear of Missing Out Scale (FoMO Scale) yang telah dimodifiasi. Analisa data menggunakan analisis Korelasi Pearson Product Moment. Hasil penelitian menunjukkan bahwa terdapat hubungan positif yang signifian antara skor neurotisme dengan Fear of Missing Out (FoMO) pada remaja. Nilai koefiien korelasi (r) ialah sebesar 0,464 dengan p= 0,00 &lt; 0,01, maka semakin tinggi kecenderungan remaja memiliki neurotisme maka akan semakin tinggi pula risiko untuk mengalami kekhawatiran akan aktivitas orang lain yang dianggap lebih menyenangkan dan berharga. Besaran kontribusi neurotisme terhadap Fear of Missing Out (FoMO) ialah 21,5%","author":[{"dropping-particle":"","family":"Christina","given":"Riska","non-dropping-particle":"","parse-names":false,"suffix":""},{"dropping-particle":"","family":"Yuniardi","given":"Muhammad Salis","non-dropping-particle":"","parse-names":false,"suffix":""},{"dropping-particle":"","family":"Prabowo","given":"Adhyatman","non-dropping-particle":"","parse-names":false,"suffix":""}],"container-title":"Indigenous: Jurnal Ilmiah Psikologi","id":"ITEM-1","issue":"2","issued":{"date-parts":[["2019"]]},"page":"105-117","title":"Hubungan Tingkat Neurotisme dengan Fear of Missing Out (FoMO) pada Remaja Pengguna Aktif Media Sosial","type":"article-journal","volume":"4"},"uris":["http://www.mendeley.com/documents/?uuid=89cc0f3b-1b9c-4be7-99cd-cfb8b6540a6b"]}],"mendeley":{"formattedCitation":"(Christina et al., 2019)","plainTextFormattedCitation":"(Christina et al., 2019)","previouslyFormattedCitation":"[36]"},"properties":{"noteIndex":0},"schema":"https://github.com/citation-style-language/schema/raw/master/csl-citation.json"}</w:instrText>
      </w:r>
      <w:r w:rsidRPr="004C3A56">
        <w:rPr>
          <w:rFonts w:ascii="Candara" w:hAnsi="Candara"/>
          <w:sz w:val="20"/>
          <w:szCs w:val="20"/>
        </w:rPr>
        <w:fldChar w:fldCharType="separate"/>
      </w:r>
      <w:r w:rsidR="00D602A9" w:rsidRPr="00D602A9">
        <w:rPr>
          <w:rFonts w:ascii="Candara" w:hAnsi="Candara"/>
          <w:noProof/>
          <w:sz w:val="20"/>
          <w:szCs w:val="20"/>
        </w:rPr>
        <w:t>(Christina et al., 2019)</w:t>
      </w:r>
      <w:r w:rsidRPr="004C3A56">
        <w:rPr>
          <w:rFonts w:ascii="Candara" w:hAnsi="Candara"/>
          <w:sz w:val="20"/>
          <w:szCs w:val="20"/>
        </w:rPr>
        <w:fldChar w:fldCharType="end"/>
      </w:r>
      <w:r w:rsidRPr="004C3A56">
        <w:rPr>
          <w:rFonts w:ascii="Candara" w:hAnsi="Candara"/>
          <w:sz w:val="20"/>
          <w:szCs w:val="20"/>
          <w:lang w:val="en-US"/>
        </w:rPr>
        <w:t xml:space="preserve">. Hal </w:t>
      </w:r>
      <w:proofErr w:type="spellStart"/>
      <w:r w:rsidRPr="004C3A56">
        <w:rPr>
          <w:rFonts w:ascii="Candara" w:hAnsi="Candara"/>
          <w:sz w:val="20"/>
          <w:szCs w:val="20"/>
          <w:lang w:val="en-US"/>
        </w:rPr>
        <w:t>inilah</w:t>
      </w:r>
      <w:proofErr w:type="spellEnd"/>
      <w:r w:rsidRPr="004C3A56">
        <w:rPr>
          <w:rFonts w:ascii="Candara" w:hAnsi="Candara"/>
          <w:sz w:val="20"/>
          <w:szCs w:val="20"/>
          <w:lang w:val="en-US"/>
        </w:rPr>
        <w:t xml:space="preserve"> yang </w:t>
      </w:r>
      <w:proofErr w:type="spellStart"/>
      <w:r w:rsidRPr="004C3A56">
        <w:rPr>
          <w:rFonts w:ascii="Candara" w:hAnsi="Candara"/>
          <w:sz w:val="20"/>
          <w:szCs w:val="20"/>
          <w:lang w:val="en-US"/>
        </w:rPr>
        <w:t>menyebabkan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remaja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menghabiskan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sebagian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besar</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waktu</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mereka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untuk</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mengakses</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informasi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terbaru</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sebanyak-banyaknya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dari</w:t>
      </w:r>
      <w:proofErr w:type="spellEnd"/>
      <w:r w:rsidRPr="004C3A56">
        <w:rPr>
          <w:rFonts w:ascii="Candara" w:hAnsi="Candara"/>
          <w:sz w:val="20"/>
          <w:szCs w:val="20"/>
          <w:lang w:val="en-US"/>
        </w:rPr>
        <w:t xml:space="preserve"> media </w:t>
      </w:r>
      <w:proofErr w:type="spellStart"/>
      <w:r w:rsidRPr="004C3A56">
        <w:rPr>
          <w:rFonts w:ascii="Candara" w:hAnsi="Candara"/>
          <w:sz w:val="20"/>
          <w:szCs w:val="20"/>
          <w:lang w:val="en-US"/>
        </w:rPr>
        <w:t>sosial</w:t>
      </w:r>
      <w:proofErr w:type="spellEnd"/>
      <w:r w:rsidRPr="004C3A56">
        <w:rPr>
          <w:rFonts w:ascii="Candara" w:hAnsi="Candara"/>
          <w:sz w:val="20"/>
          <w:szCs w:val="20"/>
          <w:lang w:val="en-US"/>
        </w:rPr>
        <w:t xml:space="preserve"> yang </w:t>
      </w:r>
      <w:proofErr w:type="spellStart"/>
      <w:r w:rsidRPr="004C3A56">
        <w:rPr>
          <w:rFonts w:ascii="Candara" w:hAnsi="Candara"/>
          <w:sz w:val="20"/>
          <w:szCs w:val="20"/>
          <w:lang w:val="en-US"/>
        </w:rPr>
        <w:t>mereka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miliki</w:t>
      </w:r>
      <w:proofErr w:type="spellEnd"/>
      <w:r w:rsidRPr="004C3A56">
        <w:rPr>
          <w:rFonts w:ascii="Candara" w:hAnsi="Candara"/>
          <w:sz w:val="20"/>
          <w:szCs w:val="20"/>
          <w:lang w:val="en-US"/>
        </w:rPr>
        <w:t xml:space="preserve">, salah </w:t>
      </w:r>
      <w:proofErr w:type="spellStart"/>
      <w:r w:rsidRPr="004C3A56">
        <w:rPr>
          <w:rFonts w:ascii="Candara" w:hAnsi="Candara"/>
          <w:sz w:val="20"/>
          <w:szCs w:val="20"/>
          <w:lang w:val="en-US"/>
        </w:rPr>
        <w:t>satunya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adalah</w:t>
      </w:r>
      <w:proofErr w:type="spellEnd"/>
      <w:r w:rsidRPr="004C3A56">
        <w:rPr>
          <w:rFonts w:ascii="Candara" w:hAnsi="Candara"/>
          <w:sz w:val="20"/>
          <w:szCs w:val="20"/>
          <w:lang w:val="en-US"/>
        </w:rPr>
        <w:t xml:space="preserve"> TikTok.</w:t>
      </w:r>
    </w:p>
    <w:p w14:paraId="1F4C9EF6" w14:textId="40515F70" w:rsidR="004C3A56" w:rsidRPr="004C3A56" w:rsidRDefault="004C3A56" w:rsidP="004C3A56">
      <w:pPr>
        <w:pStyle w:val="JSKReferenceItem"/>
        <w:numPr>
          <w:ilvl w:val="0"/>
          <w:numId w:val="0"/>
        </w:numPr>
        <w:ind w:firstLine="567"/>
        <w:rPr>
          <w:rFonts w:ascii="Candara" w:hAnsi="Candara"/>
          <w:color w:val="FF0000"/>
          <w:sz w:val="20"/>
          <w:szCs w:val="20"/>
        </w:rPr>
      </w:pPr>
      <w:proofErr w:type="spellStart"/>
      <w:r w:rsidRPr="004C3A56">
        <w:rPr>
          <w:rFonts w:ascii="Candara" w:hAnsi="Candara"/>
          <w:sz w:val="20"/>
          <w:szCs w:val="20"/>
          <w:lang w:val="en-US"/>
        </w:rPr>
        <w:t>Seseorang</w:t>
      </w:r>
      <w:proofErr w:type="spellEnd"/>
      <w:r w:rsidRPr="004C3A56">
        <w:rPr>
          <w:rFonts w:ascii="Candara" w:hAnsi="Candara"/>
          <w:sz w:val="20"/>
          <w:szCs w:val="20"/>
          <w:lang w:val="en-US"/>
        </w:rPr>
        <w:t xml:space="preserve"> yang </w:t>
      </w:r>
      <w:proofErr w:type="spellStart"/>
      <w:r w:rsidRPr="004C3A56">
        <w:rPr>
          <w:rFonts w:ascii="Candara" w:hAnsi="Candara"/>
          <w:sz w:val="20"/>
          <w:szCs w:val="20"/>
          <w:lang w:val="en-US"/>
        </w:rPr>
        <w:t>terdeteksi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mengalami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FoMO</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akan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mempunyai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ketertarikan</w:t>
      </w:r>
      <w:proofErr w:type="spellEnd"/>
      <w:r w:rsidRPr="004C3A56">
        <w:rPr>
          <w:rFonts w:ascii="Candara" w:hAnsi="Candara"/>
          <w:sz w:val="20"/>
          <w:szCs w:val="20"/>
          <w:lang w:val="en-US"/>
        </w:rPr>
        <w:t xml:space="preserve"> yang </w:t>
      </w:r>
      <w:proofErr w:type="spellStart"/>
      <w:r w:rsidRPr="004C3A56">
        <w:rPr>
          <w:rFonts w:ascii="Candara" w:hAnsi="Candara"/>
          <w:sz w:val="20"/>
          <w:szCs w:val="20"/>
          <w:lang w:val="en-US"/>
        </w:rPr>
        <w:t>besar</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untuk</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terus</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membuka</w:t>
      </w:r>
      <w:proofErr w:type="spellEnd"/>
      <w:r w:rsidRPr="004C3A56">
        <w:rPr>
          <w:rFonts w:ascii="Candara" w:hAnsi="Candara"/>
          <w:sz w:val="20"/>
          <w:szCs w:val="20"/>
          <w:lang w:val="en-US"/>
        </w:rPr>
        <w:t xml:space="preserve"> TikTok </w:t>
      </w:r>
      <w:proofErr w:type="spellStart"/>
      <w:r w:rsidRPr="004C3A56">
        <w:rPr>
          <w:rFonts w:ascii="Candara" w:hAnsi="Candara"/>
          <w:sz w:val="20"/>
          <w:szCs w:val="20"/>
          <w:lang w:val="en-US"/>
        </w:rPr>
        <w:t>sehingga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dapat</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secara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terus-menerus</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terkoneksi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dengan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banyak</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hal</w:t>
      </w:r>
      <w:proofErr w:type="spellEnd"/>
      <w:r w:rsidRPr="004C3A56">
        <w:rPr>
          <w:rFonts w:ascii="Candara" w:hAnsi="Candara"/>
          <w:sz w:val="20"/>
          <w:szCs w:val="20"/>
          <w:lang w:val="en-US"/>
        </w:rPr>
        <w:t xml:space="preserve"> yang </w:t>
      </w:r>
      <w:proofErr w:type="spellStart"/>
      <w:r w:rsidRPr="004C3A56">
        <w:rPr>
          <w:rFonts w:ascii="Candara" w:hAnsi="Candara"/>
          <w:sz w:val="20"/>
          <w:szCs w:val="20"/>
          <w:lang w:val="en-US"/>
        </w:rPr>
        <w:t>ada</w:t>
      </w:r>
      <w:proofErr w:type="spellEnd"/>
      <w:r w:rsidRPr="004C3A56">
        <w:rPr>
          <w:rFonts w:ascii="Candara" w:hAnsi="Candara"/>
          <w:sz w:val="20"/>
          <w:szCs w:val="20"/>
          <w:lang w:val="en-US"/>
        </w:rPr>
        <w:t xml:space="preserve"> di dunia maya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{"citationItems":[{"id":"ITEM-1","itemData":{"DOI":"10.1007/s10567-013-0135-1.Growing","author":[{"dropping-particle":"","family":"Spies Shapiro","given":"Lauren A.","non-dropping-particle":"","parse-names":false,"suffix":""},{"dropping-particle":"","family":"Margolin","given":"Gayla","non-dropping-particle":"","parse-names":false,"suffix":""}],"container-title":"Clinical child and family psychology review","id":"ITEM-1","issue":"1","issued":{"date-parts":[["2014"]]},"page":"1-18","title":"[Theories of Adolescent Social Media Use]","type":"article-journal","volume":"17"},"uris":["http://www.mendeley.com/documents/?uuid=fd1a1e47-6ee6-43ea-9fe8-77dd30d24181"]}],"mendeley":{"formattedCitation":"(Spies Shapiro &amp; Margolin, 2014)","plainTextFormattedCitation":"(Spies Shapiro &amp; Margolin, 2014)","previouslyFormattedCitation":"[37]"},"properties":{"noteIndex":0},"schema":"https://github.com/citation-style-language/schema/raw/master/csl-citation.json"}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(Spies Shapiro &amp; Margolin, 2014)</w:t>
      </w:r>
      <w:r w:rsidRPr="004C3A56">
        <w:rPr>
          <w:rFonts w:ascii="Candara" w:hAnsi="Candara"/>
          <w:sz w:val="20"/>
          <w:szCs w:val="20"/>
          <w:lang w:val="en-US"/>
        </w:rPr>
        <w:fldChar w:fldCharType="end"/>
      </w:r>
      <w:r w:rsidRPr="004C3A56">
        <w:rPr>
          <w:rFonts w:ascii="Candara" w:hAnsi="Candara"/>
          <w:sz w:val="20"/>
          <w:szCs w:val="20"/>
          <w:lang w:val="en-US"/>
        </w:rPr>
        <w:t xml:space="preserve">. Fuster </w:t>
      </w:r>
      <w:proofErr w:type="spellStart"/>
      <w:r w:rsidRPr="004C3A56">
        <w:rPr>
          <w:rFonts w:ascii="Candara" w:hAnsi="Candara"/>
          <w:sz w:val="20"/>
          <w:szCs w:val="20"/>
          <w:lang w:val="en-US"/>
        </w:rPr>
        <w:t>mengemukakan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seseorang</w:t>
      </w:r>
      <w:proofErr w:type="spellEnd"/>
      <w:r w:rsidRPr="004C3A56">
        <w:rPr>
          <w:rFonts w:ascii="Candara" w:hAnsi="Candara"/>
          <w:sz w:val="20"/>
          <w:szCs w:val="20"/>
          <w:lang w:val="en-US"/>
        </w:rPr>
        <w:t xml:space="preserve"> yang </w:t>
      </w:r>
      <w:proofErr w:type="spellStart"/>
      <w:r w:rsidRPr="004C3A56">
        <w:rPr>
          <w:rFonts w:ascii="Candara" w:hAnsi="Candara"/>
          <w:sz w:val="20"/>
          <w:szCs w:val="20"/>
          <w:lang w:val="en-US"/>
        </w:rPr>
        <w:t>mengalami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FoMO</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akan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terpengaruh</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untuk</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terus-menerus</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membuka</w:t>
      </w:r>
      <w:proofErr w:type="spellEnd"/>
      <w:r w:rsidRPr="004C3A56">
        <w:rPr>
          <w:rFonts w:ascii="Candara" w:hAnsi="Candara"/>
          <w:sz w:val="20"/>
          <w:szCs w:val="20"/>
          <w:lang w:val="en-US"/>
        </w:rPr>
        <w:t xml:space="preserve"> TikTok agar </w:t>
      </w:r>
      <w:proofErr w:type="spellStart"/>
      <w:r w:rsidRPr="004C3A56">
        <w:rPr>
          <w:rFonts w:ascii="Candara" w:hAnsi="Candara"/>
          <w:sz w:val="20"/>
          <w:szCs w:val="20"/>
          <w:lang w:val="en-US"/>
        </w:rPr>
        <w:t>selalu</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terkoneksi</w:t>
      </w:r>
      <w:proofErr w:type="spellEnd"/>
      <w:r w:rsidRPr="004C3A56">
        <w:rPr>
          <w:rFonts w:ascii="Candara" w:hAnsi="Candara"/>
          <w:sz w:val="20"/>
          <w:szCs w:val="20"/>
          <w:lang w:val="en-US"/>
        </w:rPr>
        <w:t xml:space="preserve"> dan </w:t>
      </w:r>
      <w:proofErr w:type="spellStart"/>
      <w:r w:rsidRPr="004C3A56">
        <w:rPr>
          <w:rFonts w:ascii="Candara" w:hAnsi="Candara"/>
          <w:sz w:val="20"/>
          <w:szCs w:val="20"/>
          <w:lang w:val="en-US"/>
        </w:rPr>
        <w:t>menjadi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bagian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dalam</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aktivitas</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pengguna</w:t>
      </w:r>
      <w:proofErr w:type="spellEnd"/>
      <w:r w:rsidRPr="004C3A56">
        <w:rPr>
          <w:rFonts w:ascii="Candara" w:hAnsi="Candara"/>
          <w:sz w:val="20"/>
          <w:szCs w:val="20"/>
          <w:lang w:val="en-US"/>
        </w:rPr>
        <w:t xml:space="preserve"> lain di TikTok </w:t>
      </w:r>
      <w:proofErr w:type="spellStart"/>
      <w:r w:rsidRPr="004C3A56">
        <w:rPr>
          <w:rFonts w:ascii="Candara" w:hAnsi="Candara"/>
          <w:sz w:val="20"/>
          <w:szCs w:val="20"/>
          <w:lang w:val="en-US"/>
        </w:rPr>
        <w:t>guna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memenuhi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kebutuhan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ID"/>
        </w:rPr>
        <w:t>akan</w:t>
      </w:r>
      <w:proofErr w:type="spellEnd"/>
      <w:r w:rsidRPr="004C3A56">
        <w:rPr>
          <w:rFonts w:ascii="Candara" w:hAnsi="Candara"/>
          <w:sz w:val="20"/>
          <w:szCs w:val="20"/>
          <w:lang w:val="en-ID"/>
        </w:rPr>
        <w:t xml:space="preserve"> </w:t>
      </w:r>
      <w:proofErr w:type="spellStart"/>
      <w:r w:rsidRPr="004C3A56">
        <w:rPr>
          <w:rFonts w:ascii="Candara" w:hAnsi="Candara"/>
          <w:sz w:val="20"/>
          <w:szCs w:val="20"/>
          <w:lang w:val="en-ID" w:eastAsia="en-ID"/>
        </w:rPr>
        <w:t>kedekatan</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atau</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keinginan</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untuk</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terkoneksi</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dengan</w:t>
      </w:r>
      <w:proofErr w:type="spellEnd"/>
      <w:r w:rsidRPr="004C3A56">
        <w:rPr>
          <w:rFonts w:ascii="Candara" w:hAnsi="Candara"/>
          <w:sz w:val="20"/>
          <w:szCs w:val="20"/>
          <w:lang w:val="en-ID" w:eastAsia="en-ID"/>
        </w:rPr>
        <w:t xml:space="preserve"> orang lain </w:t>
      </w:r>
      <w:r w:rsidRPr="004C3A56">
        <w:rPr>
          <w:rFonts w:ascii="Candara" w:hAnsi="Candara"/>
          <w:i/>
          <w:iCs/>
          <w:sz w:val="20"/>
          <w:szCs w:val="20"/>
          <w:lang w:val="en-ID" w:eastAsia="en-ID"/>
        </w:rPr>
        <w:t>(relatedness)</w:t>
      </w:r>
      <w:r w:rsidRPr="004C3A56">
        <w:rPr>
          <w:rFonts w:ascii="Candara" w:hAnsi="Candara"/>
          <w:bCs/>
          <w:i/>
          <w:iCs/>
          <w:sz w:val="20"/>
          <w:szCs w:val="20"/>
          <w:lang w:val="en-US"/>
        </w:rPr>
        <w:t>.</w:t>
      </w:r>
      <w:r w:rsidRPr="004C3A56">
        <w:rPr>
          <w:rFonts w:ascii="Candara" w:hAnsi="Candara"/>
          <w:sz w:val="20"/>
          <w:szCs w:val="20"/>
          <w:lang w:val="en-US"/>
        </w:rPr>
        <w:t xml:space="preserve"> Hal </w:t>
      </w:r>
      <w:proofErr w:type="spellStart"/>
      <w:r w:rsidRPr="004C3A56">
        <w:rPr>
          <w:rFonts w:ascii="Candara" w:hAnsi="Candara"/>
          <w:sz w:val="20"/>
          <w:szCs w:val="20"/>
          <w:lang w:val="en-US"/>
        </w:rPr>
        <w:t>itu</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dapat</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mengakibatkan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seseorang</w:t>
      </w:r>
      <w:proofErr w:type="spellEnd"/>
      <w:r w:rsidRPr="004C3A56">
        <w:rPr>
          <w:rFonts w:ascii="Candara" w:hAnsi="Candara"/>
          <w:sz w:val="20"/>
          <w:szCs w:val="20"/>
          <w:lang w:val="en-US"/>
        </w:rPr>
        <w:t xml:space="preserve"> yang </w:t>
      </w:r>
      <w:proofErr w:type="spellStart"/>
      <w:r w:rsidRPr="004C3A56">
        <w:rPr>
          <w:rFonts w:ascii="Candara" w:hAnsi="Candara"/>
          <w:sz w:val="20"/>
          <w:szCs w:val="20"/>
          <w:lang w:val="en-US"/>
        </w:rPr>
        <w:t>menderita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FoMO</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mengalami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adiksi</w:t>
      </w:r>
      <w:proofErr w:type="spellEnd"/>
      <w:r w:rsidRPr="004C3A56">
        <w:rPr>
          <w:rFonts w:ascii="Candara" w:hAnsi="Candara"/>
          <w:sz w:val="20"/>
          <w:szCs w:val="20"/>
          <w:lang w:val="en-US"/>
        </w:rPr>
        <w:t xml:space="preserve"> media </w:t>
      </w:r>
      <w:proofErr w:type="spellStart"/>
      <w:r w:rsidRPr="004C3A56">
        <w:rPr>
          <w:rFonts w:ascii="Candara" w:hAnsi="Candara"/>
          <w:sz w:val="20"/>
          <w:szCs w:val="20"/>
          <w:lang w:val="en-US"/>
        </w:rPr>
        <w:t>sosial</w:t>
      </w:r>
      <w:proofErr w:type="spellEnd"/>
      <w:r w:rsidRPr="004C3A56">
        <w:rPr>
          <w:rFonts w:ascii="Candara" w:hAnsi="Candara"/>
          <w:sz w:val="20"/>
          <w:szCs w:val="20"/>
          <w:lang w:val="en-US"/>
        </w:rPr>
        <w:t xml:space="preserve"> TikTok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{"citationItems":[{"id":"ITEM-1","itemData":{"DOI":"10.51698/aloma.2017.35.1.22-30","ISSN":"1138-3194","abstract":"Background and aims: Fear of missing out (FoMO) is described as a pervasive unpleasant sensation that others might be having rewarding experiences of which one is not part, as well as the desire to stay continually connected with what others are doing. It has shown to play an important mediating role in predicting negative outcomes of heavy use of these networks. The aim of the present study was to analyze the different profiles found among users. Methods: 5,280 Spanish speaking social media users from Latin America replied in an online survey to the Spanish version of the FoMO scale, to a short set of questionnaires on online social network use (frequency, intensity and type of access) and indicators of mobile phone addiction. Results: FoMO correlated with the number of different networks used and with all indicators of social network use and mobile phone addiction. Using a Latent Profile Analysis, four classes of users were identified: low-engagement light users, high-engagement heavy users, high-engagement low-risk users, and high-engagement high-risk users; individuals from the fourth class can be considered at risk for developing addiction to online social networks (7.6 % of the sample). Discussion: Accessing the social networks via the mobile phone and presenting addictive behavior seem to be important correlates of FoMO. ","author":[{"dropping-particle":"","family":"Fuster","given":"Héctor","non-dropping-particle":"","parse-names":false,"suffix":""},{"dropping-particle":"","family":"Chamarro","given":"Ander","non-dropping-particle":"","parse-names":false,"suffix":""},{"dropping-particle":"","family":"Oberst","given":"Ursula","non-dropping-particle":"","parse-names":false,"suffix":""}],"container-title":"Aloma: Revista de Psicologia, Ciències de l'Educació i de l'Esport","id":"ITEM-1","issue":"1","issued":{"date-parts":[["2017"]]},"page":"22-30","title":"Fear of Missing Out, online social networking and mobile phone addiction: A latent profile approach","type":"article-journal","volume":"35"},"uris":["http://www.mendeley.com/documents/?uuid=3b939108-8e26-4a02-a47c-9c6472662164"]}],"mendeley":{"formattedCitation":"(Fuster et al., 2017)","plainTextFormattedCitation":"(Fuster et al., 2017)","previouslyFormattedCitation":"[38]"},"properties":{"noteIndex":0},"schema":"https://github.com/citation-style-language/schema/raw/master/csl-citation.json"}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(Fuster et al., 2017)</w:t>
      </w:r>
      <w:r w:rsidRPr="004C3A56">
        <w:rPr>
          <w:rFonts w:ascii="Candara" w:hAnsi="Candara"/>
          <w:sz w:val="20"/>
          <w:szCs w:val="20"/>
          <w:lang w:val="en-US"/>
        </w:rPr>
        <w:fldChar w:fldCharType="end"/>
      </w:r>
      <w:r w:rsidRPr="004C3A56">
        <w:rPr>
          <w:rFonts w:ascii="Candara" w:hAnsi="Candara"/>
          <w:sz w:val="20"/>
          <w:szCs w:val="20"/>
          <w:lang w:val="en-US"/>
        </w:rPr>
        <w:t xml:space="preserve">. </w:t>
      </w:r>
      <w:proofErr w:type="spellStart"/>
      <w:r w:rsidRPr="004C3A56">
        <w:rPr>
          <w:rFonts w:ascii="Candara" w:hAnsi="Candara"/>
          <w:sz w:val="20"/>
          <w:szCs w:val="20"/>
          <w:lang w:val="en-ID" w:eastAsia="en-ID"/>
        </w:rPr>
        <w:t>Penelitian</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terdahulu</w:t>
      </w:r>
      <w:proofErr w:type="spellEnd"/>
      <w:r w:rsidRPr="004C3A56">
        <w:rPr>
          <w:rFonts w:ascii="Candara" w:hAnsi="Candara"/>
          <w:sz w:val="20"/>
          <w:szCs w:val="20"/>
          <w:lang w:val="en-ID" w:eastAsia="en-ID"/>
        </w:rPr>
        <w:t xml:space="preserve"> yang </w:t>
      </w:r>
      <w:proofErr w:type="spellStart"/>
      <w:r w:rsidRPr="004C3A56">
        <w:rPr>
          <w:rFonts w:ascii="Candara" w:hAnsi="Candara"/>
          <w:sz w:val="20"/>
          <w:szCs w:val="20"/>
          <w:lang w:val="en-ID" w:eastAsia="en-ID"/>
        </w:rPr>
        <w:t>dilakukan</w:t>
      </w:r>
      <w:proofErr w:type="spellEnd"/>
      <w:r w:rsidRPr="004C3A56">
        <w:rPr>
          <w:rFonts w:ascii="Candara" w:hAnsi="Candara"/>
          <w:sz w:val="20"/>
          <w:szCs w:val="20"/>
          <w:lang w:val="en-ID" w:eastAsia="en-ID"/>
        </w:rPr>
        <w:t xml:space="preserve"> Franchina, </w:t>
      </w:r>
      <w:proofErr w:type="spellStart"/>
      <w:r w:rsidRPr="004C3A56">
        <w:rPr>
          <w:rFonts w:ascii="Candara" w:hAnsi="Candara"/>
          <w:sz w:val="20"/>
          <w:szCs w:val="20"/>
          <w:lang w:val="en-ID" w:eastAsia="en-ID"/>
        </w:rPr>
        <w:t>menemukan</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bahwa</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FoMO</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adalah</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faktor</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penting</w:t>
      </w:r>
      <w:proofErr w:type="spellEnd"/>
      <w:r w:rsidRPr="004C3A56">
        <w:rPr>
          <w:rFonts w:ascii="Candara" w:hAnsi="Candara"/>
          <w:sz w:val="20"/>
          <w:szCs w:val="20"/>
          <w:lang w:val="en-ID" w:eastAsia="en-ID"/>
        </w:rPr>
        <w:t xml:space="preserve"> yang </w:t>
      </w:r>
      <w:proofErr w:type="spellStart"/>
      <w:r w:rsidRPr="004C3A56">
        <w:rPr>
          <w:rFonts w:ascii="Candara" w:hAnsi="Candara"/>
          <w:sz w:val="20"/>
          <w:szCs w:val="20"/>
          <w:lang w:val="en-ID" w:eastAsia="en-ID"/>
        </w:rPr>
        <w:t>menjelaskan</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penggunaan</w:t>
      </w:r>
      <w:proofErr w:type="spellEnd"/>
      <w:r w:rsidRPr="004C3A56">
        <w:rPr>
          <w:rFonts w:ascii="Candara" w:hAnsi="Candara"/>
          <w:sz w:val="20"/>
          <w:szCs w:val="20"/>
          <w:lang w:val="en-ID" w:eastAsia="en-ID"/>
        </w:rPr>
        <w:t xml:space="preserve"> media </w:t>
      </w:r>
      <w:proofErr w:type="spellStart"/>
      <w:r w:rsidRPr="004C3A56">
        <w:rPr>
          <w:rFonts w:ascii="Candara" w:hAnsi="Candara"/>
          <w:sz w:val="20"/>
          <w:szCs w:val="20"/>
          <w:lang w:val="en-ID" w:eastAsia="en-ID"/>
        </w:rPr>
        <w:t>sosial</w:t>
      </w:r>
      <w:proofErr w:type="spellEnd"/>
      <w:r w:rsidRPr="004C3A56">
        <w:rPr>
          <w:rFonts w:ascii="Candara" w:hAnsi="Candara"/>
          <w:sz w:val="20"/>
          <w:szCs w:val="20"/>
          <w:lang w:val="en-ID" w:eastAsia="en-ID"/>
        </w:rPr>
        <w:t xml:space="preserve"> pada </w:t>
      </w:r>
      <w:proofErr w:type="spellStart"/>
      <w:r w:rsidRPr="004C3A56">
        <w:rPr>
          <w:rFonts w:ascii="Candara" w:hAnsi="Candara"/>
          <w:sz w:val="20"/>
          <w:szCs w:val="20"/>
          <w:lang w:val="en-ID" w:eastAsia="en-ID"/>
        </w:rPr>
        <w:t>remaja</w:t>
      </w:r>
      <w:proofErr w:type="spellEnd"/>
      <w:r w:rsidRPr="004C3A56">
        <w:rPr>
          <w:rFonts w:ascii="Candara" w:hAnsi="Candara"/>
          <w:sz w:val="20"/>
          <w:szCs w:val="20"/>
          <w:lang w:val="en-ID" w:eastAsia="en-ID"/>
        </w:rPr>
        <w:t xml:space="preserve">. Pada </w:t>
      </w:r>
      <w:proofErr w:type="spellStart"/>
      <w:r w:rsidRPr="004C3A56">
        <w:rPr>
          <w:rFonts w:ascii="Candara" w:hAnsi="Candara"/>
          <w:sz w:val="20"/>
          <w:szCs w:val="20"/>
          <w:lang w:val="en-ID" w:eastAsia="en-ID"/>
        </w:rPr>
        <w:t>penelitian</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tersebut</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diperoleh</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temuan</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bahwa</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remaja</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dengan</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kategori</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FoMO</w:t>
      </w:r>
      <w:proofErr w:type="spellEnd"/>
      <w:r w:rsidRPr="004C3A56">
        <w:rPr>
          <w:rFonts w:ascii="Candara" w:hAnsi="Candara"/>
          <w:sz w:val="20"/>
          <w:szCs w:val="20"/>
          <w:lang w:val="en-ID" w:eastAsia="en-ID"/>
        </w:rPr>
        <w:t xml:space="preserve"> yang </w:t>
      </w:r>
      <w:proofErr w:type="spellStart"/>
      <w:r w:rsidRPr="004C3A56">
        <w:rPr>
          <w:rFonts w:ascii="Candara" w:hAnsi="Candara"/>
          <w:sz w:val="20"/>
          <w:szCs w:val="20"/>
          <w:lang w:val="en-ID" w:eastAsia="en-ID"/>
        </w:rPr>
        <w:t>lebih</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tinggi</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akan</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lebih</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sering</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mengakses</w:t>
      </w:r>
      <w:proofErr w:type="spellEnd"/>
      <w:r w:rsidRPr="004C3A56">
        <w:rPr>
          <w:rFonts w:ascii="Candara" w:hAnsi="Candara"/>
          <w:sz w:val="20"/>
          <w:szCs w:val="20"/>
          <w:lang w:val="en-ID" w:eastAsia="en-ID"/>
        </w:rPr>
        <w:t xml:space="preserve"> media </w:t>
      </w:r>
      <w:proofErr w:type="spellStart"/>
      <w:r w:rsidRPr="004C3A56">
        <w:rPr>
          <w:rFonts w:ascii="Candara" w:hAnsi="Candara"/>
          <w:sz w:val="20"/>
          <w:szCs w:val="20"/>
          <w:lang w:val="en-ID" w:eastAsia="en-ID"/>
        </w:rPr>
        <w:t>sosial</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tidak</w:t>
      </w:r>
      <w:proofErr w:type="spellEnd"/>
      <w:r w:rsidRPr="004C3A56">
        <w:rPr>
          <w:rFonts w:ascii="Candara" w:hAnsi="Candara"/>
          <w:sz w:val="20"/>
          <w:szCs w:val="20"/>
          <w:lang w:val="en-ID" w:eastAsia="en-ID"/>
        </w:rPr>
        <w:t xml:space="preserve"> </w:t>
      </w:r>
      <w:proofErr w:type="spellStart"/>
      <w:r w:rsidRPr="004C3A56">
        <w:rPr>
          <w:rFonts w:ascii="Candara" w:hAnsi="Candara"/>
          <w:sz w:val="20"/>
          <w:szCs w:val="20"/>
          <w:lang w:val="en-ID" w:eastAsia="en-ID"/>
        </w:rPr>
        <w:t>terkecuali</w:t>
      </w:r>
      <w:proofErr w:type="spellEnd"/>
      <w:r w:rsidRPr="004C3A56">
        <w:rPr>
          <w:rFonts w:ascii="Candara" w:hAnsi="Candara"/>
          <w:sz w:val="20"/>
          <w:szCs w:val="20"/>
          <w:lang w:val="en-ID" w:eastAsia="en-ID"/>
        </w:rPr>
        <w:t xml:space="preserve"> TikTok </w:t>
      </w:r>
      <w:r w:rsidRPr="004C3A56">
        <w:rPr>
          <w:rFonts w:ascii="Candara" w:hAnsi="Candara"/>
          <w:sz w:val="20"/>
          <w:szCs w:val="20"/>
          <w:lang w:val="en-ID" w:eastAsia="en-ID"/>
        </w:rPr>
        <w:fldChar w:fldCharType="begin" w:fldLock="1"/>
      </w:r>
      <w:r w:rsidR="00D602A9">
        <w:rPr>
          <w:rFonts w:ascii="Candara" w:hAnsi="Candara"/>
          <w:sz w:val="20"/>
          <w:szCs w:val="20"/>
          <w:lang w:val="en-ID" w:eastAsia="en-ID"/>
        </w:rPr>
        <w:instrText>ADDIN CSL_CITATION {"citationItems":[{"id":"ITEM-1","itemData":{"DOI":"10.3390/ijerph15102319","ISSN":"16604601","PMID":"30360407","abstract":"Fear-of-missing-out (FOMO) refers to feelings of anxiety that arise from the realization that you may be missing out on rewarding experiences that others are having. FOMO can be identified as an intra-personal trait that drives people to stay up to date of what other people are doing, among others on social media platforms. Drawing from the findings of a large-scale survey study among 2663 Flemish teenagers, this study explores the relationships between FOMO, social media use, problematic social media use (PSMU) and phubbing behavior. In line with our expectations, FOMO was a positive predictor of both how frequently teenagers use several social media platforms and of how many platforms they actively use. FOMO was a stronger predictor of the use of social media platforms that are more private (e.g., Facebook, Snapchat) than platforms that are more public in nature (e.g., Twitter, Youtube). FOMO predicted phubbing behavior both directly and indirectly via its relationship with PSMU. These findings support extant research that points towards FOMO as a factor explaining teenagers’ social media use.","author":[{"dropping-particle":"","family":"Rooij","given":"Antonius J.","non-dropping-particle":"van","parse-names":false,"suffix":""},{"dropping-particle":"","family":"Coco","given":"Gianluca","non-dropping-particle":"Lo","parse-names":false,"suffix":""},{"dropping-particle":"","family":"Marez","given":"Lieven","non-dropping-particle":"De","parse-names":false,"suffix":""},{"dropping-particle":"","family":"Franchina","given":"Vittoria","non-dropping-particle":"","parse-names":false,"suffix":""},{"dropping-particle":"Vanden","family":"Abeele","given":"Mariek","non-dropping-particle":"","parse-names":false,"suffix":""}],"container-title":"International Journal of Environmental Research and Public Health","id":"ITEM-1","issue":"10","issued":{"date-parts":[["2018"]]},"title":"Fear of missing out as a predictor of problematic social media use and phubbing behavior among flemish adolescents","type":"article-journal","volume":"15"},"uris":["http://www.mendeley.com/documents/?uuid=45dc3f83-8cf1-46b4-a855-fba333fe7a03"]}],"mendeley":{"formattedCitation":"(van Rooij et al., 2018)","plainTextFormattedCitation":"(van Rooij et al., 2018)","previouslyFormattedCitation":"[39]"},"properties":{"noteIndex":0},"schema":"https://github.com/citation-style-language/schema/raw/master/csl-citation.json"}</w:instrText>
      </w:r>
      <w:r w:rsidRPr="004C3A56">
        <w:rPr>
          <w:rFonts w:ascii="Candara" w:hAnsi="Candara"/>
          <w:sz w:val="20"/>
          <w:szCs w:val="20"/>
          <w:lang w:val="en-ID" w:eastAsia="en-ID"/>
        </w:rPr>
        <w:fldChar w:fldCharType="separate"/>
      </w:r>
      <w:r w:rsidR="00D602A9" w:rsidRPr="00D602A9">
        <w:rPr>
          <w:rFonts w:ascii="Candara" w:hAnsi="Candara"/>
          <w:noProof/>
          <w:sz w:val="20"/>
          <w:szCs w:val="20"/>
          <w:lang w:val="en-ID" w:eastAsia="en-ID"/>
        </w:rPr>
        <w:t>(van Rooij et al., 2018)</w:t>
      </w:r>
      <w:r w:rsidRPr="004C3A56">
        <w:rPr>
          <w:rFonts w:ascii="Candara" w:hAnsi="Candara"/>
          <w:sz w:val="20"/>
          <w:szCs w:val="20"/>
          <w:lang w:val="en-ID" w:eastAsia="en-ID"/>
        </w:rPr>
        <w:fldChar w:fldCharType="end"/>
      </w:r>
      <w:r w:rsidRPr="004C3A56">
        <w:rPr>
          <w:rFonts w:ascii="Candara" w:hAnsi="Candara"/>
          <w:sz w:val="20"/>
          <w:szCs w:val="20"/>
          <w:lang w:val="en-ID" w:eastAsia="en-ID"/>
        </w:rPr>
        <w:t xml:space="preserve">. </w:t>
      </w:r>
      <w:r w:rsidRPr="004C3A56">
        <w:rPr>
          <w:rFonts w:ascii="Candara" w:hAnsi="Candara"/>
          <w:sz w:val="20"/>
          <w:szCs w:val="20"/>
          <w:lang w:val="en-US"/>
        </w:rPr>
        <w:t xml:space="preserve">Hasil survey </w:t>
      </w:r>
      <w:proofErr w:type="spellStart"/>
      <w:r w:rsidRPr="004C3A56">
        <w:rPr>
          <w:rFonts w:ascii="Candara" w:hAnsi="Candara"/>
          <w:sz w:val="20"/>
          <w:szCs w:val="20"/>
          <w:lang w:val="en-US"/>
        </w:rPr>
        <w:t>FoMO</w:t>
      </w:r>
      <w:proofErr w:type="spellEnd"/>
      <w:r w:rsidRPr="004C3A56">
        <w:rPr>
          <w:rFonts w:ascii="Candara" w:hAnsi="Candara"/>
          <w:sz w:val="20"/>
          <w:szCs w:val="20"/>
          <w:lang w:val="en-US"/>
        </w:rPr>
        <w:t xml:space="preserve"> yang </w:t>
      </w:r>
      <w:proofErr w:type="spellStart"/>
      <w:r w:rsidRPr="004C3A56">
        <w:rPr>
          <w:rFonts w:ascii="Candara" w:hAnsi="Candara"/>
          <w:sz w:val="20"/>
          <w:szCs w:val="20"/>
          <w:lang w:val="en-US"/>
        </w:rPr>
        <w:t>dilakukan</w:t>
      </w:r>
      <w:proofErr w:type="spellEnd"/>
      <w:r w:rsidRPr="004C3A56">
        <w:rPr>
          <w:rFonts w:ascii="Candara" w:hAnsi="Candara"/>
          <w:sz w:val="20"/>
          <w:szCs w:val="20"/>
          <w:lang w:val="en-US"/>
        </w:rPr>
        <w:t xml:space="preserve"> oleh APS (</w:t>
      </w:r>
      <w:r w:rsidRPr="004C3A56">
        <w:rPr>
          <w:rFonts w:ascii="Candara" w:hAnsi="Candara"/>
          <w:i/>
          <w:iCs/>
          <w:sz w:val="20"/>
          <w:szCs w:val="20"/>
          <w:lang w:val="en-US"/>
        </w:rPr>
        <w:t xml:space="preserve">Australian </w:t>
      </w:r>
      <w:r w:rsidRPr="004C3A56">
        <w:rPr>
          <w:rFonts w:ascii="Candara" w:hAnsi="Candara"/>
          <w:i/>
          <w:iCs/>
          <w:sz w:val="20"/>
          <w:szCs w:val="20"/>
          <w:shd w:val="clear" w:color="auto" w:fill="FFFFFF"/>
        </w:rPr>
        <w:t>Psychological Society</w:t>
      </w:r>
      <w:r w:rsidRPr="004C3A56">
        <w:rPr>
          <w:rFonts w:ascii="Candara" w:hAnsi="Candara" w:cs="Arial"/>
          <w:sz w:val="20"/>
          <w:szCs w:val="20"/>
          <w:shd w:val="clear" w:color="auto" w:fill="FFFFFF"/>
          <w:lang w:val="en-US"/>
        </w:rPr>
        <w:t>)</w:t>
      </w:r>
      <w:r w:rsidRPr="004C3A56">
        <w:rPr>
          <w:rFonts w:ascii="Candara" w:hAnsi="Candara"/>
          <w:sz w:val="20"/>
          <w:szCs w:val="20"/>
          <w:lang w:val="en-US"/>
        </w:rPr>
        <w:t xml:space="preserve"> </w:t>
      </w:r>
      <w:proofErr w:type="spellStart"/>
      <w:r w:rsidRPr="004C3A56">
        <w:rPr>
          <w:rFonts w:ascii="Candara" w:hAnsi="Candara"/>
          <w:sz w:val="20"/>
          <w:szCs w:val="20"/>
          <w:lang w:val="en-US"/>
        </w:rPr>
        <w:t>menyebutkan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bahwa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prevalensi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FoMO</w:t>
      </w:r>
      <w:proofErr w:type="spellEnd"/>
      <w:r w:rsidRPr="004C3A56">
        <w:rPr>
          <w:rFonts w:ascii="Candara" w:hAnsi="Candara"/>
          <w:sz w:val="20"/>
          <w:szCs w:val="20"/>
          <w:lang w:val="en-US"/>
        </w:rPr>
        <w:t xml:space="preserve"> pada </w:t>
      </w:r>
      <w:proofErr w:type="spellStart"/>
      <w:r w:rsidRPr="004C3A56">
        <w:rPr>
          <w:rFonts w:ascii="Candara" w:hAnsi="Candara"/>
          <w:sz w:val="20"/>
          <w:szCs w:val="20"/>
          <w:lang w:val="en-US"/>
        </w:rPr>
        <w:t>remaja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berkisar</w:t>
      </w:r>
      <w:proofErr w:type="spellEnd"/>
      <w:r w:rsidRPr="004C3A56">
        <w:rPr>
          <w:rFonts w:ascii="Candara" w:hAnsi="Candara"/>
          <w:sz w:val="20"/>
          <w:szCs w:val="20"/>
          <w:lang w:val="en-US"/>
        </w:rPr>
        <w:t xml:space="preserve"> 50%, </w:t>
      </w:r>
      <w:proofErr w:type="spellStart"/>
      <w:r w:rsidRPr="004C3A56">
        <w:rPr>
          <w:rFonts w:ascii="Candara" w:hAnsi="Candara"/>
          <w:sz w:val="20"/>
          <w:szCs w:val="20"/>
          <w:lang w:val="en-US"/>
        </w:rPr>
        <w:t>sementara</w:t>
      </w:r>
      <w:proofErr w:type="spellEnd"/>
      <w:r w:rsidRPr="004C3A56">
        <w:rPr>
          <w:rFonts w:ascii="Candara" w:hAnsi="Candara"/>
          <w:sz w:val="20"/>
          <w:szCs w:val="20"/>
          <w:lang w:val="en-US"/>
        </w:rPr>
        <w:t xml:space="preserve"> pada orang </w:t>
      </w:r>
      <w:proofErr w:type="spellStart"/>
      <w:r w:rsidRPr="004C3A56">
        <w:rPr>
          <w:rFonts w:ascii="Candara" w:hAnsi="Candara"/>
          <w:sz w:val="20"/>
          <w:szCs w:val="20"/>
          <w:lang w:val="en-US"/>
        </w:rPr>
        <w:t>dewasa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hanya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berkisar</w:t>
      </w:r>
      <w:proofErr w:type="spellEnd"/>
      <w:r w:rsidRPr="004C3A56">
        <w:rPr>
          <w:rFonts w:ascii="Candara" w:hAnsi="Candara"/>
          <w:sz w:val="20"/>
          <w:szCs w:val="20"/>
          <w:lang w:val="en-US"/>
        </w:rPr>
        <w:t xml:space="preserve"> 25%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{"citationItems":[{"id":"ITEM-1","itemData":{"DOI":"10.30872/psikostudia.v7i2.2404","ISSN":"2302-2582","abstract":"Sebagai generasi yang tumbuh dalam era kemajuan internet dan digital, remaja generasi milenial merupakan remaja yang selalu terhubung satu sama lain. Tingginya tingkat penggunaan media sosial pada remaja tersebut membuat mereka menjadi kelompok yang paling terpapar oleh apa yang dilakukan teman, kera-bat dan keluarganya. Hal tersebut memicu mereka untuk terus terhubung dengan apa yang sedang dilakukan oleh orang lain melalui dunia maya sehingga menimbulkan kegelisahan pada diri mereka dan berujung pada sebuah ketakutan, yaitu ketakutan untuk kehilangan momen. Fenomena tersebut disebut dengan FoMO (Fear of Missing Out). Penelitian ini bertujuan untuk mengetahui bagaimana ketakuan akan kehilangan momen (FoMo) pada remaja awal di kota Samarinda. Penelitian ini menggunakan pendekatan kualitatif dengan metode studi kasus. Metode pengumpulan data menggunakan observasi, wawancara skala FOMO. Subjek dan informan penelitian ini sebanyak 8 orang yaitu remaja yang mengalami ketakutan akan kehilangan moment berdasarkan skala FOMO yang telah diisi. Hasil penelitian menunjukan bahwa ketakutan akan kehilangan momen pada remaja awal kota Samarinda muncul karena tidak terpenuhinya kebutuhan psikologis akan relatedness dan self, yaitu individu yang tidak memiliki kedekatan dengan orang lain dan merasa kurang nyaman atau tidak dapat memenuhi keinginan dirinya sendiri.","author":[{"dropping-particle":"","family":"Akbar","given":"Rizki Setiawan","non-dropping-particle":"","parse-names":false,"suffix":""},{"dropping-particle":"","family":"Aulya","given":"Audry","non-dropping-particle":"","parse-names":false,"suffix":""},{"dropping-particle":"","family":"Psari","given":"Adra A","non-dropping-particle":"","parse-names":false,"suffix":""},{"dropping-particle":"","family":"Sofia","given":"Lisda","non-dropping-particle":"","parse-names":false,"suffix":""}],"container-title":"Psikostudia : Jurnal Psikologi","id":"ITEM-1","issue":"2","issued":{"date-parts":[["2019"]]},"page":"38","title":"Ketakutan Akan Kehilangan Momen (FoMo) Pada Remaja Kota Samarinda","type":"article-journal","volume":"7"},"uris":["http://www.mendeley.com/documents/?uuid=399182af-356e-45b7-b710-5994a5e1de7b"]}],"mendeley":{"formattedCitation":"(Akbar et al., 2019)","plainTextFormattedCitation":"(Akbar et al., 2019)","previouslyFormattedCitation":"[40]"},"properties":{"noteIndex":0},"schema":"https://github.com/citation-style-language/schema/raw/master/csl-citation.json"}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(Akbar et al., 2019)</w:t>
      </w:r>
      <w:r w:rsidRPr="004C3A56">
        <w:rPr>
          <w:rFonts w:ascii="Candara" w:hAnsi="Candara"/>
          <w:sz w:val="20"/>
          <w:szCs w:val="20"/>
          <w:lang w:val="en-US"/>
        </w:rPr>
        <w:fldChar w:fldCharType="end"/>
      </w:r>
      <w:r w:rsidRPr="004C3A56">
        <w:rPr>
          <w:rFonts w:ascii="Candara" w:hAnsi="Candara"/>
          <w:sz w:val="20"/>
          <w:szCs w:val="20"/>
          <w:lang w:val="en-US"/>
        </w:rPr>
        <w:t>. Hasil p</w:t>
      </w:r>
      <w:r w:rsidRPr="004C3A56">
        <w:rPr>
          <w:rFonts w:ascii="Candara" w:hAnsi="Candara"/>
          <w:sz w:val="20"/>
          <w:szCs w:val="20"/>
        </w:rPr>
        <w:t xml:space="preserve">enelitian </w:t>
      </w:r>
      <w:proofErr w:type="spellStart"/>
      <w:r w:rsidRPr="004C3A56">
        <w:rPr>
          <w:rFonts w:ascii="Candara" w:hAnsi="Candara"/>
          <w:sz w:val="20"/>
          <w:szCs w:val="20"/>
          <w:lang w:val="en-US"/>
        </w:rPr>
        <w:t>tersebut</w:t>
      </w:r>
      <w:proofErr w:type="spellEnd"/>
      <w:r w:rsidRPr="004C3A56">
        <w:rPr>
          <w:rFonts w:ascii="Candara" w:hAnsi="Candara"/>
          <w:sz w:val="20"/>
          <w:szCs w:val="20"/>
          <w:lang w:val="en-US"/>
        </w:rPr>
        <w:t xml:space="preserve"> </w:t>
      </w:r>
      <w:r w:rsidRPr="004C3A56">
        <w:rPr>
          <w:rFonts w:ascii="Candara" w:hAnsi="Candara"/>
          <w:sz w:val="20"/>
          <w:szCs w:val="20"/>
        </w:rPr>
        <w:t xml:space="preserve">juga </w:t>
      </w:r>
      <w:proofErr w:type="spellStart"/>
      <w:r w:rsidRPr="004C3A56">
        <w:rPr>
          <w:rFonts w:ascii="Candara" w:hAnsi="Candara"/>
          <w:sz w:val="20"/>
          <w:szCs w:val="20"/>
          <w:lang w:val="en-US"/>
        </w:rPr>
        <w:t>mengungkapkan</w:t>
      </w:r>
      <w:proofErr w:type="spellEnd"/>
      <w:r w:rsidRPr="004C3A56">
        <w:rPr>
          <w:rFonts w:ascii="Candara" w:hAnsi="Candara"/>
          <w:sz w:val="20"/>
          <w:szCs w:val="20"/>
          <w:lang w:val="en-US"/>
        </w:rPr>
        <w:t xml:space="preserve"> </w:t>
      </w:r>
      <w:r w:rsidRPr="004C3A56">
        <w:rPr>
          <w:rFonts w:ascii="Candara" w:hAnsi="Candara"/>
          <w:sz w:val="20"/>
          <w:szCs w:val="20"/>
        </w:rPr>
        <w:t>bahwa</w:t>
      </w:r>
      <w:r w:rsidRPr="004C3A56">
        <w:rPr>
          <w:rFonts w:ascii="Candara" w:hAnsi="Candara"/>
          <w:sz w:val="20"/>
          <w:szCs w:val="20"/>
          <w:lang w:val="en-US"/>
        </w:rPr>
        <w:t xml:space="preserve"> </w:t>
      </w:r>
      <w:r w:rsidRPr="004C3A56">
        <w:rPr>
          <w:rFonts w:ascii="Candara" w:hAnsi="Candara"/>
          <w:sz w:val="20"/>
          <w:szCs w:val="20"/>
        </w:rPr>
        <w:t xml:space="preserve">remaja secara signifikan lebih besar </w:t>
      </w:r>
      <w:proofErr w:type="spellStart"/>
      <w:r w:rsidRPr="004C3A56">
        <w:rPr>
          <w:rFonts w:ascii="Candara" w:hAnsi="Candara"/>
          <w:sz w:val="20"/>
          <w:szCs w:val="20"/>
          <w:lang w:val="en-US"/>
        </w:rPr>
        <w:t>berpotensi</w:t>
      </w:r>
      <w:proofErr w:type="spellEnd"/>
      <w:r w:rsidRPr="004C3A56">
        <w:rPr>
          <w:rFonts w:ascii="Candara" w:hAnsi="Candara"/>
          <w:sz w:val="20"/>
          <w:szCs w:val="20"/>
        </w:rPr>
        <w:t xml:space="preserve"> me</w:t>
      </w:r>
      <w:proofErr w:type="spellStart"/>
      <w:r w:rsidRPr="004C3A56">
        <w:rPr>
          <w:rFonts w:ascii="Candara" w:hAnsi="Candara"/>
          <w:sz w:val="20"/>
          <w:szCs w:val="20"/>
          <w:lang w:val="en-US"/>
        </w:rPr>
        <w:t>ngalami</w:t>
      </w:r>
      <w:proofErr w:type="spellEnd"/>
      <w:r w:rsidRPr="004C3A56">
        <w:rPr>
          <w:rFonts w:ascii="Candara" w:hAnsi="Candara"/>
          <w:sz w:val="20"/>
          <w:szCs w:val="20"/>
        </w:rPr>
        <w:t xml:space="preserve"> FoM</w:t>
      </w:r>
      <w:r w:rsidRPr="004C3A56">
        <w:rPr>
          <w:rFonts w:ascii="Candara" w:hAnsi="Candara"/>
          <w:sz w:val="20"/>
          <w:szCs w:val="20"/>
          <w:lang w:val="en-US"/>
        </w:rPr>
        <w:t>O</w:t>
      </w:r>
      <w:r w:rsidRPr="004C3A56">
        <w:rPr>
          <w:rFonts w:ascii="Candara" w:hAnsi="Candara"/>
          <w:sz w:val="20"/>
          <w:szCs w:val="20"/>
        </w:rPr>
        <w:t xml:space="preserve"> dibanding </w:t>
      </w:r>
      <w:r w:rsidRPr="004C3A56">
        <w:rPr>
          <w:rFonts w:ascii="Candara" w:hAnsi="Candara"/>
          <w:sz w:val="20"/>
          <w:szCs w:val="20"/>
          <w:lang w:val="en-US"/>
        </w:rPr>
        <w:t xml:space="preserve">orang </w:t>
      </w:r>
      <w:r w:rsidRPr="004C3A56">
        <w:rPr>
          <w:rFonts w:ascii="Candara" w:hAnsi="Candara"/>
          <w:sz w:val="20"/>
          <w:szCs w:val="20"/>
        </w:rPr>
        <w:t>dewasa</w:t>
      </w:r>
      <w:r w:rsidRPr="004C3A56">
        <w:rPr>
          <w:rFonts w:ascii="Candara" w:hAnsi="Candara"/>
          <w:sz w:val="20"/>
          <w:szCs w:val="20"/>
          <w:lang w:val="en-US"/>
        </w:rPr>
        <w:t xml:space="preserve">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{"citationItems":[{"id":"ITEM-1","itemData":{"DOI":"10.30872/psikostudia.v7i2.2404","ISSN":"2302-2582","abstract":"Sebagai generasi yang tumbuh dalam era kemajuan internet dan digital, remaja generasi milenial merupakan remaja yang selalu terhubung satu sama lain. Tingginya tingkat penggunaan media sosial pada remaja tersebut membuat mereka menjadi kelompok yang paling terpapar oleh apa yang dilakukan teman, kera-bat dan keluarganya. Hal tersebut memicu mereka untuk terus terhubung dengan apa yang sedang dilakukan oleh orang lain melalui dunia maya sehingga menimbulkan kegelisahan pada diri mereka dan berujung pada sebuah ketakutan, yaitu ketakutan untuk kehilangan momen. Fenomena tersebut disebut dengan FoMO (Fear of Missing Out). Penelitian ini bertujuan untuk mengetahui bagaimana ketakuan akan kehilangan momen (FoMo) pada remaja awal di kota Samarinda. Penelitian ini menggunakan pendekatan kualitatif dengan metode studi kasus. Metode pengumpulan data menggunakan observasi, wawancara skala FOMO. Subjek dan informan penelitian ini sebanyak 8 orang yaitu remaja yang mengalami ketakutan akan kehilangan moment berdasarkan skala FOMO yang telah diisi. Hasil penelitian menunjukan bahwa ketakutan akan kehilangan momen pada remaja awal kota Samarinda muncul karena tidak terpenuhinya kebutuhan psikologis akan relatedness dan self, yaitu individu yang tidak memiliki kedekatan dengan orang lain dan merasa kurang nyaman atau tidak dapat memenuhi keinginan dirinya sendiri.","author":[{"dropping-particle":"","family":"Akbar","given":"Rizki Setiawan","non-dropping-particle":"","parse-names":false,"suffix":""},{"dropping-particle":"","family":"Aulya","given":"Audry","non-dropping-particle":"","parse-names":false,"suffix":""},{"dropping-particle":"","family":"Psari","given":"Adra A","non-dropping-particle":"","parse-names":false,"suffix":""},{"dropping-particle":"","family":"Sofia","given":"Lisda","non-dropping-particle":"","parse-names":false,"suffix":""}],"container-title":"Psikostudia : Jurnal Psikologi","id":"ITEM-1","issue":"2","issued":{"date-parts":[["2019"]]},"page":"38","title":"Ketakutan Akan Kehilangan Momen (FoMo) Pada Remaja Kota Samarinda","type":"article-journal","volume":"7"},"uris":["http://www.mendeley.com/documents/?uuid=399182af-356e-45b7-b710-5994a5e1de7b"]}],"mendeley":{"formattedCitation":"(Akbar et al., 2019)","plainTextFormattedCitation":"(Akbar et al., 2019)","previouslyFormattedCitation":"[40]"},"properties":{"noteIndex":0},"schema":"https://github.com/citation-style-language/schema/raw/master/csl-citation.json"}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(Akbar et al., 2019)</w:t>
      </w:r>
      <w:r w:rsidRPr="004C3A56">
        <w:rPr>
          <w:rFonts w:ascii="Candara" w:hAnsi="Candara"/>
          <w:sz w:val="20"/>
          <w:szCs w:val="20"/>
          <w:lang w:val="en-US"/>
        </w:rPr>
        <w:fldChar w:fldCharType="end"/>
      </w:r>
      <w:r w:rsidRPr="004C3A56">
        <w:rPr>
          <w:rFonts w:ascii="Candara" w:hAnsi="Candara"/>
          <w:sz w:val="20"/>
          <w:szCs w:val="20"/>
          <w:lang w:val="en-US"/>
        </w:rPr>
        <w:t>.</w:t>
      </w:r>
    </w:p>
    <w:p w14:paraId="5FDA61B7" w14:textId="15130BD9" w:rsidR="004C3A56" w:rsidRPr="004C3A56" w:rsidRDefault="004C3A56" w:rsidP="004C3A56">
      <w:pPr>
        <w:pStyle w:val="JSKReferenceItem"/>
        <w:numPr>
          <w:ilvl w:val="0"/>
          <w:numId w:val="0"/>
        </w:numPr>
        <w:ind w:firstLine="567"/>
        <w:rPr>
          <w:rFonts w:ascii="Candara" w:hAnsi="Candara"/>
          <w:color w:val="000000"/>
          <w:sz w:val="20"/>
          <w:szCs w:val="20"/>
          <w:lang w:val="en-US"/>
        </w:rPr>
      </w:pPr>
      <w:proofErr w:type="spellStart"/>
      <w:r w:rsidRPr="004C3A56">
        <w:rPr>
          <w:rFonts w:ascii="Candara" w:hAnsi="Candara"/>
          <w:sz w:val="20"/>
          <w:szCs w:val="20"/>
          <w:lang w:val="en-US"/>
        </w:rPr>
        <w:t>Penelitian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terdahulu</w:t>
      </w:r>
      <w:proofErr w:type="spellEnd"/>
      <w:r w:rsidRPr="004C3A56">
        <w:rPr>
          <w:rFonts w:ascii="Candara" w:hAnsi="Candara"/>
          <w:sz w:val="20"/>
          <w:szCs w:val="20"/>
          <w:lang w:val="en-US"/>
        </w:rPr>
        <w:t xml:space="preserve"> yang </w:t>
      </w:r>
      <w:proofErr w:type="spellStart"/>
      <w:r w:rsidRPr="004C3A56">
        <w:rPr>
          <w:rFonts w:ascii="Candara" w:hAnsi="Candara"/>
          <w:sz w:val="20"/>
          <w:szCs w:val="20"/>
          <w:lang w:val="en-US"/>
        </w:rPr>
        <w:t>dilakukan</w:t>
      </w:r>
      <w:proofErr w:type="spellEnd"/>
      <w:r w:rsidRPr="004C3A56">
        <w:rPr>
          <w:rFonts w:ascii="Candara" w:hAnsi="Candara"/>
          <w:sz w:val="20"/>
          <w:szCs w:val="20"/>
          <w:lang w:val="en-US"/>
        </w:rPr>
        <w:t xml:space="preserve"> Amelia yang </w:t>
      </w:r>
      <w:proofErr w:type="spellStart"/>
      <w:r w:rsidRPr="004C3A56">
        <w:rPr>
          <w:rFonts w:ascii="Candara" w:hAnsi="Candara"/>
          <w:sz w:val="20"/>
          <w:szCs w:val="20"/>
          <w:lang w:val="en-US"/>
        </w:rPr>
        <w:t>berjudul</w:t>
      </w:r>
      <w:proofErr w:type="spellEnd"/>
      <w:r w:rsidRPr="004C3A56">
        <w:rPr>
          <w:rFonts w:ascii="Candara" w:hAnsi="Candara"/>
          <w:sz w:val="20"/>
          <w:szCs w:val="20"/>
          <w:lang w:val="en-US"/>
        </w:rPr>
        <w:t xml:space="preserve"> “</w:t>
      </w:r>
      <w:r w:rsidRPr="004C3A56">
        <w:rPr>
          <w:rFonts w:ascii="Candara" w:hAnsi="Candara"/>
          <w:i/>
          <w:iCs/>
          <w:sz w:val="20"/>
          <w:szCs w:val="20"/>
          <w:lang w:val="en-US"/>
        </w:rPr>
        <w:t>Peran Fear of Missing Out</w:t>
      </w:r>
      <w:r w:rsidRPr="004C3A56">
        <w:rPr>
          <w:rFonts w:ascii="Candara" w:hAnsi="Candara"/>
          <w:sz w:val="20"/>
          <w:szCs w:val="20"/>
          <w:lang w:val="en-US"/>
        </w:rPr>
        <w:t xml:space="preserve"> (</w:t>
      </w:r>
      <w:proofErr w:type="spellStart"/>
      <w:r w:rsidRPr="004C3A56">
        <w:rPr>
          <w:rFonts w:ascii="Candara" w:hAnsi="Candara"/>
          <w:sz w:val="20"/>
          <w:szCs w:val="20"/>
          <w:lang w:val="en-US"/>
        </w:rPr>
        <w:t>FoMO</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terhadap</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Kecanduan</w:t>
      </w:r>
      <w:proofErr w:type="spellEnd"/>
      <w:r w:rsidRPr="004C3A56">
        <w:rPr>
          <w:rFonts w:ascii="Candara" w:hAnsi="Candara"/>
          <w:sz w:val="20"/>
          <w:szCs w:val="20"/>
          <w:lang w:val="en-US"/>
        </w:rPr>
        <w:t xml:space="preserve"> Media </w:t>
      </w:r>
      <w:proofErr w:type="spellStart"/>
      <w:r w:rsidRPr="004C3A56">
        <w:rPr>
          <w:rFonts w:ascii="Candara" w:hAnsi="Candara"/>
          <w:sz w:val="20"/>
          <w:szCs w:val="20"/>
          <w:lang w:val="en-US"/>
        </w:rPr>
        <w:t>Sosial</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diperoleh</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temuan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bahwa</w:t>
      </w:r>
      <w:proofErr w:type="spellEnd"/>
      <w:r w:rsidRPr="004C3A56">
        <w:rPr>
          <w:rFonts w:ascii="Candara" w:hAnsi="Candara"/>
          <w:sz w:val="20"/>
          <w:szCs w:val="20"/>
          <w:lang w:val="en-US"/>
        </w:rPr>
        <w:t xml:space="preserve"> </w:t>
      </w:r>
      <w:r w:rsidRPr="004C3A56">
        <w:rPr>
          <w:rFonts w:ascii="Candara" w:hAnsi="Candara"/>
          <w:i/>
          <w:iCs/>
          <w:sz w:val="20"/>
          <w:szCs w:val="20"/>
          <w:lang w:val="en-US"/>
        </w:rPr>
        <w:t>Fear of Missing Out</w:t>
      </w:r>
      <w:r w:rsidRPr="004C3A56">
        <w:rPr>
          <w:rFonts w:ascii="Candara" w:hAnsi="Candara"/>
          <w:sz w:val="20"/>
          <w:szCs w:val="20"/>
          <w:lang w:val="en-US"/>
        </w:rPr>
        <w:t xml:space="preserve"> (</w:t>
      </w:r>
      <w:proofErr w:type="spellStart"/>
      <w:r w:rsidRPr="004C3A56">
        <w:rPr>
          <w:rFonts w:ascii="Candara" w:hAnsi="Candara"/>
          <w:sz w:val="20"/>
          <w:szCs w:val="20"/>
          <w:lang w:val="en-US"/>
        </w:rPr>
        <w:t>FoMO</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memiliki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peran</w:t>
      </w:r>
      <w:proofErr w:type="spellEnd"/>
      <w:r w:rsidRPr="004C3A56">
        <w:rPr>
          <w:rFonts w:ascii="Candara" w:hAnsi="Candara"/>
          <w:sz w:val="20"/>
          <w:szCs w:val="20"/>
          <w:lang w:val="en-US"/>
        </w:rPr>
        <w:t xml:space="preserve"> </w:t>
      </w:r>
      <w:r w:rsidRPr="004C3A56">
        <w:rPr>
          <w:rFonts w:ascii="Candara" w:hAnsi="Candara"/>
          <w:sz w:val="20"/>
          <w:szCs w:val="20"/>
        </w:rPr>
        <w:t>terhadap</w:t>
      </w:r>
      <w:r w:rsidRPr="004C3A56">
        <w:rPr>
          <w:rFonts w:ascii="Candara" w:hAnsi="Candara"/>
          <w:sz w:val="20"/>
          <w:szCs w:val="20"/>
          <w:lang w:val="en-US"/>
        </w:rPr>
        <w:t xml:space="preserve"> </w:t>
      </w:r>
      <w:proofErr w:type="spellStart"/>
      <w:r w:rsidRPr="004C3A56">
        <w:rPr>
          <w:rFonts w:ascii="Candara" w:hAnsi="Candara"/>
          <w:sz w:val="20"/>
          <w:szCs w:val="20"/>
          <w:lang w:val="en-US"/>
        </w:rPr>
        <w:t>adiksi</w:t>
      </w:r>
      <w:proofErr w:type="spellEnd"/>
      <w:r w:rsidRPr="004C3A56">
        <w:rPr>
          <w:rFonts w:ascii="Candara" w:hAnsi="Candara"/>
          <w:sz w:val="20"/>
          <w:szCs w:val="20"/>
        </w:rPr>
        <w:t xml:space="preserve"> media sosial </w:t>
      </w:r>
      <w:r w:rsidRPr="004C3A56">
        <w:rPr>
          <w:rFonts w:ascii="Candara" w:hAnsi="Candara"/>
          <w:sz w:val="20"/>
          <w:szCs w:val="20"/>
          <w:lang w:val="en-US"/>
        </w:rPr>
        <w:t xml:space="preserve">TikTok </w:t>
      </w:r>
      <w:r w:rsidRPr="004C3A56">
        <w:rPr>
          <w:rFonts w:ascii="Candara" w:hAnsi="Candara"/>
          <w:sz w:val="20"/>
          <w:szCs w:val="20"/>
        </w:rPr>
        <w:t>pada</w:t>
      </w:r>
      <w:r w:rsidRPr="004C3A56">
        <w:rPr>
          <w:rFonts w:ascii="Candara" w:hAnsi="Candara"/>
          <w:sz w:val="20"/>
          <w:szCs w:val="20"/>
          <w:lang w:val="en-US"/>
        </w:rPr>
        <w:t xml:space="preserve"> </w:t>
      </w:r>
      <w:proofErr w:type="spellStart"/>
      <w:r w:rsidRPr="004C3A56">
        <w:rPr>
          <w:rFonts w:ascii="Candara" w:hAnsi="Candara"/>
          <w:sz w:val="20"/>
          <w:szCs w:val="20"/>
          <w:lang w:val="en-US"/>
        </w:rPr>
        <w:t>subjek</w:t>
      </w:r>
      <w:proofErr w:type="spellEnd"/>
      <w:r w:rsidRPr="004C3A56">
        <w:rPr>
          <w:rFonts w:ascii="Candara" w:hAnsi="Candara"/>
          <w:sz w:val="20"/>
          <w:szCs w:val="20"/>
          <w:lang w:val="en-US"/>
        </w:rPr>
        <w:t xml:space="preserve"> </w:t>
      </w:r>
      <w:r w:rsidRPr="004C3A56">
        <w:rPr>
          <w:rFonts w:ascii="Candara" w:hAnsi="Candara"/>
          <w:sz w:val="20"/>
          <w:szCs w:val="20"/>
        </w:rPr>
        <w:t>dewasa awal</w:t>
      </w:r>
      <w:r w:rsidRPr="004C3A56">
        <w:rPr>
          <w:rFonts w:ascii="Candara" w:hAnsi="Candara"/>
          <w:sz w:val="20"/>
          <w:szCs w:val="20"/>
          <w:lang w:val="en-US"/>
        </w:rPr>
        <w:t xml:space="preserve"> </w:t>
      </w:r>
      <w:proofErr w:type="spellStart"/>
      <w:r w:rsidRPr="004C3A56">
        <w:rPr>
          <w:rFonts w:ascii="Candara" w:hAnsi="Candara"/>
          <w:sz w:val="20"/>
          <w:szCs w:val="20"/>
          <w:lang w:val="en-US"/>
        </w:rPr>
        <w:t>yakni</w:t>
      </w:r>
      <w:proofErr w:type="spellEnd"/>
      <w:r w:rsidRPr="004C3A56">
        <w:rPr>
          <w:rFonts w:ascii="Candara" w:hAnsi="Candara"/>
          <w:sz w:val="20"/>
          <w:szCs w:val="20"/>
        </w:rPr>
        <w:t xml:space="preserve"> se</w:t>
      </w:r>
      <w:proofErr w:type="spellStart"/>
      <w:r w:rsidRPr="004C3A56">
        <w:rPr>
          <w:rFonts w:ascii="Candara" w:hAnsi="Candara"/>
          <w:sz w:val="20"/>
          <w:szCs w:val="20"/>
          <w:lang w:val="en-US"/>
        </w:rPr>
        <w:t>besar</w:t>
      </w:r>
      <w:proofErr w:type="spellEnd"/>
      <w:r w:rsidRPr="004C3A56">
        <w:rPr>
          <w:rFonts w:ascii="Candara" w:hAnsi="Candara"/>
          <w:sz w:val="20"/>
          <w:szCs w:val="20"/>
        </w:rPr>
        <w:t xml:space="preserve"> 51,1%</w:t>
      </w:r>
      <w:r w:rsidRPr="004C3A56">
        <w:rPr>
          <w:rFonts w:ascii="Candara" w:hAnsi="Candara"/>
          <w:sz w:val="20"/>
          <w:szCs w:val="20"/>
          <w:lang w:val="en-US"/>
        </w:rPr>
        <w:t>.</w:t>
      </w:r>
      <w:r w:rsidRPr="004C3A56">
        <w:rPr>
          <w:rFonts w:ascii="Candara" w:hAnsi="Candara"/>
          <w:sz w:val="20"/>
          <w:szCs w:val="20"/>
        </w:rPr>
        <w:t xml:space="preserve"> </w:t>
      </w:r>
      <w:r w:rsidRPr="004C3A56">
        <w:rPr>
          <w:rFonts w:ascii="Candara" w:hAnsi="Candara"/>
          <w:sz w:val="20"/>
          <w:szCs w:val="20"/>
          <w:lang w:val="en-US"/>
        </w:rPr>
        <w:t>S</w:t>
      </w:r>
      <w:r w:rsidRPr="004C3A56">
        <w:rPr>
          <w:rFonts w:ascii="Candara" w:hAnsi="Candara"/>
          <w:sz w:val="20"/>
          <w:szCs w:val="20"/>
        </w:rPr>
        <w:t xml:space="preserve">emakin tinggi </w:t>
      </w:r>
      <w:proofErr w:type="spellStart"/>
      <w:r w:rsidRPr="004C3A56">
        <w:rPr>
          <w:rFonts w:ascii="Candara" w:hAnsi="Candara"/>
          <w:sz w:val="20"/>
          <w:szCs w:val="20"/>
          <w:lang w:val="en-US"/>
        </w:rPr>
        <w:t>tingkat</w:t>
      </w:r>
      <w:proofErr w:type="spellEnd"/>
      <w:r w:rsidRPr="004C3A56">
        <w:rPr>
          <w:rFonts w:ascii="Candara" w:hAnsi="Candara"/>
          <w:sz w:val="20"/>
          <w:szCs w:val="20"/>
          <w:lang w:val="en-US"/>
        </w:rPr>
        <w:t xml:space="preserve"> </w:t>
      </w:r>
      <w:r w:rsidRPr="004C3A56">
        <w:rPr>
          <w:rFonts w:ascii="Candara" w:hAnsi="Candara"/>
          <w:i/>
          <w:iCs/>
          <w:sz w:val="20"/>
          <w:szCs w:val="20"/>
          <w:lang w:val="en-US"/>
        </w:rPr>
        <w:t>F</w:t>
      </w:r>
      <w:r w:rsidRPr="004C3A56">
        <w:rPr>
          <w:rFonts w:ascii="Candara" w:hAnsi="Candara"/>
          <w:i/>
          <w:iCs/>
          <w:sz w:val="20"/>
          <w:szCs w:val="20"/>
        </w:rPr>
        <w:t xml:space="preserve">ear of </w:t>
      </w:r>
      <w:r w:rsidRPr="004C3A56">
        <w:rPr>
          <w:rFonts w:ascii="Candara" w:hAnsi="Candara"/>
          <w:i/>
          <w:iCs/>
          <w:sz w:val="20"/>
          <w:szCs w:val="20"/>
          <w:lang w:val="en-US"/>
        </w:rPr>
        <w:t>M</w:t>
      </w:r>
      <w:r w:rsidRPr="004C3A56">
        <w:rPr>
          <w:rFonts w:ascii="Candara" w:hAnsi="Candara"/>
          <w:i/>
          <w:iCs/>
          <w:sz w:val="20"/>
          <w:szCs w:val="20"/>
        </w:rPr>
        <w:t xml:space="preserve">issing </w:t>
      </w:r>
      <w:r w:rsidRPr="004C3A56">
        <w:rPr>
          <w:rFonts w:ascii="Candara" w:hAnsi="Candara"/>
          <w:i/>
          <w:iCs/>
          <w:sz w:val="20"/>
          <w:szCs w:val="20"/>
          <w:lang w:val="en-US"/>
        </w:rPr>
        <w:t>O</w:t>
      </w:r>
      <w:r w:rsidRPr="004C3A56">
        <w:rPr>
          <w:rFonts w:ascii="Candara" w:hAnsi="Candara"/>
          <w:i/>
          <w:iCs/>
          <w:sz w:val="20"/>
          <w:szCs w:val="20"/>
        </w:rPr>
        <w:t>ut</w:t>
      </w:r>
      <w:r w:rsidRPr="004C3A56">
        <w:rPr>
          <w:rFonts w:ascii="Candara" w:hAnsi="Candara"/>
          <w:i/>
          <w:iCs/>
          <w:sz w:val="20"/>
          <w:szCs w:val="20"/>
          <w:lang w:val="en-US"/>
        </w:rPr>
        <w:t xml:space="preserve"> </w:t>
      </w:r>
      <w:r w:rsidRPr="004C3A56">
        <w:rPr>
          <w:rFonts w:ascii="Candara" w:hAnsi="Candara"/>
          <w:sz w:val="20"/>
          <w:szCs w:val="20"/>
          <w:lang w:val="en-US"/>
        </w:rPr>
        <w:t>(</w:t>
      </w:r>
      <w:proofErr w:type="spellStart"/>
      <w:r w:rsidRPr="004C3A56">
        <w:rPr>
          <w:rFonts w:ascii="Candara" w:hAnsi="Candara"/>
          <w:sz w:val="20"/>
          <w:szCs w:val="20"/>
          <w:lang w:val="en-US"/>
        </w:rPr>
        <w:t>FoMO</w:t>
      </w:r>
      <w:proofErr w:type="spellEnd"/>
      <w:r w:rsidRPr="004C3A56">
        <w:rPr>
          <w:rFonts w:ascii="Candara" w:hAnsi="Candara"/>
          <w:sz w:val="20"/>
          <w:szCs w:val="20"/>
          <w:lang w:val="en-US"/>
        </w:rPr>
        <w:t>)</w:t>
      </w:r>
      <w:r w:rsidRPr="004C3A56">
        <w:rPr>
          <w:rFonts w:ascii="Candara" w:hAnsi="Candara"/>
          <w:i/>
          <w:iCs/>
          <w:sz w:val="20"/>
          <w:szCs w:val="20"/>
        </w:rPr>
        <w:t xml:space="preserve"> </w:t>
      </w:r>
      <w:r w:rsidRPr="004C3A56">
        <w:rPr>
          <w:rFonts w:ascii="Candara" w:hAnsi="Candara"/>
          <w:sz w:val="20"/>
          <w:szCs w:val="20"/>
        </w:rPr>
        <w:t xml:space="preserve">pada </w:t>
      </w:r>
      <w:proofErr w:type="spellStart"/>
      <w:r w:rsidRPr="004C3A56">
        <w:rPr>
          <w:rFonts w:ascii="Candara" w:hAnsi="Candara"/>
          <w:sz w:val="20"/>
          <w:szCs w:val="20"/>
          <w:lang w:val="en-US"/>
        </w:rPr>
        <w:t>seseorang</w:t>
      </w:r>
      <w:proofErr w:type="spellEnd"/>
      <w:r w:rsidRPr="004C3A56">
        <w:rPr>
          <w:rFonts w:ascii="Candara" w:hAnsi="Candara"/>
          <w:sz w:val="20"/>
          <w:szCs w:val="20"/>
        </w:rPr>
        <w:t xml:space="preserve">, maka </w:t>
      </w:r>
      <w:r w:rsidRPr="004C3A56">
        <w:rPr>
          <w:rFonts w:ascii="Candara" w:hAnsi="Candara"/>
          <w:sz w:val="20"/>
          <w:szCs w:val="20"/>
          <w:lang w:val="en-US"/>
        </w:rPr>
        <w:t>juga</w:t>
      </w:r>
      <w:r w:rsidRPr="004C3A56">
        <w:rPr>
          <w:rFonts w:ascii="Candara" w:hAnsi="Candara"/>
          <w:sz w:val="20"/>
          <w:szCs w:val="20"/>
        </w:rPr>
        <w:t xml:space="preserve"> semakin tinggi tingkat </w:t>
      </w:r>
      <w:proofErr w:type="spellStart"/>
      <w:r w:rsidRPr="004C3A56">
        <w:rPr>
          <w:rFonts w:ascii="Candara" w:hAnsi="Candara"/>
          <w:sz w:val="20"/>
          <w:szCs w:val="20"/>
          <w:lang w:val="en-US"/>
        </w:rPr>
        <w:t>adiksi</w:t>
      </w:r>
      <w:proofErr w:type="spellEnd"/>
      <w:r w:rsidRPr="004C3A56">
        <w:rPr>
          <w:rFonts w:ascii="Candara" w:hAnsi="Candara"/>
          <w:sz w:val="20"/>
          <w:szCs w:val="20"/>
          <w:lang w:val="en-US"/>
        </w:rPr>
        <w:t xml:space="preserve"> </w:t>
      </w:r>
      <w:r w:rsidRPr="004C3A56">
        <w:rPr>
          <w:rFonts w:ascii="Candara" w:hAnsi="Candara"/>
          <w:sz w:val="20"/>
          <w:szCs w:val="20"/>
        </w:rPr>
        <w:t>media sosial Tik</w:t>
      </w:r>
      <w:r w:rsidRPr="004C3A56">
        <w:rPr>
          <w:rFonts w:ascii="Candara" w:hAnsi="Candara"/>
          <w:sz w:val="20"/>
          <w:szCs w:val="20"/>
          <w:lang w:val="en-US"/>
        </w:rPr>
        <w:t>T</w:t>
      </w:r>
      <w:r w:rsidRPr="004C3A56">
        <w:rPr>
          <w:rFonts w:ascii="Candara" w:hAnsi="Candara"/>
          <w:sz w:val="20"/>
          <w:szCs w:val="20"/>
        </w:rPr>
        <w:t>ok</w:t>
      </w:r>
      <w:r w:rsidRPr="004C3A56">
        <w:rPr>
          <w:rFonts w:ascii="Candara" w:hAnsi="Candara"/>
          <w:sz w:val="20"/>
          <w:szCs w:val="20"/>
          <w:lang w:val="en-US"/>
        </w:rPr>
        <w:t xml:space="preserve"> </w:t>
      </w:r>
      <w:r w:rsidRPr="004C3A56">
        <w:rPr>
          <w:rFonts w:ascii="Candara" w:hAnsi="Candara"/>
          <w:sz w:val="20"/>
          <w:szCs w:val="20"/>
          <w:lang w:val="en-US"/>
        </w:rPr>
        <w:fldChar w:fldCharType="begin" w:fldLock="1"/>
      </w:r>
      <w:r w:rsidR="00D602A9">
        <w:rPr>
          <w:rFonts w:ascii="Candara" w:hAnsi="Candara"/>
          <w:sz w:val="20"/>
          <w:szCs w:val="20"/>
          <w:lang w:val="en-US"/>
        </w:rPr>
        <w:instrText>ADDIN CSL_CITATION {"citationItems":[{"id":"ITEM-1","itemData":{"ISSN":"2655-0865","abstract":"Penelitian ini bertujuan untuk melihat peran fear of missing out terhadap kecanduan media sosial pada dewasa awal. Penelitian ini menggunakan metode kuantitatif. Dengan pengambilan sampel menggunakan teknik purposive sampling. Subjek penelitian ini berjumlah 150 individu dengan usia dewasa awal. Data dianalisis dengan menggunakan analisis regresi sederhana dan didapatkan hasil bahwa terdapat peran yang signifikan antara fear of missing out terhadap kecanduan media sosial pada dewasa awal sebesar 51,1% dengan nilai sig 0,00 (p&lt;0,05). PENDAHULUAN","author":[{"dropping-particle":"","family":"Amelia","given":"Ditya Tri","non-dropping-particle":"","parse-names":false,"suffix":""}],"container-title":"Journal of Multidicsiplinary Research and Developmen","id":"ITEM-1","issue":"3","issued":{"date-parts":[["2022"]]},"page":"61-67","title":"Peran Fear Of Missing Out Terhadap Kecanduan Media Sosial","type":"article-journal","volume":"4"},"uris":["http://www.mendeley.com/documents/?uuid=c4c7dc69-fb82-4f1b-bd77-772701229eea"]}],"mendeley":{"formattedCitation":"(Amelia, 2022)","plainTextFormattedCitation":"(Amelia, 2022)","previouslyFormattedCitation":"[30]"},"properties":{"noteIndex":0},"schema":"https://github.com/citation-style-language/schema/raw/master/csl-citation.json"}</w:instrText>
      </w:r>
      <w:r w:rsidRPr="004C3A56">
        <w:rPr>
          <w:rFonts w:ascii="Candara" w:hAnsi="Candara"/>
          <w:sz w:val="20"/>
          <w:szCs w:val="20"/>
          <w:lang w:val="en-US"/>
        </w:rPr>
        <w:fldChar w:fldCharType="separate"/>
      </w:r>
      <w:r w:rsidR="00D602A9" w:rsidRPr="00D602A9">
        <w:rPr>
          <w:rFonts w:ascii="Candara" w:hAnsi="Candara"/>
          <w:noProof/>
          <w:sz w:val="20"/>
          <w:szCs w:val="20"/>
          <w:lang w:val="en-US"/>
        </w:rPr>
        <w:t>(Amelia, 2022)</w:t>
      </w:r>
      <w:r w:rsidRPr="004C3A56">
        <w:rPr>
          <w:rFonts w:ascii="Candara" w:hAnsi="Candara"/>
          <w:sz w:val="20"/>
          <w:szCs w:val="20"/>
          <w:lang w:val="en-US"/>
        </w:rPr>
        <w:fldChar w:fldCharType="end"/>
      </w:r>
      <w:r w:rsidRPr="004C3A56">
        <w:rPr>
          <w:rFonts w:ascii="Candara" w:hAnsi="Candara"/>
          <w:sz w:val="20"/>
          <w:szCs w:val="20"/>
          <w:lang w:val="en-US"/>
        </w:rPr>
        <w:t xml:space="preserve">. </w:t>
      </w:r>
      <w:proofErr w:type="spellStart"/>
      <w:r w:rsidRPr="004C3A56">
        <w:rPr>
          <w:rFonts w:ascii="Candara" w:hAnsi="Candara"/>
          <w:color w:val="000000"/>
          <w:sz w:val="20"/>
          <w:szCs w:val="20"/>
          <w:lang w:val="en-US"/>
        </w:rPr>
        <w:t>Perbedaan</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penelitian</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ini</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dengan</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penelitian</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tersebut</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ada</w:t>
      </w:r>
      <w:proofErr w:type="spellEnd"/>
      <w:r w:rsidRPr="004C3A56">
        <w:rPr>
          <w:rFonts w:ascii="Candara" w:hAnsi="Candara"/>
          <w:color w:val="000000"/>
          <w:sz w:val="20"/>
          <w:szCs w:val="20"/>
          <w:lang w:val="en-US"/>
        </w:rPr>
        <w:t xml:space="preserve"> pada </w:t>
      </w:r>
      <w:proofErr w:type="spellStart"/>
      <w:r w:rsidRPr="004C3A56">
        <w:rPr>
          <w:rFonts w:ascii="Candara" w:hAnsi="Candara"/>
          <w:color w:val="000000"/>
          <w:sz w:val="20"/>
          <w:szCs w:val="20"/>
          <w:lang w:val="en-US"/>
        </w:rPr>
        <w:t>subjek</w:t>
      </w:r>
      <w:proofErr w:type="spellEnd"/>
      <w:r w:rsidRPr="004C3A56">
        <w:rPr>
          <w:rFonts w:ascii="Candara" w:hAnsi="Candara"/>
          <w:color w:val="000000"/>
          <w:sz w:val="20"/>
          <w:szCs w:val="20"/>
          <w:lang w:val="en-US"/>
        </w:rPr>
        <w:t xml:space="preserve"> dan </w:t>
      </w:r>
      <w:proofErr w:type="spellStart"/>
      <w:r w:rsidRPr="004C3A56">
        <w:rPr>
          <w:rFonts w:ascii="Candara" w:hAnsi="Candara"/>
          <w:color w:val="000000"/>
          <w:sz w:val="20"/>
          <w:szCs w:val="20"/>
          <w:lang w:val="en-US"/>
        </w:rPr>
        <w:t>lokasi</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penelitian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Penelitian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terdahulu</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meneliti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subjek</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berusia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dewasa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awal</w:t>
      </w:r>
      <w:proofErr w:type="spellEnd"/>
      <w:r w:rsidRPr="004C3A56">
        <w:rPr>
          <w:rFonts w:ascii="Candara" w:hAnsi="Candara"/>
          <w:sz w:val="20"/>
          <w:szCs w:val="20"/>
          <w:lang w:val="en-US"/>
        </w:rPr>
        <w:t xml:space="preserve"> yang </w:t>
      </w:r>
      <w:proofErr w:type="spellStart"/>
      <w:r w:rsidRPr="004C3A56">
        <w:rPr>
          <w:rFonts w:ascii="Candara" w:hAnsi="Candara"/>
          <w:sz w:val="20"/>
          <w:szCs w:val="20"/>
          <w:lang w:val="en-US"/>
        </w:rPr>
        <w:t>berdomisili</w:t>
      </w:r>
      <w:proofErr w:type="spellEnd"/>
      <w:r w:rsidRPr="004C3A56">
        <w:rPr>
          <w:rFonts w:ascii="Candara" w:hAnsi="Candara"/>
          <w:sz w:val="20"/>
          <w:szCs w:val="20"/>
          <w:lang w:val="en-US"/>
        </w:rPr>
        <w:t xml:space="preserve"> di Kota Padang, </w:t>
      </w:r>
      <w:proofErr w:type="spellStart"/>
      <w:r w:rsidRPr="004C3A56">
        <w:rPr>
          <w:rFonts w:ascii="Candara" w:hAnsi="Candara"/>
          <w:sz w:val="20"/>
          <w:szCs w:val="20"/>
          <w:lang w:val="en-US"/>
        </w:rPr>
        <w:t>sementara</w:t>
      </w:r>
      <w:proofErr w:type="spellEnd"/>
      <w:r w:rsidRPr="004C3A56">
        <w:rPr>
          <w:rFonts w:ascii="Candara" w:hAnsi="Candara"/>
          <w:color w:val="FF0000"/>
          <w:sz w:val="20"/>
          <w:szCs w:val="20"/>
          <w:lang w:val="en-US"/>
        </w:rPr>
        <w:t xml:space="preserve"> </w:t>
      </w:r>
      <w:proofErr w:type="spellStart"/>
      <w:r w:rsidRPr="004C3A56">
        <w:rPr>
          <w:rFonts w:ascii="Candara" w:hAnsi="Candara"/>
          <w:sz w:val="20"/>
          <w:szCs w:val="20"/>
          <w:lang w:val="en-US"/>
        </w:rPr>
        <w:t>s</w:t>
      </w:r>
      <w:r w:rsidRPr="004C3A56">
        <w:rPr>
          <w:rFonts w:ascii="Candara" w:hAnsi="Candara"/>
          <w:color w:val="000000"/>
          <w:sz w:val="20"/>
          <w:szCs w:val="20"/>
          <w:lang w:val="en-US"/>
        </w:rPr>
        <w:t>ubjek</w:t>
      </w:r>
      <w:proofErr w:type="spellEnd"/>
      <w:r w:rsidRPr="004C3A56">
        <w:rPr>
          <w:rFonts w:ascii="Candara" w:hAnsi="Candara"/>
          <w:color w:val="000000"/>
          <w:sz w:val="20"/>
          <w:szCs w:val="20"/>
          <w:lang w:val="en-US"/>
        </w:rPr>
        <w:t xml:space="preserve"> yang </w:t>
      </w:r>
      <w:proofErr w:type="spellStart"/>
      <w:r w:rsidRPr="004C3A56">
        <w:rPr>
          <w:rFonts w:ascii="Candara" w:hAnsi="Candara"/>
          <w:color w:val="000000"/>
          <w:sz w:val="20"/>
          <w:szCs w:val="20"/>
          <w:lang w:val="en-US"/>
        </w:rPr>
        <w:t>akan</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diteliti</w:t>
      </w:r>
      <w:proofErr w:type="spellEnd"/>
      <w:r w:rsidRPr="004C3A56">
        <w:rPr>
          <w:rFonts w:ascii="Candara" w:hAnsi="Candara"/>
          <w:color w:val="000000"/>
          <w:sz w:val="20"/>
          <w:szCs w:val="20"/>
          <w:lang w:val="en-US"/>
        </w:rPr>
        <w:t xml:space="preserve"> pada </w:t>
      </w:r>
      <w:proofErr w:type="spellStart"/>
      <w:r w:rsidRPr="004C3A56">
        <w:rPr>
          <w:rFonts w:ascii="Candara" w:hAnsi="Candara"/>
          <w:color w:val="000000"/>
          <w:sz w:val="20"/>
          <w:szCs w:val="20"/>
          <w:lang w:val="en-US"/>
        </w:rPr>
        <w:t>penelitian</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ini</w:t>
      </w:r>
      <w:proofErr w:type="spellEnd"/>
      <w:r w:rsidRPr="004C3A56">
        <w:rPr>
          <w:rFonts w:ascii="Candara" w:hAnsi="Candara"/>
          <w:color w:val="000000"/>
          <w:sz w:val="20"/>
          <w:szCs w:val="20"/>
          <w:lang w:val="en-US"/>
        </w:rPr>
        <w:t xml:space="preserve"> </w:t>
      </w:r>
      <w:proofErr w:type="spellStart"/>
      <w:r w:rsidRPr="004C3A56">
        <w:rPr>
          <w:rFonts w:ascii="Candara" w:hAnsi="Candara"/>
          <w:sz w:val="20"/>
          <w:szCs w:val="20"/>
          <w:lang w:val="en-US"/>
        </w:rPr>
        <w:t>adalah</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remaja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berusia</w:t>
      </w:r>
      <w:proofErr w:type="spellEnd"/>
      <w:r w:rsidRPr="004C3A56">
        <w:rPr>
          <w:rFonts w:ascii="Candara" w:hAnsi="Candara"/>
          <w:sz w:val="20"/>
          <w:szCs w:val="20"/>
          <w:lang w:val="en-US"/>
        </w:rPr>
        <w:t xml:space="preserve"> 12</w:t>
      </w:r>
      <w:r w:rsidRPr="004C3A56">
        <w:rPr>
          <w:rFonts w:ascii="Candara" w:hAnsi="Candara"/>
          <w:b/>
          <w:i/>
          <w:sz w:val="20"/>
          <w:szCs w:val="20"/>
        </w:rPr>
        <w:t>–</w:t>
      </w:r>
      <w:r w:rsidRPr="004C3A56">
        <w:rPr>
          <w:rFonts w:ascii="Candara" w:hAnsi="Candara"/>
          <w:sz w:val="20"/>
          <w:szCs w:val="20"/>
          <w:lang w:val="en-US"/>
        </w:rPr>
        <w:t xml:space="preserve">18 </w:t>
      </w:r>
      <w:proofErr w:type="spellStart"/>
      <w:r w:rsidRPr="004C3A56">
        <w:rPr>
          <w:rFonts w:ascii="Candara" w:hAnsi="Candara"/>
          <w:sz w:val="20"/>
          <w:szCs w:val="20"/>
          <w:lang w:val="en-US"/>
        </w:rPr>
        <w:t>tahun</w:t>
      </w:r>
      <w:proofErr w:type="spellEnd"/>
      <w:r w:rsidRPr="004C3A56">
        <w:rPr>
          <w:rFonts w:ascii="Candara" w:hAnsi="Candara"/>
          <w:sz w:val="20"/>
          <w:szCs w:val="20"/>
          <w:lang w:val="en-US"/>
        </w:rPr>
        <w:t xml:space="preserve"> dan </w:t>
      </w:r>
      <w:proofErr w:type="spellStart"/>
      <w:r w:rsidRPr="004C3A56">
        <w:rPr>
          <w:rFonts w:ascii="Candara" w:hAnsi="Candara"/>
          <w:sz w:val="20"/>
          <w:szCs w:val="20"/>
          <w:lang w:val="en-US"/>
        </w:rPr>
        <w:t>merupakan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pelajar</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tingkat</w:t>
      </w:r>
      <w:proofErr w:type="spellEnd"/>
      <w:r w:rsidRPr="004C3A56">
        <w:rPr>
          <w:rFonts w:ascii="Candara" w:hAnsi="Candara"/>
          <w:sz w:val="20"/>
          <w:szCs w:val="20"/>
          <w:lang w:val="en-US"/>
        </w:rPr>
        <w:t xml:space="preserve"> SMP dan SMA di </w:t>
      </w:r>
      <w:proofErr w:type="spellStart"/>
      <w:r w:rsidRPr="004C3A56">
        <w:rPr>
          <w:rFonts w:ascii="Candara" w:hAnsi="Candara"/>
          <w:sz w:val="20"/>
          <w:szCs w:val="20"/>
          <w:lang w:val="en-US"/>
        </w:rPr>
        <w:t>Kecamatan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Tanggulangin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Kabupaten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Sidoarjo</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Sementara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remaja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dipilih</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sebagai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subjek</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penelitian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karena</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kalangan</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remaja</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merupakan</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pengguna</w:t>
      </w:r>
      <w:proofErr w:type="spellEnd"/>
      <w:r w:rsidRPr="004C3A56">
        <w:rPr>
          <w:rFonts w:ascii="Candara" w:hAnsi="Candara"/>
          <w:color w:val="000000"/>
          <w:sz w:val="20"/>
          <w:szCs w:val="20"/>
          <w:lang w:val="en-US"/>
        </w:rPr>
        <w:t xml:space="preserve"> TikTok </w:t>
      </w:r>
      <w:proofErr w:type="spellStart"/>
      <w:r w:rsidRPr="004C3A56">
        <w:rPr>
          <w:rFonts w:ascii="Candara" w:hAnsi="Candara"/>
          <w:color w:val="000000"/>
          <w:sz w:val="20"/>
          <w:szCs w:val="20"/>
          <w:lang w:val="en-US"/>
        </w:rPr>
        <w:t>terbesar</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kedua</w:t>
      </w:r>
      <w:proofErr w:type="spellEnd"/>
      <w:r w:rsidRPr="004C3A56">
        <w:rPr>
          <w:rFonts w:ascii="Candara" w:hAnsi="Candara"/>
          <w:color w:val="000000"/>
          <w:sz w:val="20"/>
          <w:szCs w:val="20"/>
          <w:lang w:val="en-US"/>
        </w:rPr>
        <w:t xml:space="preserve"> di Indonesia </w:t>
      </w:r>
      <w:proofErr w:type="spellStart"/>
      <w:r w:rsidRPr="004C3A56">
        <w:rPr>
          <w:rFonts w:ascii="Candara" w:hAnsi="Candara"/>
          <w:color w:val="000000"/>
          <w:sz w:val="20"/>
          <w:szCs w:val="20"/>
          <w:lang w:val="en-US"/>
        </w:rPr>
        <w:t>dengan</w:t>
      </w:r>
      <w:proofErr w:type="spellEnd"/>
      <w:r w:rsidRPr="004C3A56">
        <w:rPr>
          <w:rFonts w:ascii="Candara" w:hAnsi="Candara"/>
          <w:color w:val="000000"/>
          <w:sz w:val="20"/>
          <w:szCs w:val="20"/>
          <w:lang w:val="en-US"/>
        </w:rPr>
        <w:t xml:space="preserve"> </w:t>
      </w:r>
      <w:r w:rsidRPr="004C3A56">
        <w:rPr>
          <w:rFonts w:ascii="Candara" w:hAnsi="Candara"/>
          <w:sz w:val="20"/>
          <w:szCs w:val="20"/>
          <w:lang w:val="en-US"/>
        </w:rPr>
        <w:t xml:space="preserve">total </w:t>
      </w:r>
      <w:r w:rsidRPr="004C3A56">
        <w:rPr>
          <w:rFonts w:ascii="Candara" w:hAnsi="Candara"/>
          <w:sz w:val="20"/>
          <w:szCs w:val="20"/>
          <w:lang w:val="en-US"/>
        </w:rPr>
        <w:lastRenderedPageBreak/>
        <w:t xml:space="preserve">92,07 </w:t>
      </w:r>
      <w:proofErr w:type="spellStart"/>
      <w:r w:rsidRPr="004C3A56">
        <w:rPr>
          <w:rFonts w:ascii="Candara" w:hAnsi="Candara"/>
          <w:sz w:val="20"/>
          <w:szCs w:val="20"/>
          <w:lang w:val="en-US"/>
        </w:rPr>
        <w:t>juta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pengguna</w:t>
      </w:r>
      <w:proofErr w:type="spellEnd"/>
      <w:r w:rsidRPr="004C3A56">
        <w:rPr>
          <w:rFonts w:ascii="Candara" w:hAnsi="Candara"/>
          <w:sz w:val="20"/>
          <w:szCs w:val="20"/>
          <w:lang w:val="en-US"/>
        </w:rPr>
        <w:t xml:space="preserve"> </w:t>
      </w:r>
      <w:r w:rsidRPr="004C3A56">
        <w:rPr>
          <w:rFonts w:ascii="Candara" w:hAnsi="Candara"/>
          <w:color w:val="000000"/>
          <w:sz w:val="20"/>
          <w:szCs w:val="20"/>
          <w:lang w:val="en-US"/>
        </w:rPr>
        <w:fldChar w:fldCharType="begin" w:fldLock="1"/>
      </w:r>
      <w:r w:rsidR="00D602A9">
        <w:rPr>
          <w:rFonts w:ascii="Candara" w:hAnsi="Candara"/>
          <w:color w:val="000000"/>
          <w:sz w:val="20"/>
          <w:szCs w:val="20"/>
          <w:lang w:val="en-US"/>
        </w:rPr>
        <w:instrText>ADDIN CSL_CITATION {"citationItems":[{"id":"ITEM-1","itemData":{"URL":"https://ginee.com/id/insights/pengguna-tiktok/","author":[{"dropping-particle":"","family":"Ginee.com","given":"","non-dropping-particle":"","parse-names":false,"suffix":""}],"container-title":"Ginee.com","id":"ITEM-1","issued":{"date-parts":[["2021"]]},"title":"Pengguna TikTok Indonesia Gempar, Potensi Cuan Menggelegar!","type":"webpage"},"uris":["http://www.mendeley.com/documents/?uuid=6dd3963e-4517-4ab0-a027-88e44304805c"]}],"mendeley":{"formattedCitation":"(Ginee.com, 2021)","plainTextFormattedCitation":"(Ginee.com, 2021)","previouslyFormattedCitation":"[21]"},"properties":{"noteIndex":0},"schema":"https://github.com/citation-style-language/schema/raw/master/csl-citation.json"}</w:instrText>
      </w:r>
      <w:r w:rsidRPr="004C3A56">
        <w:rPr>
          <w:rFonts w:ascii="Candara" w:hAnsi="Candara"/>
          <w:color w:val="000000"/>
          <w:sz w:val="20"/>
          <w:szCs w:val="20"/>
          <w:lang w:val="en-US"/>
        </w:rPr>
        <w:fldChar w:fldCharType="separate"/>
      </w:r>
      <w:r w:rsidR="00D602A9" w:rsidRPr="00D602A9">
        <w:rPr>
          <w:rFonts w:ascii="Candara" w:hAnsi="Candara"/>
          <w:noProof/>
          <w:color w:val="000000"/>
          <w:sz w:val="20"/>
          <w:szCs w:val="20"/>
          <w:lang w:val="en-US"/>
        </w:rPr>
        <w:t>(Ginee.com, 2021)</w:t>
      </w:r>
      <w:r w:rsidRPr="004C3A56">
        <w:rPr>
          <w:rFonts w:ascii="Candara" w:hAnsi="Candara"/>
          <w:color w:val="000000"/>
          <w:sz w:val="20"/>
          <w:szCs w:val="20"/>
          <w:lang w:val="en-US"/>
        </w:rPr>
        <w:fldChar w:fldCharType="end"/>
      </w:r>
      <w:r w:rsidRPr="004C3A56">
        <w:rPr>
          <w:rFonts w:ascii="Candara" w:hAnsi="Candara"/>
          <w:color w:val="000000"/>
          <w:sz w:val="20"/>
          <w:szCs w:val="20"/>
          <w:lang w:val="en-US"/>
        </w:rPr>
        <w:t xml:space="preserve">. Selain </w:t>
      </w:r>
      <w:proofErr w:type="spellStart"/>
      <w:r w:rsidRPr="004C3A56">
        <w:rPr>
          <w:rFonts w:ascii="Candara" w:hAnsi="Candara"/>
          <w:color w:val="000000"/>
          <w:sz w:val="20"/>
          <w:szCs w:val="20"/>
          <w:lang w:val="en-US"/>
        </w:rPr>
        <w:t>itu</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berdasarkan</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survei</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awal</w:t>
      </w:r>
      <w:proofErr w:type="spellEnd"/>
      <w:r w:rsidRPr="004C3A56">
        <w:rPr>
          <w:rFonts w:ascii="Candara" w:hAnsi="Candara"/>
          <w:color w:val="000000"/>
          <w:sz w:val="20"/>
          <w:szCs w:val="20"/>
          <w:lang w:val="en-US"/>
        </w:rPr>
        <w:t xml:space="preserve"> yang </w:t>
      </w:r>
      <w:proofErr w:type="spellStart"/>
      <w:r w:rsidRPr="004C3A56">
        <w:rPr>
          <w:rFonts w:ascii="Candara" w:hAnsi="Candara"/>
          <w:color w:val="000000"/>
          <w:sz w:val="20"/>
          <w:szCs w:val="20"/>
          <w:lang w:val="en-US"/>
        </w:rPr>
        <w:t>telah</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peneliti</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lakukan</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terdapat</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fenomena</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adiksi</w:t>
      </w:r>
      <w:proofErr w:type="spellEnd"/>
      <w:r w:rsidRPr="004C3A56">
        <w:rPr>
          <w:rFonts w:ascii="Candara" w:hAnsi="Candara"/>
          <w:color w:val="000000"/>
          <w:sz w:val="20"/>
          <w:szCs w:val="20"/>
          <w:lang w:val="en-US"/>
        </w:rPr>
        <w:t xml:space="preserve"> media </w:t>
      </w:r>
      <w:proofErr w:type="spellStart"/>
      <w:r w:rsidRPr="004C3A56">
        <w:rPr>
          <w:rFonts w:ascii="Candara" w:hAnsi="Candara"/>
          <w:color w:val="000000"/>
          <w:sz w:val="20"/>
          <w:szCs w:val="20"/>
          <w:lang w:val="en-US"/>
        </w:rPr>
        <w:t>sosial</w:t>
      </w:r>
      <w:proofErr w:type="spellEnd"/>
      <w:r w:rsidRPr="004C3A56">
        <w:rPr>
          <w:rFonts w:ascii="Candara" w:hAnsi="Candara"/>
          <w:color w:val="000000"/>
          <w:sz w:val="20"/>
          <w:szCs w:val="20"/>
          <w:lang w:val="en-US"/>
        </w:rPr>
        <w:t xml:space="preserve"> TikTok pada </w:t>
      </w:r>
      <w:proofErr w:type="spellStart"/>
      <w:r w:rsidRPr="004C3A56">
        <w:rPr>
          <w:rFonts w:ascii="Candara" w:hAnsi="Candara"/>
          <w:color w:val="000000"/>
          <w:sz w:val="20"/>
          <w:szCs w:val="20"/>
          <w:lang w:val="en-US"/>
        </w:rPr>
        <w:t>pelajar</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berusia</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remaja</w:t>
      </w:r>
      <w:proofErr w:type="spellEnd"/>
      <w:r w:rsidRPr="004C3A56">
        <w:rPr>
          <w:rFonts w:ascii="Candara" w:hAnsi="Candara"/>
          <w:color w:val="000000"/>
          <w:sz w:val="20"/>
          <w:szCs w:val="20"/>
          <w:lang w:val="en-US"/>
        </w:rPr>
        <w:t xml:space="preserve"> di </w:t>
      </w:r>
      <w:proofErr w:type="spellStart"/>
      <w:r w:rsidRPr="004C3A56">
        <w:rPr>
          <w:rFonts w:ascii="Candara" w:hAnsi="Candara"/>
          <w:color w:val="000000"/>
          <w:sz w:val="20"/>
          <w:szCs w:val="20"/>
          <w:lang w:val="en-US"/>
        </w:rPr>
        <w:t>Kecamatan</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Tanggulangin</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Sidoarjo</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Penelitian</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mengenai</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adiksi</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terhadap</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suatu</w:t>
      </w:r>
      <w:proofErr w:type="spellEnd"/>
      <w:r w:rsidRPr="004C3A56">
        <w:rPr>
          <w:rFonts w:ascii="Candara" w:hAnsi="Candara"/>
          <w:color w:val="000000"/>
          <w:sz w:val="20"/>
          <w:szCs w:val="20"/>
          <w:lang w:val="en-US"/>
        </w:rPr>
        <w:t xml:space="preserve"> media </w:t>
      </w:r>
      <w:proofErr w:type="spellStart"/>
      <w:r w:rsidRPr="004C3A56">
        <w:rPr>
          <w:rFonts w:ascii="Candara" w:hAnsi="Candara"/>
          <w:color w:val="000000"/>
          <w:sz w:val="20"/>
          <w:szCs w:val="20"/>
          <w:lang w:val="en-US"/>
        </w:rPr>
        <w:t>sosial</w:t>
      </w:r>
      <w:proofErr w:type="spellEnd"/>
      <w:r w:rsidRPr="004C3A56">
        <w:rPr>
          <w:rFonts w:ascii="Candara" w:hAnsi="Candara"/>
          <w:color w:val="000000"/>
          <w:sz w:val="20"/>
          <w:szCs w:val="20"/>
          <w:lang w:val="en-US"/>
        </w:rPr>
        <w:t xml:space="preserve"> pada </w:t>
      </w:r>
      <w:proofErr w:type="spellStart"/>
      <w:r w:rsidRPr="004C3A56">
        <w:rPr>
          <w:rFonts w:ascii="Candara" w:hAnsi="Candara"/>
          <w:color w:val="000000"/>
          <w:sz w:val="20"/>
          <w:szCs w:val="20"/>
          <w:lang w:val="en-US"/>
        </w:rPr>
        <w:t>remaja</w:t>
      </w:r>
      <w:proofErr w:type="spellEnd"/>
      <w:r w:rsidRPr="004C3A56">
        <w:rPr>
          <w:rFonts w:ascii="Candara" w:hAnsi="Candara"/>
          <w:color w:val="000000"/>
          <w:sz w:val="20"/>
          <w:szCs w:val="20"/>
          <w:lang w:val="en-US"/>
        </w:rPr>
        <w:t xml:space="preserve"> di </w:t>
      </w:r>
      <w:proofErr w:type="spellStart"/>
      <w:r w:rsidRPr="004C3A56">
        <w:rPr>
          <w:rFonts w:ascii="Candara" w:hAnsi="Candara"/>
          <w:color w:val="000000"/>
          <w:sz w:val="20"/>
          <w:szCs w:val="20"/>
          <w:lang w:val="en-US"/>
        </w:rPr>
        <w:t>Kecamatan</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Tanggulangin</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masih</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tergolong</w:t>
      </w:r>
      <w:proofErr w:type="spellEnd"/>
      <w:r w:rsidRPr="004C3A56">
        <w:rPr>
          <w:rFonts w:ascii="Candara" w:hAnsi="Candara"/>
          <w:color w:val="000000"/>
          <w:sz w:val="20"/>
          <w:szCs w:val="20"/>
          <w:lang w:val="en-US"/>
        </w:rPr>
        <w:t xml:space="preserve"> minim dan </w:t>
      </w:r>
      <w:proofErr w:type="spellStart"/>
      <w:r w:rsidRPr="004C3A56">
        <w:rPr>
          <w:rFonts w:ascii="Candara" w:hAnsi="Candara"/>
          <w:color w:val="000000"/>
          <w:sz w:val="20"/>
          <w:szCs w:val="20"/>
          <w:lang w:val="en-US"/>
        </w:rPr>
        <w:t>belum</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banyak</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ditemukan</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ulasan</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mengenai</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fenomena</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tersebut</w:t>
      </w:r>
      <w:proofErr w:type="spellEnd"/>
      <w:r w:rsidRPr="004C3A56">
        <w:rPr>
          <w:rFonts w:ascii="Candara" w:hAnsi="Candara"/>
          <w:color w:val="000000"/>
          <w:sz w:val="20"/>
          <w:szCs w:val="20"/>
          <w:lang w:val="en-US"/>
        </w:rPr>
        <w:t>.</w:t>
      </w:r>
    </w:p>
    <w:p w14:paraId="7EB4870E" w14:textId="1352858E" w:rsidR="00E90161" w:rsidRDefault="004C3A56" w:rsidP="004C3A56">
      <w:pPr>
        <w:pStyle w:val="JSKReferenceItem"/>
        <w:numPr>
          <w:ilvl w:val="0"/>
          <w:numId w:val="0"/>
        </w:numPr>
        <w:ind w:firstLine="567"/>
        <w:rPr>
          <w:rFonts w:ascii="Candara" w:hAnsi="Candara"/>
          <w:sz w:val="20"/>
          <w:szCs w:val="20"/>
          <w:lang w:val="en-US"/>
        </w:rPr>
      </w:pPr>
      <w:proofErr w:type="spellStart"/>
      <w:r w:rsidRPr="004C3A56">
        <w:rPr>
          <w:rFonts w:ascii="Candara" w:hAnsi="Candara"/>
          <w:sz w:val="20"/>
          <w:szCs w:val="20"/>
          <w:lang w:val="en-US"/>
        </w:rPr>
        <w:t>Sejumlah</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pemaparan</w:t>
      </w:r>
      <w:proofErr w:type="spellEnd"/>
      <w:r w:rsidRPr="004C3A56">
        <w:rPr>
          <w:rFonts w:ascii="Candara" w:hAnsi="Candara"/>
          <w:sz w:val="20"/>
          <w:szCs w:val="20"/>
          <w:lang w:val="en-US"/>
        </w:rPr>
        <w:t xml:space="preserve"> di </w:t>
      </w:r>
      <w:proofErr w:type="spellStart"/>
      <w:r w:rsidRPr="004C3A56">
        <w:rPr>
          <w:rFonts w:ascii="Candara" w:hAnsi="Candara"/>
          <w:sz w:val="20"/>
          <w:szCs w:val="20"/>
          <w:lang w:val="en-US"/>
        </w:rPr>
        <w:t>atas</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kemudian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menimbulkan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pertanyaan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apakah</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terdapat</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hubungan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antara</w:t>
      </w:r>
      <w:proofErr w:type="spellEnd"/>
      <w:r w:rsidRPr="004C3A56">
        <w:rPr>
          <w:rFonts w:ascii="Candara" w:hAnsi="Candara"/>
          <w:sz w:val="20"/>
          <w:szCs w:val="20"/>
          <w:lang w:val="en-US"/>
        </w:rPr>
        <w:t xml:space="preserve"> </w:t>
      </w:r>
      <w:r w:rsidRPr="004C3A56">
        <w:rPr>
          <w:rFonts w:ascii="Candara" w:hAnsi="Candara"/>
          <w:i/>
          <w:iCs/>
          <w:sz w:val="20"/>
          <w:szCs w:val="20"/>
          <w:lang w:val="en-US"/>
        </w:rPr>
        <w:t xml:space="preserve">Fear of Missing Out </w:t>
      </w:r>
      <w:r w:rsidRPr="004C3A56">
        <w:rPr>
          <w:rFonts w:ascii="Candara" w:hAnsi="Candara"/>
          <w:color w:val="000000"/>
          <w:sz w:val="20"/>
          <w:szCs w:val="20"/>
          <w:lang w:val="en-US"/>
        </w:rPr>
        <w:t>(</w:t>
      </w:r>
      <w:proofErr w:type="spellStart"/>
      <w:r w:rsidRPr="004C3A56">
        <w:rPr>
          <w:rFonts w:ascii="Candara" w:hAnsi="Candara"/>
          <w:color w:val="000000"/>
          <w:sz w:val="20"/>
          <w:szCs w:val="20"/>
          <w:lang w:val="en-US"/>
        </w:rPr>
        <w:t>FoMO</w:t>
      </w:r>
      <w:proofErr w:type="spellEnd"/>
      <w:r w:rsidRPr="004C3A56">
        <w:rPr>
          <w:rFonts w:ascii="Candara" w:hAnsi="Candara"/>
          <w:color w:val="000000"/>
          <w:sz w:val="20"/>
          <w:szCs w:val="20"/>
          <w:lang w:val="en-US"/>
        </w:rPr>
        <w:t xml:space="preserve">) </w:t>
      </w:r>
      <w:proofErr w:type="spellStart"/>
      <w:r w:rsidRPr="004C3A56">
        <w:rPr>
          <w:rFonts w:ascii="Candara" w:hAnsi="Candara"/>
          <w:sz w:val="20"/>
          <w:szCs w:val="20"/>
          <w:lang w:val="en-US"/>
        </w:rPr>
        <w:t>dengan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adiksi</w:t>
      </w:r>
      <w:proofErr w:type="spellEnd"/>
      <w:r w:rsidRPr="004C3A56">
        <w:rPr>
          <w:rFonts w:ascii="Candara" w:hAnsi="Candara"/>
          <w:sz w:val="20"/>
          <w:szCs w:val="20"/>
          <w:lang w:val="en-US"/>
        </w:rPr>
        <w:t xml:space="preserve"> media </w:t>
      </w:r>
      <w:proofErr w:type="spellStart"/>
      <w:r w:rsidRPr="004C3A56">
        <w:rPr>
          <w:rFonts w:ascii="Candara" w:hAnsi="Candara"/>
          <w:sz w:val="20"/>
          <w:szCs w:val="20"/>
          <w:lang w:val="en-US"/>
        </w:rPr>
        <w:t>sosial</w:t>
      </w:r>
      <w:proofErr w:type="spellEnd"/>
      <w:r w:rsidRPr="004C3A56">
        <w:rPr>
          <w:rFonts w:ascii="Candara" w:hAnsi="Candara"/>
          <w:sz w:val="20"/>
          <w:szCs w:val="20"/>
          <w:lang w:val="en-US"/>
        </w:rPr>
        <w:t xml:space="preserve"> TikTok pada </w:t>
      </w:r>
      <w:proofErr w:type="spellStart"/>
      <w:r w:rsidRPr="004C3A56">
        <w:rPr>
          <w:rFonts w:ascii="Candara" w:hAnsi="Candara"/>
          <w:sz w:val="20"/>
          <w:szCs w:val="20"/>
          <w:lang w:val="en-US"/>
        </w:rPr>
        <w:t>remaja</w:t>
      </w:r>
      <w:proofErr w:type="spellEnd"/>
      <w:r w:rsidRPr="004C3A56">
        <w:rPr>
          <w:rFonts w:ascii="Candara" w:hAnsi="Candara"/>
          <w:sz w:val="20"/>
          <w:szCs w:val="20"/>
          <w:lang w:val="en-US"/>
        </w:rPr>
        <w:t xml:space="preserve"> di </w:t>
      </w:r>
      <w:proofErr w:type="spellStart"/>
      <w:r w:rsidRPr="004C3A56">
        <w:rPr>
          <w:rFonts w:ascii="Candara" w:hAnsi="Candara"/>
          <w:sz w:val="20"/>
          <w:szCs w:val="20"/>
          <w:lang w:val="en-US"/>
        </w:rPr>
        <w:t>Kecamatan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Tanggulangin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Kabupaten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Sidoarjo</w:t>
      </w:r>
      <w:proofErr w:type="spellEnd"/>
      <w:r w:rsidRPr="004C3A56">
        <w:rPr>
          <w:rFonts w:ascii="Candara" w:hAnsi="Candara"/>
          <w:sz w:val="20"/>
          <w:szCs w:val="20"/>
          <w:lang w:val="en-US"/>
        </w:rPr>
        <w:t>?</w:t>
      </w:r>
      <w:r w:rsidRPr="004C3A56">
        <w:rPr>
          <w:rFonts w:ascii="Candara" w:hAnsi="Candara"/>
          <w:color w:val="FF0000"/>
          <w:sz w:val="20"/>
          <w:szCs w:val="20"/>
          <w:lang w:val="en-US"/>
        </w:rPr>
        <w:t xml:space="preserve"> </w:t>
      </w:r>
      <w:proofErr w:type="spellStart"/>
      <w:r w:rsidRPr="004C3A56">
        <w:rPr>
          <w:rFonts w:ascii="Candara" w:hAnsi="Candara"/>
          <w:color w:val="000000"/>
          <w:sz w:val="20"/>
          <w:szCs w:val="20"/>
          <w:lang w:val="en-US"/>
        </w:rPr>
        <w:t>Penelitian</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ini</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bertujuan</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untuk</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mengetahui</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hubungan</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antara</w:t>
      </w:r>
      <w:proofErr w:type="spellEnd"/>
      <w:r w:rsidRPr="004C3A56">
        <w:rPr>
          <w:rFonts w:ascii="Candara" w:hAnsi="Candara"/>
          <w:color w:val="000000"/>
          <w:sz w:val="20"/>
          <w:szCs w:val="20"/>
          <w:lang w:val="en-US"/>
        </w:rPr>
        <w:t xml:space="preserve"> </w:t>
      </w:r>
      <w:r w:rsidRPr="004C3A56">
        <w:rPr>
          <w:rFonts w:ascii="Candara" w:hAnsi="Candara"/>
          <w:i/>
          <w:iCs/>
          <w:color w:val="000000"/>
          <w:sz w:val="20"/>
          <w:szCs w:val="20"/>
          <w:lang w:val="en-US"/>
        </w:rPr>
        <w:t xml:space="preserve">Fear of Missing Out </w:t>
      </w:r>
      <w:r w:rsidRPr="004C3A56">
        <w:rPr>
          <w:rFonts w:ascii="Candara" w:hAnsi="Candara"/>
          <w:color w:val="000000"/>
          <w:sz w:val="20"/>
          <w:szCs w:val="20"/>
          <w:lang w:val="en-US"/>
        </w:rPr>
        <w:t>(</w:t>
      </w:r>
      <w:proofErr w:type="spellStart"/>
      <w:r w:rsidRPr="004C3A56">
        <w:rPr>
          <w:rFonts w:ascii="Candara" w:hAnsi="Candara"/>
          <w:color w:val="000000"/>
          <w:sz w:val="20"/>
          <w:szCs w:val="20"/>
          <w:lang w:val="en-US"/>
        </w:rPr>
        <w:t>FoMO</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dengan</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adiksi</w:t>
      </w:r>
      <w:proofErr w:type="spellEnd"/>
      <w:r w:rsidRPr="004C3A56">
        <w:rPr>
          <w:rFonts w:ascii="Candara" w:hAnsi="Candara"/>
          <w:color w:val="000000"/>
          <w:sz w:val="20"/>
          <w:szCs w:val="20"/>
          <w:lang w:val="en-US"/>
        </w:rPr>
        <w:t xml:space="preserve"> media </w:t>
      </w:r>
      <w:proofErr w:type="spellStart"/>
      <w:r w:rsidRPr="004C3A56">
        <w:rPr>
          <w:rFonts w:ascii="Candara" w:hAnsi="Candara"/>
          <w:color w:val="000000"/>
          <w:sz w:val="20"/>
          <w:szCs w:val="20"/>
          <w:lang w:val="en-US"/>
        </w:rPr>
        <w:t>sosial</w:t>
      </w:r>
      <w:proofErr w:type="spellEnd"/>
      <w:r w:rsidRPr="004C3A56">
        <w:rPr>
          <w:rFonts w:ascii="Candara" w:hAnsi="Candara"/>
          <w:color w:val="000000"/>
          <w:sz w:val="20"/>
          <w:szCs w:val="20"/>
          <w:lang w:val="en-US"/>
        </w:rPr>
        <w:t xml:space="preserve"> TikTok pada </w:t>
      </w:r>
      <w:proofErr w:type="spellStart"/>
      <w:r w:rsidRPr="004C3A56">
        <w:rPr>
          <w:rFonts w:ascii="Candara" w:hAnsi="Candara"/>
          <w:color w:val="000000"/>
          <w:sz w:val="20"/>
          <w:szCs w:val="20"/>
          <w:lang w:val="en-US"/>
        </w:rPr>
        <w:t>remaja</w:t>
      </w:r>
      <w:proofErr w:type="spellEnd"/>
      <w:r w:rsidRPr="004C3A56">
        <w:rPr>
          <w:rFonts w:ascii="Candara" w:hAnsi="Candara"/>
          <w:color w:val="000000"/>
          <w:sz w:val="20"/>
          <w:szCs w:val="20"/>
          <w:lang w:val="en-US"/>
        </w:rPr>
        <w:t xml:space="preserve"> di </w:t>
      </w:r>
      <w:proofErr w:type="spellStart"/>
      <w:r w:rsidRPr="004C3A56">
        <w:rPr>
          <w:rFonts w:ascii="Candara" w:hAnsi="Candara"/>
          <w:color w:val="000000"/>
          <w:sz w:val="20"/>
          <w:szCs w:val="20"/>
          <w:lang w:val="en-US"/>
        </w:rPr>
        <w:t>Kecamatan</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Tanggulangin</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Kabupaten</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Sidoarjo</w:t>
      </w:r>
      <w:proofErr w:type="spellEnd"/>
      <w:r w:rsidRPr="004C3A56">
        <w:rPr>
          <w:rFonts w:ascii="Candara" w:hAnsi="Candara"/>
          <w:color w:val="000000"/>
          <w:sz w:val="20"/>
          <w:szCs w:val="20"/>
          <w:lang w:val="en-US"/>
        </w:rPr>
        <w:t xml:space="preserve">. </w:t>
      </w:r>
      <w:proofErr w:type="spellStart"/>
      <w:r w:rsidRPr="004C3A56">
        <w:rPr>
          <w:rFonts w:ascii="Candara" w:hAnsi="Candara"/>
          <w:sz w:val="20"/>
          <w:szCs w:val="20"/>
          <w:lang w:val="en-US"/>
        </w:rPr>
        <w:t>Diharapkan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dari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hasil</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penelitian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ini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akan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mampu</w:t>
      </w:r>
      <w:proofErr w:type="spellEnd"/>
      <w:r w:rsidRPr="004C3A56">
        <w:rPr>
          <w:rFonts w:ascii="Candara" w:hAnsi="Candara"/>
          <w:sz w:val="20"/>
          <w:szCs w:val="20"/>
          <w:lang w:val="en-US"/>
        </w:rPr>
        <w:t xml:space="preserve"> </w:t>
      </w:r>
      <w:proofErr w:type="spellStart"/>
      <w:r w:rsidRPr="004C3A56">
        <w:rPr>
          <w:rFonts w:ascii="Candara" w:hAnsi="Candara"/>
          <w:color w:val="000000"/>
          <w:sz w:val="20"/>
          <w:szCs w:val="20"/>
          <w:lang w:val="en-US"/>
        </w:rPr>
        <w:t>menambah</w:t>
      </w:r>
      <w:proofErr w:type="spellEnd"/>
      <w:r w:rsidRPr="004C3A56">
        <w:rPr>
          <w:rFonts w:ascii="Candara" w:hAnsi="Candara"/>
          <w:color w:val="000000"/>
          <w:sz w:val="20"/>
          <w:szCs w:val="20"/>
          <w:lang w:val="en-US"/>
        </w:rPr>
        <w:t xml:space="preserve"> </w:t>
      </w:r>
      <w:r w:rsidRPr="004C3A56">
        <w:rPr>
          <w:rFonts w:ascii="Candara" w:hAnsi="Candara"/>
          <w:color w:val="000000"/>
          <w:sz w:val="20"/>
          <w:szCs w:val="20"/>
        </w:rPr>
        <w:t xml:space="preserve">khazanah keilmuan psikologi, terutama mengenai </w:t>
      </w:r>
      <w:r w:rsidRPr="004C3A56">
        <w:rPr>
          <w:rFonts w:ascii="Candara" w:hAnsi="Candara"/>
          <w:i/>
          <w:iCs/>
          <w:color w:val="000000"/>
          <w:sz w:val="20"/>
          <w:szCs w:val="20"/>
        </w:rPr>
        <w:t xml:space="preserve">Fear of Missing Out </w:t>
      </w:r>
      <w:r w:rsidRPr="004C3A56">
        <w:rPr>
          <w:rFonts w:ascii="Candara" w:hAnsi="Candara"/>
          <w:color w:val="000000"/>
          <w:sz w:val="20"/>
          <w:szCs w:val="20"/>
        </w:rPr>
        <w:t>(FoMO</w:t>
      </w:r>
      <w:r w:rsidRPr="004C3A56">
        <w:rPr>
          <w:rFonts w:ascii="Candara" w:hAnsi="Candara"/>
          <w:i/>
          <w:iCs/>
          <w:color w:val="000000"/>
          <w:sz w:val="20"/>
          <w:szCs w:val="20"/>
        </w:rPr>
        <w:t xml:space="preserve">) </w:t>
      </w:r>
      <w:r w:rsidRPr="004C3A56">
        <w:rPr>
          <w:rFonts w:ascii="Candara" w:hAnsi="Candara"/>
          <w:color w:val="000000"/>
          <w:sz w:val="20"/>
          <w:szCs w:val="20"/>
        </w:rPr>
        <w:t xml:space="preserve">dan </w:t>
      </w:r>
      <w:proofErr w:type="spellStart"/>
      <w:r w:rsidRPr="004C3A56">
        <w:rPr>
          <w:rFonts w:ascii="Candara" w:hAnsi="Candara"/>
          <w:color w:val="000000"/>
          <w:sz w:val="20"/>
          <w:szCs w:val="20"/>
          <w:lang w:val="en-US"/>
        </w:rPr>
        <w:t>adiksi</w:t>
      </w:r>
      <w:proofErr w:type="spellEnd"/>
      <w:r w:rsidRPr="004C3A56">
        <w:rPr>
          <w:rFonts w:ascii="Candara" w:hAnsi="Candara"/>
          <w:color w:val="000000"/>
          <w:sz w:val="20"/>
          <w:szCs w:val="20"/>
          <w:lang w:val="en-US"/>
        </w:rPr>
        <w:t xml:space="preserve"> media </w:t>
      </w:r>
      <w:proofErr w:type="spellStart"/>
      <w:r w:rsidRPr="004C3A56">
        <w:rPr>
          <w:rFonts w:ascii="Candara" w:hAnsi="Candara"/>
          <w:color w:val="000000"/>
          <w:sz w:val="20"/>
          <w:szCs w:val="20"/>
          <w:lang w:val="en-US"/>
        </w:rPr>
        <w:t>sosial</w:t>
      </w:r>
      <w:proofErr w:type="spellEnd"/>
      <w:r w:rsidRPr="004C3A56">
        <w:rPr>
          <w:rFonts w:ascii="Candara" w:hAnsi="Candara"/>
          <w:color w:val="000000"/>
          <w:sz w:val="20"/>
          <w:szCs w:val="20"/>
          <w:lang w:val="en-US"/>
        </w:rPr>
        <w:t xml:space="preserve"> TikTok, </w:t>
      </w:r>
      <w:proofErr w:type="spellStart"/>
      <w:r w:rsidRPr="004C3A56">
        <w:rPr>
          <w:rFonts w:ascii="Candara" w:hAnsi="Candara"/>
          <w:color w:val="000000"/>
          <w:sz w:val="20"/>
          <w:szCs w:val="20"/>
          <w:lang w:val="en-US"/>
        </w:rPr>
        <w:t>khususnya</w:t>
      </w:r>
      <w:proofErr w:type="spellEnd"/>
      <w:r w:rsidRPr="004C3A56">
        <w:rPr>
          <w:rFonts w:ascii="Candara" w:hAnsi="Candara"/>
          <w:color w:val="000000"/>
          <w:sz w:val="20"/>
          <w:szCs w:val="20"/>
          <w:lang w:val="en-US"/>
        </w:rPr>
        <w:t xml:space="preserve"> di </w:t>
      </w:r>
      <w:proofErr w:type="spellStart"/>
      <w:r w:rsidRPr="004C3A56">
        <w:rPr>
          <w:rFonts w:ascii="Candara" w:hAnsi="Candara"/>
          <w:color w:val="000000"/>
          <w:sz w:val="20"/>
          <w:szCs w:val="20"/>
          <w:lang w:val="en-US"/>
        </w:rPr>
        <w:t>Kecamatan</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Tanggulangin</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Kabupaten</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Sidoarjo</w:t>
      </w:r>
      <w:proofErr w:type="spellEnd"/>
      <w:r w:rsidRPr="004C3A56">
        <w:rPr>
          <w:rFonts w:ascii="Candara" w:hAnsi="Candara"/>
          <w:color w:val="000000"/>
          <w:sz w:val="20"/>
          <w:szCs w:val="20"/>
          <w:lang w:val="en-US"/>
        </w:rPr>
        <w:t xml:space="preserve">. Selain </w:t>
      </w:r>
      <w:proofErr w:type="spellStart"/>
      <w:r w:rsidRPr="004C3A56">
        <w:rPr>
          <w:rFonts w:ascii="Candara" w:hAnsi="Candara"/>
          <w:color w:val="000000"/>
          <w:sz w:val="20"/>
          <w:szCs w:val="20"/>
          <w:lang w:val="en-US"/>
        </w:rPr>
        <w:t>itu</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penelitian</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ini</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diharapkan</w:t>
      </w:r>
      <w:proofErr w:type="spellEnd"/>
      <w:r w:rsidRPr="004C3A56">
        <w:rPr>
          <w:rFonts w:ascii="Candara" w:hAnsi="Candara"/>
          <w:color w:val="000000"/>
          <w:sz w:val="20"/>
          <w:szCs w:val="20"/>
          <w:lang w:val="en-US"/>
        </w:rPr>
        <w:t xml:space="preserve"> </w:t>
      </w:r>
      <w:proofErr w:type="spellStart"/>
      <w:r w:rsidRPr="004C3A56">
        <w:rPr>
          <w:rFonts w:ascii="Candara" w:hAnsi="Candara"/>
          <w:color w:val="000000"/>
          <w:sz w:val="20"/>
          <w:szCs w:val="20"/>
          <w:lang w:val="en-US"/>
        </w:rPr>
        <w:t>mampu</w:t>
      </w:r>
      <w:proofErr w:type="spellEnd"/>
      <w:r w:rsidRPr="004C3A56">
        <w:rPr>
          <w:rFonts w:ascii="Candara" w:hAnsi="Candara"/>
          <w:color w:val="000000"/>
          <w:sz w:val="20"/>
          <w:szCs w:val="20"/>
          <w:lang w:val="en-US"/>
        </w:rPr>
        <w:t xml:space="preserve"> </w:t>
      </w:r>
      <w:proofErr w:type="spellStart"/>
      <w:r w:rsidRPr="004C3A56">
        <w:rPr>
          <w:rFonts w:ascii="Candara" w:hAnsi="Candara"/>
          <w:sz w:val="20"/>
          <w:szCs w:val="20"/>
          <w:lang w:val="en-US"/>
        </w:rPr>
        <w:t>memberikan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manfaat</w:t>
      </w:r>
      <w:proofErr w:type="spellEnd"/>
      <w:r w:rsidRPr="004C3A56">
        <w:rPr>
          <w:rFonts w:ascii="Candara" w:hAnsi="Candara"/>
          <w:sz w:val="20"/>
          <w:szCs w:val="20"/>
          <w:lang w:val="en-US"/>
        </w:rPr>
        <w:t xml:space="preserve"> di </w:t>
      </w:r>
      <w:proofErr w:type="spellStart"/>
      <w:r w:rsidRPr="004C3A56">
        <w:rPr>
          <w:rFonts w:ascii="Candara" w:hAnsi="Candara"/>
          <w:sz w:val="20"/>
          <w:szCs w:val="20"/>
          <w:lang w:val="en-US"/>
        </w:rPr>
        <w:t>bidang</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sosial</w:t>
      </w:r>
      <w:proofErr w:type="spellEnd"/>
      <w:r w:rsidRPr="004C3A56">
        <w:rPr>
          <w:rFonts w:ascii="Candara" w:hAnsi="Candara"/>
          <w:sz w:val="20"/>
          <w:szCs w:val="20"/>
          <w:lang w:val="en-US"/>
        </w:rPr>
        <w:t xml:space="preserve"> dan </w:t>
      </w:r>
      <w:proofErr w:type="spellStart"/>
      <w:r w:rsidRPr="004C3A56">
        <w:rPr>
          <w:rFonts w:ascii="Candara" w:hAnsi="Candara"/>
          <w:sz w:val="20"/>
          <w:szCs w:val="20"/>
          <w:lang w:val="en-US"/>
        </w:rPr>
        <w:t>pendidikan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baik</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bagi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pelajar</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maupun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pengajar</w:t>
      </w:r>
      <w:proofErr w:type="spellEnd"/>
      <w:r w:rsidRPr="004C3A56">
        <w:rPr>
          <w:rFonts w:ascii="Candara" w:hAnsi="Candara"/>
          <w:sz w:val="20"/>
          <w:szCs w:val="20"/>
          <w:lang w:val="en-US"/>
        </w:rPr>
        <w:t xml:space="preserve">. Bagi </w:t>
      </w:r>
      <w:proofErr w:type="spellStart"/>
      <w:r w:rsidRPr="004C3A56">
        <w:rPr>
          <w:rFonts w:ascii="Candara" w:hAnsi="Candara"/>
          <w:sz w:val="20"/>
          <w:szCs w:val="20"/>
          <w:lang w:val="en-US"/>
        </w:rPr>
        <w:t>pelajar</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berusia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remaja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diharapkan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penelitian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ini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dapat</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menjadi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bahan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pertimbangan</w:t>
      </w:r>
      <w:proofErr w:type="spellEnd"/>
      <w:r w:rsidRPr="004C3A56">
        <w:rPr>
          <w:rFonts w:ascii="Candara" w:hAnsi="Candara"/>
          <w:sz w:val="20"/>
          <w:szCs w:val="20"/>
          <w:lang w:val="en-US"/>
        </w:rPr>
        <w:t xml:space="preserve"> agar </w:t>
      </w:r>
      <w:proofErr w:type="spellStart"/>
      <w:r w:rsidRPr="004C3A56">
        <w:rPr>
          <w:rFonts w:ascii="Candara" w:hAnsi="Candara"/>
          <w:sz w:val="20"/>
          <w:szCs w:val="20"/>
          <w:lang w:val="en-US"/>
        </w:rPr>
        <w:t>mampu</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lebih</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bijak</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dalam</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menggunakan</w:t>
      </w:r>
      <w:proofErr w:type="spellEnd"/>
      <w:r w:rsidRPr="004C3A56">
        <w:rPr>
          <w:rFonts w:ascii="Candara" w:hAnsi="Candara"/>
          <w:sz w:val="20"/>
          <w:szCs w:val="20"/>
          <w:lang w:val="en-US"/>
        </w:rPr>
        <w:t xml:space="preserve"> media </w:t>
      </w:r>
      <w:proofErr w:type="spellStart"/>
      <w:r w:rsidRPr="004C3A56">
        <w:rPr>
          <w:rFonts w:ascii="Candara" w:hAnsi="Candara"/>
          <w:sz w:val="20"/>
          <w:szCs w:val="20"/>
          <w:lang w:val="en-US"/>
        </w:rPr>
        <w:t>sosial</w:t>
      </w:r>
      <w:proofErr w:type="spellEnd"/>
      <w:r w:rsidRPr="004C3A56">
        <w:rPr>
          <w:rFonts w:ascii="Candara" w:hAnsi="Candara"/>
          <w:sz w:val="20"/>
          <w:szCs w:val="20"/>
          <w:lang w:val="en-US"/>
        </w:rPr>
        <w:t xml:space="preserve"> TikTok, </w:t>
      </w:r>
      <w:proofErr w:type="spellStart"/>
      <w:r w:rsidRPr="004C3A56">
        <w:rPr>
          <w:rFonts w:ascii="Candara" w:hAnsi="Candara"/>
          <w:sz w:val="20"/>
          <w:szCs w:val="20"/>
          <w:lang w:val="en-US"/>
        </w:rPr>
        <w:t>sementara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bagi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pengajar</w:t>
      </w:r>
      <w:proofErr w:type="spellEnd"/>
      <w:r w:rsidRPr="004C3A56">
        <w:rPr>
          <w:rFonts w:ascii="Candara" w:hAnsi="Candara"/>
          <w:sz w:val="20"/>
          <w:szCs w:val="20"/>
          <w:lang w:val="en-US"/>
        </w:rPr>
        <w:t xml:space="preserve"> dan orang </w:t>
      </w:r>
      <w:proofErr w:type="spellStart"/>
      <w:r w:rsidRPr="004C3A56">
        <w:rPr>
          <w:rFonts w:ascii="Candara" w:hAnsi="Candara"/>
          <w:sz w:val="20"/>
          <w:szCs w:val="20"/>
          <w:lang w:val="en-US"/>
        </w:rPr>
        <w:t>tua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diharapkan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mampu</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memberi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pengawasan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terhadap</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remaja</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dalam</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menggunakan</w:t>
      </w:r>
      <w:proofErr w:type="spellEnd"/>
      <w:r w:rsidRPr="004C3A56">
        <w:rPr>
          <w:rFonts w:ascii="Candara" w:hAnsi="Candara"/>
          <w:sz w:val="20"/>
          <w:szCs w:val="20"/>
          <w:lang w:val="en-US"/>
        </w:rPr>
        <w:t xml:space="preserve"> media </w:t>
      </w:r>
      <w:proofErr w:type="spellStart"/>
      <w:r w:rsidRPr="004C3A56">
        <w:rPr>
          <w:rFonts w:ascii="Candara" w:hAnsi="Candara"/>
          <w:sz w:val="20"/>
          <w:szCs w:val="20"/>
          <w:lang w:val="en-US"/>
        </w:rPr>
        <w:t>sosial</w:t>
      </w:r>
      <w:proofErr w:type="spellEnd"/>
      <w:r w:rsidRPr="004C3A56">
        <w:rPr>
          <w:rFonts w:ascii="Candara" w:hAnsi="Candara"/>
          <w:sz w:val="20"/>
          <w:szCs w:val="20"/>
          <w:lang w:val="en-US"/>
        </w:rPr>
        <w:t xml:space="preserve"> TikTok. </w:t>
      </w:r>
      <w:proofErr w:type="spellStart"/>
      <w:r w:rsidRPr="004C3A56">
        <w:rPr>
          <w:rFonts w:ascii="Candara" w:hAnsi="Candara"/>
          <w:sz w:val="20"/>
          <w:szCs w:val="20"/>
          <w:lang w:val="en-US"/>
        </w:rPr>
        <w:t>Penelitian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ini</w:t>
      </w:r>
      <w:proofErr w:type="spellEnd"/>
      <w:r w:rsidRPr="004C3A56">
        <w:rPr>
          <w:rFonts w:ascii="Candara" w:hAnsi="Candara"/>
          <w:sz w:val="20"/>
          <w:szCs w:val="20"/>
          <w:lang w:val="en-US"/>
        </w:rPr>
        <w:t xml:space="preserve"> juga </w:t>
      </w:r>
      <w:proofErr w:type="spellStart"/>
      <w:r w:rsidRPr="004C3A56">
        <w:rPr>
          <w:rFonts w:ascii="Candara" w:hAnsi="Candara"/>
          <w:sz w:val="20"/>
          <w:szCs w:val="20"/>
          <w:lang w:val="en-US"/>
        </w:rPr>
        <w:t>diharapkan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mampu</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menjadi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rujukan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teori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bagi</w:t>
      </w:r>
      <w:proofErr w:type="spellEnd"/>
      <w:r w:rsidRPr="004C3A56">
        <w:rPr>
          <w:rFonts w:ascii="Candara" w:hAnsi="Candara"/>
          <w:sz w:val="20"/>
          <w:szCs w:val="20"/>
          <w:lang w:val="en-US"/>
        </w:rPr>
        <w:t xml:space="preserve"> para </w:t>
      </w:r>
      <w:proofErr w:type="spellStart"/>
      <w:r w:rsidRPr="004C3A56">
        <w:rPr>
          <w:rFonts w:ascii="Candara" w:hAnsi="Candara"/>
          <w:sz w:val="20"/>
          <w:szCs w:val="20"/>
          <w:lang w:val="en-US"/>
        </w:rPr>
        <w:t>peneliti</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dalam</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melakukan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penelitian</w:t>
      </w:r>
      <w:proofErr w:type="spellEnd"/>
      <w:r w:rsidRPr="004C3A56">
        <w:rPr>
          <w:rFonts w:ascii="Candara" w:hAnsi="Candara"/>
          <w:sz w:val="20"/>
          <w:szCs w:val="20"/>
          <w:lang w:val="en-US"/>
        </w:rPr>
        <w:t xml:space="preserve"> </w:t>
      </w:r>
      <w:proofErr w:type="spellStart"/>
      <w:r w:rsidRPr="004C3A56">
        <w:rPr>
          <w:rFonts w:ascii="Candara" w:hAnsi="Candara"/>
          <w:sz w:val="20"/>
          <w:szCs w:val="20"/>
          <w:lang w:val="en-US"/>
        </w:rPr>
        <w:t>selanjutnya</w:t>
      </w:r>
      <w:proofErr w:type="spellEnd"/>
      <w:r w:rsidRPr="004C3A56">
        <w:rPr>
          <w:rFonts w:ascii="Candara" w:hAnsi="Candara"/>
          <w:sz w:val="20"/>
          <w:szCs w:val="20"/>
          <w:lang w:val="en-US"/>
        </w:rPr>
        <w:t>.</w:t>
      </w:r>
    </w:p>
    <w:p w14:paraId="3BB9F967" w14:textId="365474DE" w:rsidR="004C3A56" w:rsidRPr="004C3A56" w:rsidRDefault="004C3A56" w:rsidP="004C3A56">
      <w:pPr>
        <w:pStyle w:val="JSKReferenceItem"/>
        <w:numPr>
          <w:ilvl w:val="0"/>
          <w:numId w:val="0"/>
        </w:numPr>
        <w:ind w:firstLine="567"/>
        <w:rPr>
          <w:rFonts w:ascii="Candara" w:hAnsi="Candara"/>
          <w:color w:val="FF0000"/>
          <w:sz w:val="20"/>
          <w:szCs w:val="20"/>
        </w:rPr>
      </w:pPr>
    </w:p>
    <w:p w14:paraId="446BC50D" w14:textId="19E30E26" w:rsidR="004A2BD0" w:rsidRPr="00FE2493" w:rsidRDefault="00934AC7" w:rsidP="00FE2493">
      <w:pPr>
        <w:pStyle w:val="Heading"/>
        <w:jc w:val="center"/>
        <w:rPr>
          <w:sz w:val="20"/>
          <w:szCs w:val="20"/>
        </w:rPr>
      </w:pPr>
      <w:r w:rsidRPr="00FE2493">
        <w:rPr>
          <w:sz w:val="20"/>
          <w:szCs w:val="20"/>
        </w:rPr>
        <w:t>M</w:t>
      </w:r>
      <w:r w:rsidR="004A2BD0" w:rsidRPr="00FE2493">
        <w:rPr>
          <w:sz w:val="20"/>
          <w:szCs w:val="20"/>
        </w:rPr>
        <w:t>etode</w:t>
      </w:r>
      <w:r w:rsidR="001C0FDA" w:rsidRPr="00FE2493">
        <w:rPr>
          <w:sz w:val="20"/>
          <w:szCs w:val="20"/>
        </w:rPr>
        <w:t xml:space="preserve"> penelitian</w:t>
      </w:r>
    </w:p>
    <w:p w14:paraId="50C67FAF" w14:textId="45FB4970" w:rsidR="00E90161" w:rsidRDefault="004C3A56" w:rsidP="004C3A56">
      <w:pPr>
        <w:spacing w:after="0" w:line="240" w:lineRule="auto"/>
        <w:ind w:firstLine="567"/>
        <w:jc w:val="both"/>
        <w:rPr>
          <w:lang w:val="en-ID" w:eastAsia="en-ID"/>
        </w:rPr>
      </w:pPr>
      <w:r w:rsidRPr="00197ACD">
        <w:rPr>
          <w:color w:val="000000"/>
          <w:sz w:val="20"/>
          <w:szCs w:val="20"/>
          <w:lang w:val="en-US"/>
        </w:rPr>
        <w:t xml:space="preserve">Pada </w:t>
      </w:r>
      <w:proofErr w:type="spellStart"/>
      <w:r w:rsidRPr="00197ACD">
        <w:rPr>
          <w:color w:val="000000"/>
          <w:sz w:val="20"/>
          <w:szCs w:val="20"/>
          <w:lang w:val="en-US"/>
        </w:rPr>
        <w:t>penelitian</w:t>
      </w:r>
      <w:proofErr w:type="spellEnd"/>
      <w:r w:rsidRPr="00197ACD">
        <w:rPr>
          <w:color w:val="000000"/>
          <w:sz w:val="20"/>
          <w:szCs w:val="20"/>
          <w:lang w:val="en-US"/>
        </w:rPr>
        <w:t xml:space="preserve"> </w:t>
      </w:r>
      <w:proofErr w:type="spellStart"/>
      <w:r w:rsidRPr="00197ACD">
        <w:rPr>
          <w:color w:val="000000"/>
          <w:sz w:val="20"/>
          <w:szCs w:val="20"/>
          <w:lang w:val="en-US"/>
        </w:rPr>
        <w:t>ini</w:t>
      </w:r>
      <w:proofErr w:type="spellEnd"/>
      <w:r w:rsidRPr="00197ACD">
        <w:rPr>
          <w:color w:val="000000"/>
          <w:sz w:val="20"/>
          <w:szCs w:val="20"/>
          <w:lang w:val="en-US"/>
        </w:rPr>
        <w:t xml:space="preserve">, </w:t>
      </w:r>
      <w:proofErr w:type="spellStart"/>
      <w:r w:rsidRPr="00197ACD">
        <w:rPr>
          <w:color w:val="000000"/>
          <w:sz w:val="20"/>
          <w:szCs w:val="20"/>
          <w:lang w:val="en-US"/>
        </w:rPr>
        <w:t>metode</w:t>
      </w:r>
      <w:proofErr w:type="spellEnd"/>
      <w:r w:rsidRPr="00197ACD">
        <w:rPr>
          <w:color w:val="000000"/>
          <w:sz w:val="20"/>
          <w:szCs w:val="20"/>
          <w:lang w:val="en-US"/>
        </w:rPr>
        <w:t xml:space="preserve"> yang </w:t>
      </w:r>
      <w:proofErr w:type="spellStart"/>
      <w:r w:rsidRPr="00197ACD">
        <w:rPr>
          <w:color w:val="000000"/>
          <w:sz w:val="20"/>
          <w:szCs w:val="20"/>
          <w:lang w:val="en-US"/>
        </w:rPr>
        <w:t>digunakan</w:t>
      </w:r>
      <w:proofErr w:type="spellEnd"/>
      <w:r w:rsidRPr="00197ACD">
        <w:rPr>
          <w:color w:val="000000"/>
          <w:sz w:val="20"/>
          <w:szCs w:val="20"/>
          <w:lang w:val="en-US"/>
        </w:rPr>
        <w:t xml:space="preserve"> </w:t>
      </w:r>
      <w:proofErr w:type="spellStart"/>
      <w:r w:rsidRPr="00197ACD">
        <w:rPr>
          <w:color w:val="000000"/>
          <w:sz w:val="20"/>
          <w:szCs w:val="20"/>
          <w:lang w:val="en-US"/>
        </w:rPr>
        <w:t>adalah</w:t>
      </w:r>
      <w:proofErr w:type="spellEnd"/>
      <w:r w:rsidRPr="00197ACD">
        <w:rPr>
          <w:color w:val="000000"/>
          <w:sz w:val="20"/>
          <w:szCs w:val="20"/>
          <w:lang w:val="en-US"/>
        </w:rPr>
        <w:t xml:space="preserve"> </w:t>
      </w:r>
      <w:proofErr w:type="spellStart"/>
      <w:r w:rsidRPr="00197ACD">
        <w:rPr>
          <w:color w:val="000000"/>
          <w:sz w:val="20"/>
          <w:szCs w:val="20"/>
          <w:lang w:val="en-US"/>
        </w:rPr>
        <w:t>metode</w:t>
      </w:r>
      <w:proofErr w:type="spellEnd"/>
      <w:r w:rsidRPr="00197ACD">
        <w:rPr>
          <w:color w:val="000000"/>
          <w:sz w:val="20"/>
          <w:szCs w:val="20"/>
          <w:lang w:val="en-US"/>
        </w:rPr>
        <w:t xml:space="preserve"> </w:t>
      </w:r>
      <w:proofErr w:type="spellStart"/>
      <w:r w:rsidRPr="00197ACD">
        <w:rPr>
          <w:color w:val="000000"/>
          <w:sz w:val="20"/>
          <w:szCs w:val="20"/>
          <w:lang w:val="en-US"/>
        </w:rPr>
        <w:t>kuantitatif</w:t>
      </w:r>
      <w:proofErr w:type="spellEnd"/>
      <w:r w:rsidRPr="00197ACD">
        <w:rPr>
          <w:color w:val="000000"/>
          <w:sz w:val="20"/>
          <w:szCs w:val="20"/>
          <w:lang w:val="en-US"/>
        </w:rPr>
        <w:t xml:space="preserve"> </w:t>
      </w:r>
      <w:proofErr w:type="spellStart"/>
      <w:r w:rsidRPr="00197ACD">
        <w:rPr>
          <w:color w:val="000000"/>
          <w:sz w:val="20"/>
          <w:szCs w:val="20"/>
          <w:lang w:val="en-US"/>
        </w:rPr>
        <w:t>dengan</w:t>
      </w:r>
      <w:proofErr w:type="spellEnd"/>
      <w:r w:rsidRPr="00197ACD">
        <w:rPr>
          <w:color w:val="000000"/>
          <w:sz w:val="20"/>
          <w:szCs w:val="20"/>
          <w:lang w:val="en-US"/>
        </w:rPr>
        <w:t xml:space="preserve"> </w:t>
      </w:r>
      <w:proofErr w:type="spellStart"/>
      <w:r w:rsidRPr="00197ACD">
        <w:rPr>
          <w:color w:val="000000"/>
          <w:sz w:val="20"/>
          <w:szCs w:val="20"/>
          <w:lang w:val="en-US"/>
        </w:rPr>
        <w:t>jenis</w:t>
      </w:r>
      <w:proofErr w:type="spellEnd"/>
      <w:r w:rsidRPr="00197ACD">
        <w:rPr>
          <w:color w:val="000000"/>
          <w:sz w:val="20"/>
          <w:szCs w:val="20"/>
          <w:lang w:val="en-US"/>
        </w:rPr>
        <w:t xml:space="preserve"> </w:t>
      </w:r>
      <w:proofErr w:type="spellStart"/>
      <w:r w:rsidRPr="00197ACD">
        <w:rPr>
          <w:color w:val="000000"/>
          <w:sz w:val="20"/>
          <w:szCs w:val="20"/>
          <w:lang w:val="en-US"/>
        </w:rPr>
        <w:t>korelasional</w:t>
      </w:r>
      <w:proofErr w:type="spellEnd"/>
      <w:r w:rsidRPr="00197ACD">
        <w:rPr>
          <w:sz w:val="20"/>
          <w:szCs w:val="20"/>
          <w:lang w:val="en-ID" w:eastAsia="en-ID"/>
        </w:rPr>
        <w:t xml:space="preserve">. </w:t>
      </w:r>
      <w:r w:rsidRPr="00197ACD">
        <w:rPr>
          <w:sz w:val="20"/>
          <w:szCs w:val="20"/>
        </w:rPr>
        <w:t>Penelitian korelasi</w:t>
      </w:r>
      <w:proofErr w:type="spellStart"/>
      <w:r w:rsidRPr="00197ACD">
        <w:rPr>
          <w:sz w:val="20"/>
          <w:szCs w:val="20"/>
          <w:lang w:val="en-US"/>
        </w:rPr>
        <w:t>onal</w:t>
      </w:r>
      <w:proofErr w:type="spellEnd"/>
      <w:r w:rsidRPr="00197ACD">
        <w:rPr>
          <w:sz w:val="20"/>
          <w:szCs w:val="20"/>
        </w:rPr>
        <w:t xml:space="preserve"> </w:t>
      </w:r>
      <w:proofErr w:type="spellStart"/>
      <w:r w:rsidRPr="00197ACD">
        <w:rPr>
          <w:sz w:val="20"/>
          <w:szCs w:val="20"/>
          <w:lang w:val="en-US"/>
        </w:rPr>
        <w:t>merupakan</w:t>
      </w:r>
      <w:proofErr w:type="spellEnd"/>
      <w:r w:rsidRPr="00197ACD">
        <w:rPr>
          <w:sz w:val="20"/>
          <w:szCs w:val="20"/>
        </w:rPr>
        <w:t xml:space="preserve"> penelitian yang melibatkan tindakan pengumpulan data </w:t>
      </w:r>
      <w:proofErr w:type="spellStart"/>
      <w:r w:rsidRPr="00197ACD">
        <w:rPr>
          <w:sz w:val="20"/>
          <w:szCs w:val="20"/>
          <w:lang w:val="en-US"/>
        </w:rPr>
        <w:t>untuk</w:t>
      </w:r>
      <w:proofErr w:type="spellEnd"/>
      <w:r w:rsidRPr="00197ACD">
        <w:rPr>
          <w:sz w:val="20"/>
          <w:szCs w:val="20"/>
        </w:rPr>
        <w:t xml:space="preserve"> menentukan apakah terdapat hubungan dan tingkat hubungan antara dua variabel atau lebih</w:t>
      </w:r>
      <w:r w:rsidRPr="00197ACD">
        <w:rPr>
          <w:sz w:val="20"/>
          <w:szCs w:val="20"/>
          <w:lang w:val="en-US"/>
        </w:rPr>
        <w:t xml:space="preserve"> </w:t>
      </w:r>
      <w:r w:rsidRPr="00197ACD">
        <w:rPr>
          <w:sz w:val="20"/>
          <w:szCs w:val="20"/>
          <w:lang w:val="en-US"/>
        </w:rPr>
        <w:fldChar w:fldCharType="begin" w:fldLock="1"/>
      </w:r>
      <w:r w:rsidR="00D602A9">
        <w:rPr>
          <w:sz w:val="20"/>
          <w:szCs w:val="20"/>
          <w:lang w:val="en-US"/>
        </w:rPr>
        <w:instrText>ADDIN CSL_CITATION {"citationItems":[{"id":"ITEM-1","itemData":{"author":[{"dropping-particle":"","family":"Sugiyono","given":"","non-dropping-particle":"","parse-names":false,"suffix":""}],"edition":"Edisi kedu","id":"ITEM-1","issued":{"date-parts":[["2019"]]},"publisher":"Bandung: Alfabeta","title":"Metode Penelitian Kualitatif Kuantitatif dan R&amp;D","type":"book"},"uris":["http://www.mendeley.com/documents/?uuid=00b5dddf-863d-4dc9-8959-552a647044cc"]}],"mendeley":{"formattedCitation":"(Sugiyono, 2019)","plainTextFormattedCitation":"(Sugiyono, 2019)","previouslyFormattedCitation":"[41]"},"properties":{"noteIndex":0},"schema":"https://github.com/citation-style-language/schema/raw/master/csl-citation.json"}</w:instrText>
      </w:r>
      <w:r w:rsidRPr="00197ACD">
        <w:rPr>
          <w:sz w:val="20"/>
          <w:szCs w:val="20"/>
          <w:lang w:val="en-US"/>
        </w:rPr>
        <w:fldChar w:fldCharType="separate"/>
      </w:r>
      <w:r w:rsidR="00D602A9" w:rsidRPr="00D602A9">
        <w:rPr>
          <w:noProof/>
          <w:sz w:val="20"/>
          <w:szCs w:val="20"/>
          <w:lang w:val="en-US"/>
        </w:rPr>
        <w:t>(Sugiyono, 2019)</w:t>
      </w:r>
      <w:r w:rsidRPr="00197ACD">
        <w:rPr>
          <w:sz w:val="20"/>
          <w:szCs w:val="20"/>
          <w:lang w:val="en-US"/>
        </w:rPr>
        <w:fldChar w:fldCharType="end"/>
      </w:r>
      <w:r w:rsidRPr="00197ACD">
        <w:rPr>
          <w:sz w:val="20"/>
          <w:szCs w:val="20"/>
          <w:lang w:val="en-US"/>
        </w:rPr>
        <w:t xml:space="preserve">. </w:t>
      </w:r>
      <w:proofErr w:type="spellStart"/>
      <w:r w:rsidRPr="00197ACD">
        <w:rPr>
          <w:color w:val="000000"/>
          <w:sz w:val="20"/>
          <w:szCs w:val="20"/>
          <w:lang w:val="en-US"/>
        </w:rPr>
        <w:t>Variabel</w:t>
      </w:r>
      <w:proofErr w:type="spellEnd"/>
      <w:r w:rsidRPr="00197ACD">
        <w:rPr>
          <w:color w:val="000000"/>
          <w:sz w:val="20"/>
          <w:szCs w:val="20"/>
          <w:lang w:val="en-US"/>
        </w:rPr>
        <w:t xml:space="preserve"> </w:t>
      </w:r>
      <w:proofErr w:type="spellStart"/>
      <w:r w:rsidRPr="00197ACD">
        <w:rPr>
          <w:color w:val="000000"/>
          <w:sz w:val="20"/>
          <w:szCs w:val="20"/>
          <w:lang w:val="en-US"/>
        </w:rPr>
        <w:t>independen</w:t>
      </w:r>
      <w:proofErr w:type="spellEnd"/>
      <w:r w:rsidRPr="00197ACD">
        <w:rPr>
          <w:color w:val="000000"/>
          <w:sz w:val="20"/>
          <w:szCs w:val="20"/>
          <w:lang w:val="en-US"/>
        </w:rPr>
        <w:t xml:space="preserve"> (X) pada </w:t>
      </w:r>
      <w:proofErr w:type="spellStart"/>
      <w:r w:rsidRPr="00197ACD">
        <w:rPr>
          <w:color w:val="000000"/>
          <w:sz w:val="20"/>
          <w:szCs w:val="20"/>
          <w:lang w:val="en-US"/>
        </w:rPr>
        <w:t>penelitian</w:t>
      </w:r>
      <w:proofErr w:type="spellEnd"/>
      <w:r w:rsidRPr="00197ACD">
        <w:rPr>
          <w:color w:val="000000"/>
          <w:sz w:val="20"/>
          <w:szCs w:val="20"/>
          <w:lang w:val="en-US"/>
        </w:rPr>
        <w:t xml:space="preserve"> </w:t>
      </w:r>
      <w:proofErr w:type="spellStart"/>
      <w:r w:rsidRPr="00197ACD">
        <w:rPr>
          <w:color w:val="000000"/>
          <w:sz w:val="20"/>
          <w:szCs w:val="20"/>
          <w:lang w:val="en-US"/>
        </w:rPr>
        <w:t>ini</w:t>
      </w:r>
      <w:proofErr w:type="spellEnd"/>
      <w:r w:rsidRPr="00197ACD">
        <w:rPr>
          <w:color w:val="000000"/>
          <w:sz w:val="20"/>
          <w:szCs w:val="20"/>
          <w:lang w:val="en-US"/>
        </w:rPr>
        <w:t xml:space="preserve"> </w:t>
      </w:r>
      <w:proofErr w:type="spellStart"/>
      <w:r w:rsidRPr="00197ACD">
        <w:rPr>
          <w:color w:val="000000"/>
          <w:sz w:val="20"/>
          <w:szCs w:val="20"/>
          <w:lang w:val="en-US"/>
        </w:rPr>
        <w:t>adalah</w:t>
      </w:r>
      <w:proofErr w:type="spellEnd"/>
      <w:r w:rsidRPr="00197ACD">
        <w:rPr>
          <w:color w:val="000000"/>
          <w:sz w:val="20"/>
          <w:szCs w:val="20"/>
          <w:lang w:val="en-US"/>
        </w:rPr>
        <w:t xml:space="preserve"> </w:t>
      </w:r>
      <w:r w:rsidRPr="00197ACD">
        <w:rPr>
          <w:i/>
          <w:iCs/>
          <w:color w:val="000000"/>
          <w:sz w:val="20"/>
          <w:szCs w:val="20"/>
          <w:lang w:val="en-US"/>
        </w:rPr>
        <w:t>Fear of Missing Out</w:t>
      </w:r>
      <w:r w:rsidRPr="00197ACD">
        <w:rPr>
          <w:color w:val="000000"/>
          <w:sz w:val="20"/>
          <w:szCs w:val="20"/>
          <w:lang w:val="en-US"/>
        </w:rPr>
        <w:t xml:space="preserve"> (</w:t>
      </w:r>
      <w:proofErr w:type="spellStart"/>
      <w:r w:rsidRPr="00197ACD">
        <w:rPr>
          <w:color w:val="000000"/>
          <w:sz w:val="20"/>
          <w:szCs w:val="20"/>
          <w:lang w:val="en-US"/>
        </w:rPr>
        <w:t>FoMO</w:t>
      </w:r>
      <w:proofErr w:type="spellEnd"/>
      <w:r w:rsidRPr="00197ACD">
        <w:rPr>
          <w:color w:val="000000"/>
          <w:sz w:val="20"/>
          <w:szCs w:val="20"/>
          <w:lang w:val="en-US"/>
        </w:rPr>
        <w:t xml:space="preserve">), </w:t>
      </w:r>
      <w:proofErr w:type="spellStart"/>
      <w:r w:rsidRPr="00197ACD">
        <w:rPr>
          <w:color w:val="000000"/>
          <w:sz w:val="20"/>
          <w:szCs w:val="20"/>
          <w:lang w:val="en-US"/>
        </w:rPr>
        <w:t>sementara</w:t>
      </w:r>
      <w:proofErr w:type="spellEnd"/>
      <w:r w:rsidRPr="00197ACD">
        <w:rPr>
          <w:color w:val="000000"/>
          <w:sz w:val="20"/>
          <w:szCs w:val="20"/>
          <w:lang w:val="en-US"/>
        </w:rPr>
        <w:t xml:space="preserve"> </w:t>
      </w:r>
      <w:proofErr w:type="spellStart"/>
      <w:r w:rsidRPr="00197ACD">
        <w:rPr>
          <w:color w:val="000000"/>
          <w:sz w:val="20"/>
          <w:szCs w:val="20"/>
          <w:lang w:val="en-US"/>
        </w:rPr>
        <w:t>variabel</w:t>
      </w:r>
      <w:proofErr w:type="spellEnd"/>
      <w:r w:rsidRPr="00197ACD">
        <w:rPr>
          <w:color w:val="000000"/>
          <w:sz w:val="20"/>
          <w:szCs w:val="20"/>
          <w:lang w:val="en-US"/>
        </w:rPr>
        <w:t xml:space="preserve"> </w:t>
      </w:r>
      <w:proofErr w:type="spellStart"/>
      <w:r w:rsidRPr="00197ACD">
        <w:rPr>
          <w:color w:val="000000"/>
          <w:sz w:val="20"/>
          <w:szCs w:val="20"/>
          <w:lang w:val="en-US"/>
        </w:rPr>
        <w:t>dependen</w:t>
      </w:r>
      <w:proofErr w:type="spellEnd"/>
      <w:r w:rsidRPr="00197ACD">
        <w:rPr>
          <w:color w:val="000000"/>
          <w:sz w:val="20"/>
          <w:szCs w:val="20"/>
          <w:lang w:val="en-US"/>
        </w:rPr>
        <w:t xml:space="preserve"> (Y) pada </w:t>
      </w:r>
      <w:proofErr w:type="spellStart"/>
      <w:r w:rsidRPr="00197ACD">
        <w:rPr>
          <w:color w:val="000000"/>
          <w:sz w:val="20"/>
          <w:szCs w:val="20"/>
          <w:lang w:val="en-US"/>
        </w:rPr>
        <w:t>penelitian</w:t>
      </w:r>
      <w:proofErr w:type="spellEnd"/>
      <w:r w:rsidRPr="00197ACD">
        <w:rPr>
          <w:color w:val="000000"/>
          <w:sz w:val="20"/>
          <w:szCs w:val="20"/>
          <w:lang w:val="en-US"/>
        </w:rPr>
        <w:t xml:space="preserve"> </w:t>
      </w:r>
      <w:proofErr w:type="spellStart"/>
      <w:r w:rsidRPr="00197ACD">
        <w:rPr>
          <w:color w:val="000000"/>
          <w:sz w:val="20"/>
          <w:szCs w:val="20"/>
          <w:lang w:val="en-US"/>
        </w:rPr>
        <w:t>ini</w:t>
      </w:r>
      <w:proofErr w:type="spellEnd"/>
      <w:r w:rsidRPr="00197ACD">
        <w:rPr>
          <w:color w:val="000000"/>
          <w:sz w:val="20"/>
          <w:szCs w:val="20"/>
          <w:lang w:val="en-US"/>
        </w:rPr>
        <w:t xml:space="preserve"> </w:t>
      </w:r>
      <w:proofErr w:type="spellStart"/>
      <w:r w:rsidRPr="00197ACD">
        <w:rPr>
          <w:color w:val="000000"/>
          <w:sz w:val="20"/>
          <w:szCs w:val="20"/>
          <w:lang w:val="en-US"/>
        </w:rPr>
        <w:t>adalah</w:t>
      </w:r>
      <w:proofErr w:type="spellEnd"/>
      <w:r w:rsidRPr="00197ACD">
        <w:rPr>
          <w:color w:val="000000"/>
          <w:sz w:val="20"/>
          <w:szCs w:val="20"/>
          <w:lang w:val="en-US"/>
        </w:rPr>
        <w:t xml:space="preserve"> </w:t>
      </w:r>
      <w:proofErr w:type="spellStart"/>
      <w:r w:rsidRPr="00197ACD">
        <w:rPr>
          <w:color w:val="000000"/>
          <w:sz w:val="20"/>
          <w:szCs w:val="20"/>
          <w:lang w:val="en-US"/>
        </w:rPr>
        <w:t>adalah</w:t>
      </w:r>
      <w:proofErr w:type="spellEnd"/>
      <w:r w:rsidRPr="00197ACD">
        <w:rPr>
          <w:color w:val="000000"/>
          <w:sz w:val="20"/>
          <w:szCs w:val="20"/>
          <w:lang w:val="en-US"/>
        </w:rPr>
        <w:t xml:space="preserve"> </w:t>
      </w:r>
      <w:proofErr w:type="spellStart"/>
      <w:r w:rsidRPr="00197ACD">
        <w:rPr>
          <w:color w:val="000000"/>
          <w:sz w:val="20"/>
          <w:szCs w:val="20"/>
          <w:lang w:val="en-US"/>
        </w:rPr>
        <w:t>adiksi</w:t>
      </w:r>
      <w:proofErr w:type="spellEnd"/>
      <w:r w:rsidRPr="00197ACD">
        <w:rPr>
          <w:color w:val="000000"/>
          <w:sz w:val="20"/>
          <w:szCs w:val="20"/>
          <w:lang w:val="en-US"/>
        </w:rPr>
        <w:t xml:space="preserve"> media </w:t>
      </w:r>
      <w:proofErr w:type="spellStart"/>
      <w:r w:rsidRPr="00197ACD">
        <w:rPr>
          <w:color w:val="000000"/>
          <w:sz w:val="20"/>
          <w:szCs w:val="20"/>
          <w:lang w:val="en-US"/>
        </w:rPr>
        <w:t>sosial</w:t>
      </w:r>
      <w:proofErr w:type="spellEnd"/>
      <w:r w:rsidRPr="00197ACD">
        <w:rPr>
          <w:color w:val="000000"/>
          <w:sz w:val="20"/>
          <w:szCs w:val="20"/>
          <w:lang w:val="en-US"/>
        </w:rPr>
        <w:t xml:space="preserve"> TikTok. </w:t>
      </w:r>
      <w:proofErr w:type="spellStart"/>
      <w:r w:rsidRPr="00197ACD">
        <w:rPr>
          <w:color w:val="000000"/>
          <w:sz w:val="20"/>
          <w:szCs w:val="20"/>
          <w:lang w:val="en-US"/>
        </w:rPr>
        <w:t>Populasi</w:t>
      </w:r>
      <w:proofErr w:type="spellEnd"/>
      <w:r w:rsidRPr="00197ACD">
        <w:rPr>
          <w:color w:val="000000"/>
          <w:sz w:val="20"/>
          <w:szCs w:val="20"/>
          <w:lang w:val="en-US"/>
        </w:rPr>
        <w:t xml:space="preserve"> </w:t>
      </w:r>
      <w:proofErr w:type="spellStart"/>
      <w:r w:rsidRPr="00197ACD">
        <w:rPr>
          <w:color w:val="000000"/>
          <w:sz w:val="20"/>
          <w:szCs w:val="20"/>
          <w:lang w:val="en-US"/>
        </w:rPr>
        <w:t>penelitian</w:t>
      </w:r>
      <w:proofErr w:type="spellEnd"/>
      <w:r w:rsidRPr="00197ACD">
        <w:rPr>
          <w:color w:val="000000"/>
          <w:sz w:val="20"/>
          <w:szCs w:val="20"/>
          <w:lang w:val="en-US"/>
        </w:rPr>
        <w:t xml:space="preserve"> </w:t>
      </w:r>
      <w:proofErr w:type="spellStart"/>
      <w:r w:rsidRPr="00197ACD">
        <w:rPr>
          <w:color w:val="000000"/>
          <w:sz w:val="20"/>
          <w:szCs w:val="20"/>
          <w:lang w:val="en-US"/>
        </w:rPr>
        <w:t>ini</w:t>
      </w:r>
      <w:proofErr w:type="spellEnd"/>
      <w:r w:rsidRPr="00197ACD">
        <w:rPr>
          <w:color w:val="000000"/>
          <w:sz w:val="20"/>
          <w:szCs w:val="20"/>
          <w:lang w:val="en-US"/>
        </w:rPr>
        <w:t xml:space="preserve"> </w:t>
      </w:r>
      <w:proofErr w:type="spellStart"/>
      <w:r w:rsidRPr="00197ACD">
        <w:rPr>
          <w:color w:val="000000"/>
          <w:sz w:val="20"/>
          <w:szCs w:val="20"/>
          <w:lang w:val="en-US"/>
        </w:rPr>
        <w:t>adalah</w:t>
      </w:r>
      <w:proofErr w:type="spellEnd"/>
      <w:r w:rsidRPr="00197ACD">
        <w:rPr>
          <w:color w:val="000000"/>
          <w:sz w:val="20"/>
          <w:szCs w:val="20"/>
          <w:lang w:val="en-US"/>
        </w:rPr>
        <w:t xml:space="preserve"> </w:t>
      </w:r>
      <w:proofErr w:type="spellStart"/>
      <w:r w:rsidRPr="00197ACD">
        <w:rPr>
          <w:color w:val="000000"/>
          <w:sz w:val="20"/>
          <w:szCs w:val="20"/>
          <w:lang w:val="en-US"/>
        </w:rPr>
        <w:t>pelajar</w:t>
      </w:r>
      <w:proofErr w:type="spellEnd"/>
      <w:r w:rsidRPr="00197ACD">
        <w:rPr>
          <w:color w:val="000000"/>
          <w:sz w:val="20"/>
          <w:szCs w:val="20"/>
          <w:lang w:val="en-US"/>
        </w:rPr>
        <w:t xml:space="preserve"> </w:t>
      </w:r>
      <w:proofErr w:type="spellStart"/>
      <w:r w:rsidRPr="00197ACD">
        <w:rPr>
          <w:color w:val="000000"/>
          <w:sz w:val="20"/>
          <w:szCs w:val="20"/>
          <w:lang w:val="en-US"/>
        </w:rPr>
        <w:t>tingkat</w:t>
      </w:r>
      <w:proofErr w:type="spellEnd"/>
      <w:r w:rsidRPr="00197ACD">
        <w:rPr>
          <w:color w:val="000000"/>
          <w:sz w:val="20"/>
          <w:szCs w:val="20"/>
          <w:lang w:val="en-US"/>
        </w:rPr>
        <w:t xml:space="preserve"> SMP dan SMA di </w:t>
      </w:r>
      <w:proofErr w:type="spellStart"/>
      <w:r w:rsidRPr="00197ACD">
        <w:rPr>
          <w:color w:val="000000"/>
          <w:sz w:val="20"/>
          <w:szCs w:val="20"/>
          <w:lang w:val="en-US"/>
        </w:rPr>
        <w:t>Kecamatan</w:t>
      </w:r>
      <w:proofErr w:type="spellEnd"/>
      <w:r w:rsidRPr="00197ACD">
        <w:rPr>
          <w:color w:val="000000"/>
          <w:sz w:val="20"/>
          <w:szCs w:val="20"/>
          <w:lang w:val="en-US"/>
        </w:rPr>
        <w:t xml:space="preserve"> </w:t>
      </w:r>
      <w:proofErr w:type="spellStart"/>
      <w:r w:rsidRPr="00197ACD">
        <w:rPr>
          <w:color w:val="000000"/>
          <w:sz w:val="20"/>
          <w:szCs w:val="20"/>
          <w:lang w:val="en-US"/>
        </w:rPr>
        <w:t>Tanggulangin</w:t>
      </w:r>
      <w:proofErr w:type="spellEnd"/>
      <w:r w:rsidRPr="00197ACD">
        <w:rPr>
          <w:color w:val="000000"/>
          <w:sz w:val="20"/>
          <w:szCs w:val="20"/>
          <w:lang w:val="en-US"/>
        </w:rPr>
        <w:t xml:space="preserve">, </w:t>
      </w:r>
      <w:proofErr w:type="spellStart"/>
      <w:r w:rsidRPr="00197ACD">
        <w:rPr>
          <w:color w:val="000000"/>
          <w:sz w:val="20"/>
          <w:szCs w:val="20"/>
          <w:lang w:val="en-US"/>
        </w:rPr>
        <w:t>Kabupaten</w:t>
      </w:r>
      <w:proofErr w:type="spellEnd"/>
      <w:r w:rsidRPr="00197ACD">
        <w:rPr>
          <w:color w:val="000000"/>
          <w:sz w:val="20"/>
          <w:szCs w:val="20"/>
          <w:lang w:val="en-US"/>
        </w:rPr>
        <w:t xml:space="preserve"> </w:t>
      </w:r>
      <w:proofErr w:type="spellStart"/>
      <w:r w:rsidRPr="00197ACD">
        <w:rPr>
          <w:color w:val="000000"/>
          <w:sz w:val="20"/>
          <w:szCs w:val="20"/>
          <w:lang w:val="en-US"/>
        </w:rPr>
        <w:t>Sidoarjo</w:t>
      </w:r>
      <w:proofErr w:type="spellEnd"/>
      <w:r w:rsidRPr="00197ACD">
        <w:rPr>
          <w:color w:val="000000"/>
          <w:sz w:val="20"/>
          <w:szCs w:val="20"/>
          <w:lang w:val="en-US"/>
        </w:rPr>
        <w:t xml:space="preserve">, yang </w:t>
      </w:r>
      <w:proofErr w:type="spellStart"/>
      <w:r w:rsidRPr="00197ACD">
        <w:rPr>
          <w:color w:val="000000"/>
          <w:sz w:val="20"/>
          <w:szCs w:val="20"/>
          <w:lang w:val="en-US"/>
        </w:rPr>
        <w:t>berjumlah</w:t>
      </w:r>
      <w:proofErr w:type="spellEnd"/>
      <w:r w:rsidRPr="00197ACD">
        <w:rPr>
          <w:color w:val="000000"/>
          <w:sz w:val="20"/>
          <w:szCs w:val="20"/>
          <w:lang w:val="en-US"/>
        </w:rPr>
        <w:t xml:space="preserve"> 3.440 orang. Sampel yang </w:t>
      </w:r>
      <w:proofErr w:type="spellStart"/>
      <w:r w:rsidRPr="00197ACD">
        <w:rPr>
          <w:color w:val="000000"/>
          <w:sz w:val="20"/>
          <w:szCs w:val="20"/>
          <w:lang w:val="en-US"/>
        </w:rPr>
        <w:t>digunakan</w:t>
      </w:r>
      <w:proofErr w:type="spellEnd"/>
      <w:r w:rsidRPr="00197ACD">
        <w:rPr>
          <w:color w:val="000000"/>
          <w:sz w:val="20"/>
          <w:szCs w:val="20"/>
          <w:lang w:val="en-US"/>
        </w:rPr>
        <w:t xml:space="preserve"> </w:t>
      </w:r>
      <w:proofErr w:type="spellStart"/>
      <w:r w:rsidRPr="00197ACD">
        <w:rPr>
          <w:color w:val="000000"/>
          <w:sz w:val="20"/>
          <w:szCs w:val="20"/>
          <w:lang w:val="en-US"/>
        </w:rPr>
        <w:t>dalam</w:t>
      </w:r>
      <w:proofErr w:type="spellEnd"/>
      <w:r w:rsidRPr="00197ACD">
        <w:rPr>
          <w:color w:val="000000"/>
          <w:sz w:val="20"/>
          <w:szCs w:val="20"/>
          <w:lang w:val="en-US"/>
        </w:rPr>
        <w:t xml:space="preserve"> </w:t>
      </w:r>
      <w:proofErr w:type="spellStart"/>
      <w:r w:rsidRPr="00197ACD">
        <w:rPr>
          <w:color w:val="000000"/>
          <w:sz w:val="20"/>
          <w:szCs w:val="20"/>
          <w:lang w:val="en-US"/>
        </w:rPr>
        <w:t>penelitian</w:t>
      </w:r>
      <w:proofErr w:type="spellEnd"/>
      <w:r w:rsidRPr="00197ACD">
        <w:rPr>
          <w:color w:val="000000"/>
          <w:sz w:val="20"/>
          <w:szCs w:val="20"/>
          <w:lang w:val="en-US"/>
        </w:rPr>
        <w:t xml:space="preserve"> </w:t>
      </w:r>
      <w:proofErr w:type="spellStart"/>
      <w:r w:rsidRPr="00197ACD">
        <w:rPr>
          <w:color w:val="000000"/>
          <w:sz w:val="20"/>
          <w:szCs w:val="20"/>
          <w:lang w:val="en-US"/>
        </w:rPr>
        <w:t>ini</w:t>
      </w:r>
      <w:proofErr w:type="spellEnd"/>
      <w:r w:rsidRPr="00197ACD">
        <w:rPr>
          <w:color w:val="000000"/>
          <w:sz w:val="20"/>
          <w:szCs w:val="20"/>
          <w:lang w:val="en-US"/>
        </w:rPr>
        <w:t xml:space="preserve"> </w:t>
      </w:r>
      <w:proofErr w:type="spellStart"/>
      <w:r w:rsidRPr="00197ACD">
        <w:rPr>
          <w:color w:val="000000"/>
          <w:sz w:val="20"/>
          <w:szCs w:val="20"/>
          <w:lang w:val="en-US"/>
        </w:rPr>
        <w:t>berjumlah</w:t>
      </w:r>
      <w:proofErr w:type="spellEnd"/>
      <w:r w:rsidRPr="00197ACD">
        <w:rPr>
          <w:color w:val="000000"/>
          <w:sz w:val="20"/>
          <w:szCs w:val="20"/>
          <w:lang w:val="en-US"/>
        </w:rPr>
        <w:t xml:space="preserve"> 342 orang yang </w:t>
      </w:r>
      <w:proofErr w:type="spellStart"/>
      <w:r w:rsidRPr="00197ACD">
        <w:rPr>
          <w:color w:val="000000"/>
          <w:sz w:val="20"/>
          <w:szCs w:val="20"/>
          <w:lang w:val="en-US"/>
        </w:rPr>
        <w:t>dihitung</w:t>
      </w:r>
      <w:proofErr w:type="spellEnd"/>
      <w:r w:rsidRPr="00197ACD">
        <w:rPr>
          <w:color w:val="000000"/>
          <w:sz w:val="20"/>
          <w:szCs w:val="20"/>
          <w:lang w:val="en-US"/>
        </w:rPr>
        <w:t xml:space="preserve"> </w:t>
      </w:r>
      <w:proofErr w:type="spellStart"/>
      <w:r w:rsidRPr="00197ACD">
        <w:rPr>
          <w:color w:val="000000"/>
          <w:sz w:val="20"/>
          <w:szCs w:val="20"/>
          <w:lang w:val="en-US"/>
        </w:rPr>
        <w:t>menggunakan</w:t>
      </w:r>
      <w:proofErr w:type="spellEnd"/>
      <w:r w:rsidRPr="00197ACD">
        <w:rPr>
          <w:color w:val="000000"/>
          <w:sz w:val="20"/>
          <w:szCs w:val="20"/>
          <w:lang w:val="en-US"/>
        </w:rPr>
        <w:t xml:space="preserve"> </w:t>
      </w:r>
      <w:proofErr w:type="spellStart"/>
      <w:r w:rsidRPr="00197ACD">
        <w:rPr>
          <w:color w:val="000000"/>
          <w:sz w:val="20"/>
          <w:szCs w:val="20"/>
          <w:lang w:val="en-US"/>
        </w:rPr>
        <w:t>tabel</w:t>
      </w:r>
      <w:proofErr w:type="spellEnd"/>
      <w:r w:rsidRPr="00197ACD">
        <w:rPr>
          <w:color w:val="000000"/>
          <w:sz w:val="20"/>
          <w:szCs w:val="20"/>
          <w:lang w:val="en-US"/>
        </w:rPr>
        <w:t xml:space="preserve"> </w:t>
      </w:r>
      <w:proofErr w:type="spellStart"/>
      <w:r w:rsidRPr="00197ACD">
        <w:rPr>
          <w:color w:val="000000"/>
          <w:sz w:val="20"/>
          <w:szCs w:val="20"/>
          <w:lang w:val="en-US"/>
        </w:rPr>
        <w:t>bantu</w:t>
      </w:r>
      <w:proofErr w:type="spellEnd"/>
      <w:r w:rsidRPr="00197ACD">
        <w:rPr>
          <w:color w:val="000000"/>
          <w:sz w:val="20"/>
          <w:szCs w:val="20"/>
          <w:lang w:val="en-US"/>
        </w:rPr>
        <w:t xml:space="preserve"> Isaac dan Michael </w:t>
      </w:r>
      <w:proofErr w:type="spellStart"/>
      <w:r w:rsidRPr="00197ACD">
        <w:rPr>
          <w:color w:val="000000"/>
          <w:sz w:val="20"/>
          <w:szCs w:val="20"/>
          <w:lang w:val="en-US"/>
        </w:rPr>
        <w:t>dengan</w:t>
      </w:r>
      <w:proofErr w:type="spellEnd"/>
      <w:r w:rsidRPr="00197ACD">
        <w:rPr>
          <w:color w:val="000000"/>
          <w:sz w:val="20"/>
          <w:szCs w:val="20"/>
          <w:lang w:val="en-US"/>
        </w:rPr>
        <w:t xml:space="preserve"> </w:t>
      </w:r>
      <w:proofErr w:type="spellStart"/>
      <w:r w:rsidRPr="00197ACD">
        <w:rPr>
          <w:color w:val="000000"/>
          <w:sz w:val="20"/>
          <w:szCs w:val="20"/>
          <w:lang w:val="en-US"/>
        </w:rPr>
        <w:t>tingkat</w:t>
      </w:r>
      <w:proofErr w:type="spellEnd"/>
      <w:r w:rsidRPr="00197ACD">
        <w:rPr>
          <w:color w:val="000000"/>
          <w:sz w:val="20"/>
          <w:szCs w:val="20"/>
          <w:lang w:val="en-US"/>
        </w:rPr>
        <w:t xml:space="preserve"> </w:t>
      </w:r>
      <w:proofErr w:type="spellStart"/>
      <w:r w:rsidRPr="00197ACD">
        <w:rPr>
          <w:color w:val="000000"/>
          <w:sz w:val="20"/>
          <w:szCs w:val="20"/>
          <w:lang w:val="en-US"/>
        </w:rPr>
        <w:t>kesalahan</w:t>
      </w:r>
      <w:proofErr w:type="spellEnd"/>
      <w:r w:rsidRPr="00197ACD">
        <w:rPr>
          <w:color w:val="000000"/>
          <w:sz w:val="20"/>
          <w:szCs w:val="20"/>
          <w:lang w:val="en-US"/>
        </w:rPr>
        <w:t xml:space="preserve"> 5% </w:t>
      </w:r>
      <w:r w:rsidRPr="00197ACD">
        <w:rPr>
          <w:color w:val="000000"/>
          <w:sz w:val="20"/>
          <w:szCs w:val="20"/>
          <w:lang w:val="en-US"/>
        </w:rPr>
        <w:fldChar w:fldCharType="begin" w:fldLock="1"/>
      </w:r>
      <w:r w:rsidR="00D602A9">
        <w:rPr>
          <w:color w:val="000000"/>
          <w:sz w:val="20"/>
          <w:szCs w:val="20"/>
          <w:lang w:val="en-US"/>
        </w:rPr>
        <w:instrText>ADDIN CSL_CITATION {"citationItems":[{"id":"ITEM-1","itemData":{"author":[{"dropping-particle":"","family":"Sugiyono","given":"","non-dropping-particle":"","parse-names":false,"suffix":""}],"edition":"Edisi kedu","id":"ITEM-1","issued":{"date-parts":[["2019"]]},"publisher":"Bandung: Alfabeta","title":"Metode Penelitian Kualitatif Kuantitatif dan R&amp;D","type":"book"},"uris":["http://www.mendeley.com/documents/?uuid=00b5dddf-863d-4dc9-8959-552a647044cc"]}],"mendeley":{"formattedCitation":"(Sugiyono, 2019)","plainTextFormattedCitation":"(Sugiyono, 2019)","previouslyFormattedCitation":"[41]"},"properties":{"noteIndex":0},"schema":"https://github.com/citation-style-language/schema/raw/master/csl-citation.json"}</w:instrText>
      </w:r>
      <w:r w:rsidRPr="00197ACD">
        <w:rPr>
          <w:color w:val="000000"/>
          <w:sz w:val="20"/>
          <w:szCs w:val="20"/>
          <w:lang w:val="en-US"/>
        </w:rPr>
        <w:fldChar w:fldCharType="separate"/>
      </w:r>
      <w:r w:rsidR="00D602A9" w:rsidRPr="00D602A9">
        <w:rPr>
          <w:noProof/>
          <w:color w:val="000000"/>
          <w:sz w:val="20"/>
          <w:szCs w:val="20"/>
          <w:lang w:val="en-US"/>
        </w:rPr>
        <w:t>(Sugiyono, 2019)</w:t>
      </w:r>
      <w:r w:rsidRPr="00197ACD">
        <w:rPr>
          <w:color w:val="000000"/>
          <w:sz w:val="20"/>
          <w:szCs w:val="20"/>
          <w:lang w:val="en-US"/>
        </w:rPr>
        <w:fldChar w:fldCharType="end"/>
      </w:r>
      <w:r w:rsidRPr="00197ACD">
        <w:rPr>
          <w:color w:val="000000"/>
          <w:sz w:val="20"/>
          <w:szCs w:val="20"/>
          <w:lang w:val="en-US"/>
        </w:rPr>
        <w:t xml:space="preserve">. </w:t>
      </w:r>
      <w:proofErr w:type="spellStart"/>
      <w:r w:rsidRPr="00197ACD">
        <w:rPr>
          <w:color w:val="000000"/>
          <w:sz w:val="20"/>
          <w:szCs w:val="20"/>
          <w:lang w:val="en-US"/>
        </w:rPr>
        <w:t>Pemilihan</w:t>
      </w:r>
      <w:proofErr w:type="spellEnd"/>
      <w:r w:rsidRPr="00197ACD">
        <w:rPr>
          <w:color w:val="000000"/>
          <w:sz w:val="20"/>
          <w:szCs w:val="20"/>
          <w:lang w:val="en-US"/>
        </w:rPr>
        <w:t xml:space="preserve"> </w:t>
      </w:r>
      <w:proofErr w:type="spellStart"/>
      <w:r w:rsidRPr="00197ACD">
        <w:rPr>
          <w:color w:val="000000"/>
          <w:sz w:val="20"/>
          <w:szCs w:val="20"/>
          <w:lang w:val="en-US"/>
        </w:rPr>
        <w:t>sampel</w:t>
      </w:r>
      <w:proofErr w:type="spellEnd"/>
      <w:r w:rsidRPr="00197ACD">
        <w:rPr>
          <w:color w:val="000000"/>
          <w:sz w:val="20"/>
          <w:szCs w:val="20"/>
          <w:lang w:val="en-US"/>
        </w:rPr>
        <w:t xml:space="preserve"> </w:t>
      </w:r>
      <w:proofErr w:type="spellStart"/>
      <w:r w:rsidRPr="00197ACD">
        <w:rPr>
          <w:color w:val="000000"/>
          <w:sz w:val="20"/>
          <w:szCs w:val="20"/>
          <w:lang w:val="en-US"/>
        </w:rPr>
        <w:t>dipilih</w:t>
      </w:r>
      <w:proofErr w:type="spellEnd"/>
      <w:r w:rsidRPr="00197ACD">
        <w:rPr>
          <w:color w:val="000000"/>
          <w:sz w:val="20"/>
          <w:szCs w:val="20"/>
          <w:lang w:val="en-US"/>
        </w:rPr>
        <w:t xml:space="preserve"> </w:t>
      </w:r>
      <w:proofErr w:type="spellStart"/>
      <w:r w:rsidRPr="00197ACD">
        <w:rPr>
          <w:color w:val="000000"/>
          <w:sz w:val="20"/>
          <w:szCs w:val="20"/>
          <w:lang w:val="en-US"/>
        </w:rPr>
        <w:t>melalui</w:t>
      </w:r>
      <w:proofErr w:type="spellEnd"/>
      <w:r w:rsidRPr="00197ACD">
        <w:rPr>
          <w:color w:val="000000"/>
          <w:sz w:val="20"/>
          <w:szCs w:val="20"/>
          <w:lang w:val="en-US"/>
        </w:rPr>
        <w:t xml:space="preserve"> </w:t>
      </w:r>
      <w:proofErr w:type="spellStart"/>
      <w:r w:rsidRPr="00197ACD">
        <w:rPr>
          <w:color w:val="000000"/>
          <w:sz w:val="20"/>
          <w:szCs w:val="20"/>
          <w:lang w:val="en-US"/>
        </w:rPr>
        <w:t>teknik</w:t>
      </w:r>
      <w:proofErr w:type="spellEnd"/>
      <w:r w:rsidRPr="00197ACD">
        <w:rPr>
          <w:color w:val="000000"/>
          <w:sz w:val="20"/>
          <w:szCs w:val="20"/>
          <w:lang w:val="en-US"/>
        </w:rPr>
        <w:t xml:space="preserve"> </w:t>
      </w:r>
      <w:r w:rsidRPr="00197ACD">
        <w:rPr>
          <w:i/>
          <w:iCs/>
          <w:color w:val="000000"/>
          <w:sz w:val="20"/>
          <w:szCs w:val="20"/>
          <w:lang w:val="en-US"/>
        </w:rPr>
        <w:t xml:space="preserve">purposive sampling. </w:t>
      </w:r>
      <w:r w:rsidRPr="00197ACD">
        <w:rPr>
          <w:color w:val="000000"/>
          <w:sz w:val="20"/>
          <w:szCs w:val="20"/>
          <w:lang w:val="en-US"/>
        </w:rPr>
        <w:t xml:space="preserve">Sampel </w:t>
      </w:r>
      <w:proofErr w:type="spellStart"/>
      <w:r w:rsidRPr="00197ACD">
        <w:rPr>
          <w:color w:val="000000"/>
          <w:sz w:val="20"/>
          <w:szCs w:val="20"/>
          <w:lang w:val="en-US"/>
        </w:rPr>
        <w:t>merupakan</w:t>
      </w:r>
      <w:proofErr w:type="spellEnd"/>
      <w:r w:rsidRPr="00197ACD">
        <w:rPr>
          <w:color w:val="000000"/>
          <w:sz w:val="20"/>
          <w:szCs w:val="20"/>
          <w:lang w:val="en-US"/>
        </w:rPr>
        <w:t xml:space="preserve"> </w:t>
      </w:r>
      <w:proofErr w:type="spellStart"/>
      <w:r w:rsidRPr="00197ACD">
        <w:rPr>
          <w:color w:val="000000"/>
          <w:sz w:val="20"/>
          <w:szCs w:val="20"/>
          <w:lang w:val="en-US"/>
        </w:rPr>
        <w:t>remaja</w:t>
      </w:r>
      <w:proofErr w:type="spellEnd"/>
      <w:r w:rsidRPr="00197ACD">
        <w:rPr>
          <w:color w:val="000000"/>
          <w:sz w:val="20"/>
          <w:szCs w:val="20"/>
          <w:lang w:val="en-US"/>
        </w:rPr>
        <w:t xml:space="preserve"> </w:t>
      </w:r>
      <w:proofErr w:type="spellStart"/>
      <w:r w:rsidRPr="00197ACD">
        <w:rPr>
          <w:color w:val="000000"/>
          <w:sz w:val="20"/>
          <w:szCs w:val="20"/>
          <w:lang w:val="en-US"/>
        </w:rPr>
        <w:t>pengguna</w:t>
      </w:r>
      <w:proofErr w:type="spellEnd"/>
      <w:r w:rsidRPr="00197ACD">
        <w:rPr>
          <w:color w:val="000000"/>
          <w:sz w:val="20"/>
          <w:szCs w:val="20"/>
          <w:lang w:val="en-US"/>
        </w:rPr>
        <w:t xml:space="preserve"> TikTok, </w:t>
      </w:r>
      <w:proofErr w:type="spellStart"/>
      <w:r w:rsidRPr="00197ACD">
        <w:rPr>
          <w:color w:val="000000"/>
          <w:sz w:val="20"/>
          <w:szCs w:val="20"/>
          <w:lang w:val="en-US"/>
        </w:rPr>
        <w:t>berusia</w:t>
      </w:r>
      <w:proofErr w:type="spellEnd"/>
      <w:r w:rsidRPr="00197ACD">
        <w:rPr>
          <w:color w:val="000000"/>
          <w:sz w:val="20"/>
          <w:szCs w:val="20"/>
          <w:lang w:val="en-US"/>
        </w:rPr>
        <w:t xml:space="preserve"> 12</w:t>
      </w:r>
      <w:r w:rsidRPr="00197ACD">
        <w:rPr>
          <w:b/>
          <w:i/>
          <w:color w:val="000000"/>
          <w:sz w:val="20"/>
          <w:szCs w:val="20"/>
        </w:rPr>
        <w:t>–</w:t>
      </w:r>
      <w:r w:rsidRPr="00197ACD">
        <w:rPr>
          <w:color w:val="000000"/>
          <w:sz w:val="20"/>
          <w:szCs w:val="20"/>
          <w:lang w:val="en-US"/>
        </w:rPr>
        <w:t xml:space="preserve">18 </w:t>
      </w:r>
      <w:proofErr w:type="spellStart"/>
      <w:r w:rsidRPr="00197ACD">
        <w:rPr>
          <w:color w:val="000000"/>
          <w:sz w:val="20"/>
          <w:szCs w:val="20"/>
          <w:lang w:val="en-US"/>
        </w:rPr>
        <w:t>tahun</w:t>
      </w:r>
      <w:proofErr w:type="spellEnd"/>
      <w:r w:rsidRPr="00197ACD">
        <w:rPr>
          <w:color w:val="000000"/>
          <w:sz w:val="20"/>
          <w:szCs w:val="20"/>
          <w:lang w:val="en-US"/>
        </w:rPr>
        <w:t xml:space="preserve">, dan </w:t>
      </w:r>
      <w:proofErr w:type="spellStart"/>
      <w:r w:rsidRPr="00197ACD">
        <w:rPr>
          <w:color w:val="000000"/>
          <w:sz w:val="20"/>
          <w:szCs w:val="20"/>
          <w:lang w:val="en-US"/>
        </w:rPr>
        <w:t>merupakan</w:t>
      </w:r>
      <w:proofErr w:type="spellEnd"/>
      <w:r w:rsidRPr="00197ACD">
        <w:rPr>
          <w:color w:val="000000"/>
          <w:sz w:val="20"/>
          <w:szCs w:val="20"/>
          <w:lang w:val="en-US"/>
        </w:rPr>
        <w:t xml:space="preserve"> </w:t>
      </w:r>
      <w:proofErr w:type="spellStart"/>
      <w:r w:rsidRPr="00197ACD">
        <w:rPr>
          <w:color w:val="000000"/>
          <w:sz w:val="20"/>
          <w:szCs w:val="20"/>
          <w:lang w:val="en-US"/>
        </w:rPr>
        <w:t>pelajar</w:t>
      </w:r>
      <w:proofErr w:type="spellEnd"/>
      <w:r w:rsidRPr="00197ACD">
        <w:rPr>
          <w:color w:val="000000"/>
          <w:sz w:val="20"/>
          <w:szCs w:val="20"/>
          <w:lang w:val="en-US"/>
        </w:rPr>
        <w:t xml:space="preserve"> yang </w:t>
      </w:r>
      <w:proofErr w:type="spellStart"/>
      <w:r w:rsidRPr="00197ACD">
        <w:rPr>
          <w:color w:val="000000"/>
          <w:sz w:val="20"/>
          <w:szCs w:val="20"/>
          <w:lang w:val="en-US"/>
        </w:rPr>
        <w:t>berasal</w:t>
      </w:r>
      <w:proofErr w:type="spellEnd"/>
      <w:r w:rsidRPr="00197ACD">
        <w:rPr>
          <w:color w:val="000000"/>
          <w:sz w:val="20"/>
          <w:szCs w:val="20"/>
          <w:lang w:val="en-US"/>
        </w:rPr>
        <w:t xml:space="preserve"> </w:t>
      </w:r>
      <w:proofErr w:type="spellStart"/>
      <w:r w:rsidRPr="00197ACD">
        <w:rPr>
          <w:color w:val="000000"/>
          <w:sz w:val="20"/>
          <w:szCs w:val="20"/>
          <w:lang w:val="en-US"/>
        </w:rPr>
        <w:t>dari</w:t>
      </w:r>
      <w:proofErr w:type="spellEnd"/>
      <w:r w:rsidRPr="00197ACD">
        <w:rPr>
          <w:color w:val="000000"/>
          <w:sz w:val="20"/>
          <w:szCs w:val="20"/>
          <w:lang w:val="en-US"/>
        </w:rPr>
        <w:t xml:space="preserve"> SMP Negeri 1 </w:t>
      </w:r>
      <w:proofErr w:type="spellStart"/>
      <w:r w:rsidRPr="00197ACD">
        <w:rPr>
          <w:color w:val="000000"/>
          <w:sz w:val="20"/>
          <w:szCs w:val="20"/>
          <w:lang w:val="en-US"/>
        </w:rPr>
        <w:t>Tanggulangin</w:t>
      </w:r>
      <w:proofErr w:type="spellEnd"/>
      <w:r w:rsidRPr="00197ACD">
        <w:rPr>
          <w:color w:val="000000"/>
          <w:sz w:val="20"/>
          <w:szCs w:val="20"/>
          <w:lang w:val="en-US"/>
        </w:rPr>
        <w:t xml:space="preserve">, SMP Negeri 2 </w:t>
      </w:r>
      <w:proofErr w:type="spellStart"/>
      <w:r w:rsidRPr="00197ACD">
        <w:rPr>
          <w:color w:val="000000"/>
          <w:sz w:val="20"/>
          <w:szCs w:val="20"/>
          <w:lang w:val="en-US"/>
        </w:rPr>
        <w:t>Tanggulangin</w:t>
      </w:r>
      <w:proofErr w:type="spellEnd"/>
      <w:r w:rsidRPr="00197ACD">
        <w:rPr>
          <w:color w:val="000000"/>
          <w:sz w:val="20"/>
          <w:szCs w:val="20"/>
          <w:lang w:val="en-US"/>
        </w:rPr>
        <w:t xml:space="preserve">, SMP Muhammadiyah 8 </w:t>
      </w:r>
      <w:proofErr w:type="spellStart"/>
      <w:r w:rsidRPr="00197ACD">
        <w:rPr>
          <w:color w:val="000000"/>
          <w:sz w:val="20"/>
          <w:szCs w:val="20"/>
          <w:lang w:val="en-US"/>
        </w:rPr>
        <w:t>Tanggulangin</w:t>
      </w:r>
      <w:proofErr w:type="spellEnd"/>
      <w:r w:rsidRPr="00197ACD">
        <w:rPr>
          <w:color w:val="000000"/>
          <w:sz w:val="20"/>
          <w:szCs w:val="20"/>
          <w:lang w:val="en-US"/>
        </w:rPr>
        <w:t xml:space="preserve">, SMP Dharma Wirawan 3 </w:t>
      </w:r>
      <w:proofErr w:type="spellStart"/>
      <w:r w:rsidRPr="00197ACD">
        <w:rPr>
          <w:color w:val="000000"/>
          <w:sz w:val="20"/>
          <w:szCs w:val="20"/>
          <w:lang w:val="en-US"/>
        </w:rPr>
        <w:t>Tanggulangin</w:t>
      </w:r>
      <w:proofErr w:type="spellEnd"/>
      <w:r w:rsidRPr="00197ACD">
        <w:rPr>
          <w:color w:val="000000"/>
          <w:sz w:val="20"/>
          <w:szCs w:val="20"/>
          <w:lang w:val="en-US"/>
        </w:rPr>
        <w:t xml:space="preserve">, SMK Dharma Wirawan 2 </w:t>
      </w:r>
      <w:proofErr w:type="spellStart"/>
      <w:r w:rsidRPr="00197ACD">
        <w:rPr>
          <w:color w:val="000000"/>
          <w:sz w:val="20"/>
          <w:szCs w:val="20"/>
          <w:lang w:val="en-US"/>
        </w:rPr>
        <w:t>Tanggulangin</w:t>
      </w:r>
      <w:proofErr w:type="spellEnd"/>
      <w:r w:rsidRPr="00197ACD">
        <w:rPr>
          <w:color w:val="000000"/>
          <w:sz w:val="20"/>
          <w:szCs w:val="20"/>
          <w:lang w:val="en-US"/>
        </w:rPr>
        <w:t xml:space="preserve">, dan SMA Al-Islamiyah </w:t>
      </w:r>
      <w:proofErr w:type="spellStart"/>
      <w:r w:rsidRPr="00197ACD">
        <w:rPr>
          <w:color w:val="000000"/>
          <w:sz w:val="20"/>
          <w:szCs w:val="20"/>
          <w:lang w:val="en-US"/>
        </w:rPr>
        <w:t>Tanggulangin</w:t>
      </w:r>
      <w:proofErr w:type="spellEnd"/>
      <w:r w:rsidRPr="00197ACD">
        <w:rPr>
          <w:color w:val="000000"/>
          <w:sz w:val="20"/>
          <w:szCs w:val="20"/>
          <w:lang w:val="en-US"/>
        </w:rPr>
        <w:t xml:space="preserve">. </w:t>
      </w:r>
      <w:proofErr w:type="spellStart"/>
      <w:r w:rsidRPr="00197ACD">
        <w:rPr>
          <w:color w:val="000000"/>
          <w:sz w:val="20"/>
          <w:szCs w:val="20"/>
          <w:lang w:val="en-US"/>
        </w:rPr>
        <w:t>Variabel</w:t>
      </w:r>
      <w:proofErr w:type="spellEnd"/>
      <w:r w:rsidRPr="00197ACD">
        <w:rPr>
          <w:color w:val="000000"/>
          <w:sz w:val="20"/>
          <w:szCs w:val="20"/>
          <w:lang w:val="en-US"/>
        </w:rPr>
        <w:t xml:space="preserve"> </w:t>
      </w:r>
      <w:r w:rsidRPr="00197ACD">
        <w:rPr>
          <w:i/>
          <w:iCs/>
          <w:color w:val="000000"/>
          <w:sz w:val="20"/>
          <w:szCs w:val="20"/>
          <w:lang w:val="en-US"/>
        </w:rPr>
        <w:t>Fear of Missing Out</w:t>
      </w:r>
      <w:r w:rsidRPr="00197ACD">
        <w:rPr>
          <w:color w:val="000000"/>
          <w:sz w:val="20"/>
          <w:szCs w:val="20"/>
          <w:lang w:val="en-US"/>
        </w:rPr>
        <w:t xml:space="preserve"> (</w:t>
      </w:r>
      <w:proofErr w:type="spellStart"/>
      <w:r w:rsidRPr="00197ACD">
        <w:rPr>
          <w:color w:val="000000"/>
          <w:sz w:val="20"/>
          <w:szCs w:val="20"/>
          <w:lang w:val="en-US"/>
        </w:rPr>
        <w:t>FoMO</w:t>
      </w:r>
      <w:proofErr w:type="spellEnd"/>
      <w:r w:rsidRPr="00197ACD">
        <w:rPr>
          <w:color w:val="000000"/>
          <w:sz w:val="20"/>
          <w:szCs w:val="20"/>
          <w:lang w:val="en-US"/>
        </w:rPr>
        <w:t xml:space="preserve">) </w:t>
      </w:r>
      <w:proofErr w:type="spellStart"/>
      <w:r w:rsidRPr="00197ACD">
        <w:rPr>
          <w:color w:val="000000"/>
          <w:sz w:val="20"/>
          <w:szCs w:val="20"/>
          <w:lang w:val="en-US"/>
        </w:rPr>
        <w:t>diukur</w:t>
      </w:r>
      <w:proofErr w:type="spellEnd"/>
      <w:r w:rsidRPr="00197ACD">
        <w:rPr>
          <w:color w:val="000000"/>
          <w:sz w:val="20"/>
          <w:szCs w:val="20"/>
          <w:lang w:val="en-US"/>
        </w:rPr>
        <w:t xml:space="preserve"> </w:t>
      </w:r>
      <w:proofErr w:type="spellStart"/>
      <w:r w:rsidRPr="00197ACD">
        <w:rPr>
          <w:color w:val="000000"/>
          <w:sz w:val="20"/>
          <w:szCs w:val="20"/>
          <w:lang w:val="en-US"/>
        </w:rPr>
        <w:t>dengan</w:t>
      </w:r>
      <w:proofErr w:type="spellEnd"/>
      <w:r w:rsidRPr="00197ACD">
        <w:rPr>
          <w:color w:val="000000"/>
          <w:sz w:val="20"/>
          <w:szCs w:val="20"/>
          <w:lang w:val="en-US"/>
        </w:rPr>
        <w:t xml:space="preserve"> </w:t>
      </w:r>
      <w:proofErr w:type="spellStart"/>
      <w:r w:rsidRPr="00197ACD">
        <w:rPr>
          <w:color w:val="000000"/>
          <w:sz w:val="20"/>
          <w:szCs w:val="20"/>
          <w:lang w:val="en-US"/>
        </w:rPr>
        <w:t>menggunakan</w:t>
      </w:r>
      <w:proofErr w:type="spellEnd"/>
      <w:r w:rsidRPr="00197ACD">
        <w:rPr>
          <w:color w:val="000000"/>
          <w:sz w:val="20"/>
          <w:szCs w:val="20"/>
          <w:lang w:val="en-US"/>
        </w:rPr>
        <w:t xml:space="preserve"> </w:t>
      </w:r>
      <w:proofErr w:type="spellStart"/>
      <w:r w:rsidRPr="00197ACD">
        <w:rPr>
          <w:color w:val="000000"/>
          <w:sz w:val="20"/>
          <w:szCs w:val="20"/>
          <w:lang w:val="en-US"/>
        </w:rPr>
        <w:t>alat</w:t>
      </w:r>
      <w:proofErr w:type="spellEnd"/>
      <w:r w:rsidRPr="00197ACD">
        <w:rPr>
          <w:color w:val="000000"/>
          <w:sz w:val="20"/>
          <w:szCs w:val="20"/>
          <w:lang w:val="en-US"/>
        </w:rPr>
        <w:t xml:space="preserve"> </w:t>
      </w:r>
      <w:proofErr w:type="spellStart"/>
      <w:r w:rsidRPr="00197ACD">
        <w:rPr>
          <w:color w:val="000000"/>
          <w:sz w:val="20"/>
          <w:szCs w:val="20"/>
          <w:lang w:val="en-US"/>
        </w:rPr>
        <w:t>ukur</w:t>
      </w:r>
      <w:proofErr w:type="spellEnd"/>
      <w:r w:rsidRPr="00197ACD">
        <w:rPr>
          <w:color w:val="000000"/>
          <w:sz w:val="20"/>
          <w:szCs w:val="20"/>
          <w:lang w:val="en-US"/>
        </w:rPr>
        <w:t xml:space="preserve"> </w:t>
      </w:r>
      <w:proofErr w:type="spellStart"/>
      <w:r w:rsidRPr="00197ACD">
        <w:rPr>
          <w:rFonts w:cs="TimesNewRoman"/>
          <w:sz w:val="20"/>
          <w:szCs w:val="20"/>
          <w:lang w:val="en-ID"/>
        </w:rPr>
        <w:t>FoMO</w:t>
      </w:r>
      <w:proofErr w:type="spellEnd"/>
      <w:r w:rsidRPr="00197ACD">
        <w:rPr>
          <w:rFonts w:cs="TimesNewRoman"/>
          <w:sz w:val="20"/>
          <w:szCs w:val="20"/>
          <w:lang w:val="en-ID"/>
        </w:rPr>
        <w:t xml:space="preserve"> </w:t>
      </w:r>
      <w:r w:rsidRPr="00197ACD">
        <w:rPr>
          <w:rFonts w:cs="TimesNewRoman"/>
          <w:i/>
          <w:iCs/>
          <w:sz w:val="20"/>
          <w:szCs w:val="20"/>
          <w:lang w:val="en-ID"/>
        </w:rPr>
        <w:t>Scale</w:t>
      </w:r>
      <w:r w:rsidRPr="00197ACD">
        <w:rPr>
          <w:rFonts w:cs="TimesNewRoman"/>
          <w:sz w:val="20"/>
          <w:szCs w:val="20"/>
          <w:lang w:val="en-ID"/>
        </w:rPr>
        <w:t xml:space="preserve">. Alat </w:t>
      </w:r>
      <w:proofErr w:type="spellStart"/>
      <w:r w:rsidRPr="00197ACD">
        <w:rPr>
          <w:rFonts w:cs="TimesNewRoman"/>
          <w:sz w:val="20"/>
          <w:szCs w:val="20"/>
          <w:lang w:val="en-ID"/>
        </w:rPr>
        <w:t>ukur</w:t>
      </w:r>
      <w:proofErr w:type="spellEnd"/>
      <w:r w:rsidRPr="00197ACD">
        <w:rPr>
          <w:rFonts w:cs="TimesNewRoman"/>
          <w:sz w:val="20"/>
          <w:szCs w:val="20"/>
          <w:lang w:val="en-ID"/>
        </w:rPr>
        <w:t xml:space="preserve"> </w:t>
      </w:r>
      <w:proofErr w:type="spellStart"/>
      <w:r w:rsidRPr="00197ACD">
        <w:rPr>
          <w:rFonts w:cs="TimesNewRoman"/>
          <w:sz w:val="20"/>
          <w:szCs w:val="20"/>
          <w:lang w:val="en-ID"/>
        </w:rPr>
        <w:t>tersebut</w:t>
      </w:r>
      <w:proofErr w:type="spellEnd"/>
      <w:r w:rsidRPr="00197ACD">
        <w:rPr>
          <w:rFonts w:cs="TimesNewRoman"/>
          <w:sz w:val="20"/>
          <w:szCs w:val="20"/>
          <w:lang w:val="en-ID"/>
        </w:rPr>
        <w:t xml:space="preserve"> </w:t>
      </w:r>
      <w:proofErr w:type="spellStart"/>
      <w:r w:rsidRPr="00197ACD">
        <w:rPr>
          <w:rFonts w:cs="TimesNewRoman"/>
          <w:sz w:val="20"/>
          <w:szCs w:val="20"/>
          <w:lang w:val="en-ID"/>
        </w:rPr>
        <w:t>diadaptasi</w:t>
      </w:r>
      <w:proofErr w:type="spellEnd"/>
      <w:r w:rsidRPr="00197ACD">
        <w:rPr>
          <w:rFonts w:cs="TimesNewRoman"/>
          <w:sz w:val="20"/>
          <w:szCs w:val="20"/>
          <w:lang w:val="en-ID"/>
        </w:rPr>
        <w:t xml:space="preserve"> </w:t>
      </w:r>
      <w:proofErr w:type="spellStart"/>
      <w:r w:rsidRPr="00197ACD">
        <w:rPr>
          <w:rFonts w:cs="TimesNewRoman"/>
          <w:sz w:val="20"/>
          <w:szCs w:val="20"/>
          <w:lang w:val="en-ID"/>
        </w:rPr>
        <w:t>dari</w:t>
      </w:r>
      <w:proofErr w:type="spellEnd"/>
      <w:r w:rsidRPr="00197ACD">
        <w:rPr>
          <w:rFonts w:cs="TimesNewRoman"/>
          <w:sz w:val="20"/>
          <w:szCs w:val="20"/>
          <w:lang w:val="en-ID"/>
        </w:rPr>
        <w:t xml:space="preserve"> Azmi yang </w:t>
      </w:r>
      <w:proofErr w:type="spellStart"/>
      <w:r w:rsidRPr="00197ACD">
        <w:rPr>
          <w:rFonts w:cs="TimesNewRoman"/>
          <w:sz w:val="20"/>
          <w:szCs w:val="20"/>
          <w:lang w:val="en-ID"/>
        </w:rPr>
        <w:t>mengadaptasi</w:t>
      </w:r>
      <w:proofErr w:type="spellEnd"/>
      <w:r w:rsidRPr="00197ACD">
        <w:rPr>
          <w:rFonts w:cs="TimesNewRoman"/>
          <w:sz w:val="20"/>
          <w:szCs w:val="20"/>
          <w:lang w:val="en-ID"/>
        </w:rPr>
        <w:t xml:space="preserve"> </w:t>
      </w:r>
      <w:proofErr w:type="spellStart"/>
      <w:r w:rsidRPr="00197ACD">
        <w:rPr>
          <w:rFonts w:cs="TimesNewRoman"/>
          <w:sz w:val="20"/>
          <w:szCs w:val="20"/>
          <w:lang w:val="en-ID"/>
        </w:rPr>
        <w:t>skala</w:t>
      </w:r>
      <w:proofErr w:type="spellEnd"/>
      <w:r w:rsidRPr="00197ACD">
        <w:rPr>
          <w:rFonts w:cs="TimesNewRoman"/>
          <w:sz w:val="20"/>
          <w:szCs w:val="20"/>
          <w:lang w:val="en-ID"/>
        </w:rPr>
        <w:t xml:space="preserve"> yang </w:t>
      </w:r>
      <w:proofErr w:type="spellStart"/>
      <w:r w:rsidRPr="00197ACD">
        <w:rPr>
          <w:rFonts w:cs="TimesNewRoman"/>
          <w:sz w:val="20"/>
          <w:szCs w:val="20"/>
          <w:lang w:val="en-ID"/>
        </w:rPr>
        <w:t>dikembangkan</w:t>
      </w:r>
      <w:proofErr w:type="spellEnd"/>
      <w:r w:rsidRPr="00197ACD">
        <w:rPr>
          <w:rFonts w:cs="TimesNewRoman"/>
          <w:sz w:val="20"/>
          <w:szCs w:val="20"/>
          <w:lang w:val="en-ID"/>
        </w:rPr>
        <w:t xml:space="preserve"> oleh </w:t>
      </w:r>
      <w:proofErr w:type="spellStart"/>
      <w:r w:rsidRPr="00197ACD">
        <w:rPr>
          <w:color w:val="000000"/>
          <w:sz w:val="20"/>
          <w:szCs w:val="20"/>
          <w:lang w:val="en-US"/>
        </w:rPr>
        <w:t>Przbybylski</w:t>
      </w:r>
      <w:proofErr w:type="spellEnd"/>
      <w:r w:rsidRPr="00197ACD">
        <w:rPr>
          <w:rFonts w:cs="TimesNewRoman"/>
          <w:sz w:val="20"/>
          <w:szCs w:val="20"/>
          <w:lang w:val="en-ID"/>
        </w:rPr>
        <w:t xml:space="preserve"> </w:t>
      </w:r>
      <w:r w:rsidRPr="00197ACD">
        <w:rPr>
          <w:rFonts w:cs="TimesNewRoman"/>
          <w:sz w:val="20"/>
          <w:szCs w:val="20"/>
          <w:lang w:val="en-ID"/>
        </w:rPr>
        <w:fldChar w:fldCharType="begin" w:fldLock="1"/>
      </w:r>
      <w:r w:rsidR="00D602A9">
        <w:rPr>
          <w:rFonts w:cs="TimesNewRoman"/>
          <w:sz w:val="20"/>
          <w:szCs w:val="20"/>
          <w:lang w:val="en-ID"/>
        </w:rPr>
        <w:instrText>ADDIN CSL_CITATION {"citationItems":[{"id":"ITEM-1","itemData":{"author":[{"dropping-particle":"","family":"Azmi","given":"Neli","non-dropping-particle":"","parse-names":false,"suffix":""}],"id":"ITEM-1","issued":{"date-parts":[["2019"]]},"publisher":"Fakultas Psikologi Universitas Islam Negeri Sultan Syarif Kasim Riau","title":"Hubungan Antara Fear of Missing Out (FoMO) dengan Kecanduan Media Sosial pada Mahasiswa","type":"thesis"},"uris":["http://www.mendeley.com/documents/?uuid=a28549d5-a7aa-4296-b223-1daa861caed4"]}],"mendeley":{"formattedCitation":"(Azmi, 2019)","plainTextFormattedCitation":"(Azmi, 2019)","previouslyFormattedCitation":"[11]"},"properties":{"noteIndex":0},"schema":"https://github.com/citation-style-language/schema/raw/master/csl-citation.json"}</w:instrText>
      </w:r>
      <w:r w:rsidRPr="00197ACD">
        <w:rPr>
          <w:rFonts w:cs="TimesNewRoman"/>
          <w:sz w:val="20"/>
          <w:szCs w:val="20"/>
          <w:lang w:val="en-ID"/>
        </w:rPr>
        <w:fldChar w:fldCharType="separate"/>
      </w:r>
      <w:r w:rsidR="00D602A9" w:rsidRPr="00D602A9">
        <w:rPr>
          <w:rFonts w:cs="TimesNewRoman"/>
          <w:noProof/>
          <w:sz w:val="20"/>
          <w:szCs w:val="20"/>
          <w:lang w:val="en-ID"/>
        </w:rPr>
        <w:t>(Azmi, 2019)</w:t>
      </w:r>
      <w:r w:rsidRPr="00197ACD">
        <w:rPr>
          <w:rFonts w:cs="TimesNewRoman"/>
          <w:sz w:val="20"/>
          <w:szCs w:val="20"/>
          <w:lang w:val="en-ID"/>
        </w:rPr>
        <w:fldChar w:fldCharType="end"/>
      </w:r>
      <w:r w:rsidRPr="00197ACD">
        <w:rPr>
          <w:rFonts w:cs="TimesNewRoman"/>
          <w:sz w:val="20"/>
          <w:szCs w:val="20"/>
          <w:lang w:val="en-ID"/>
        </w:rPr>
        <w:t>. S</w:t>
      </w:r>
      <w:proofErr w:type="spellStart"/>
      <w:r w:rsidRPr="00197ACD">
        <w:rPr>
          <w:color w:val="000000"/>
          <w:sz w:val="20"/>
          <w:szCs w:val="20"/>
          <w:lang w:val="en-US"/>
        </w:rPr>
        <w:t>edangkan</w:t>
      </w:r>
      <w:proofErr w:type="spellEnd"/>
      <w:r w:rsidRPr="00197ACD">
        <w:rPr>
          <w:color w:val="000000"/>
          <w:sz w:val="20"/>
          <w:szCs w:val="20"/>
          <w:lang w:val="en-US"/>
        </w:rPr>
        <w:t xml:space="preserve"> </w:t>
      </w:r>
      <w:proofErr w:type="spellStart"/>
      <w:r w:rsidRPr="00197ACD">
        <w:rPr>
          <w:color w:val="000000"/>
          <w:sz w:val="20"/>
          <w:szCs w:val="20"/>
          <w:lang w:val="en-US"/>
        </w:rPr>
        <w:t>variabel</w:t>
      </w:r>
      <w:proofErr w:type="spellEnd"/>
      <w:r w:rsidRPr="00197ACD">
        <w:rPr>
          <w:color w:val="000000"/>
          <w:sz w:val="20"/>
          <w:szCs w:val="20"/>
          <w:lang w:val="en-US"/>
        </w:rPr>
        <w:t xml:space="preserve"> </w:t>
      </w:r>
      <w:proofErr w:type="spellStart"/>
      <w:r w:rsidRPr="00197ACD">
        <w:rPr>
          <w:color w:val="000000"/>
          <w:sz w:val="20"/>
          <w:szCs w:val="20"/>
          <w:lang w:val="en-US"/>
        </w:rPr>
        <w:t>adiksi</w:t>
      </w:r>
      <w:proofErr w:type="spellEnd"/>
      <w:r w:rsidRPr="00197ACD">
        <w:rPr>
          <w:color w:val="000000"/>
          <w:sz w:val="20"/>
          <w:szCs w:val="20"/>
          <w:lang w:val="en-US"/>
        </w:rPr>
        <w:t xml:space="preserve"> media </w:t>
      </w:r>
      <w:proofErr w:type="spellStart"/>
      <w:r w:rsidRPr="00197ACD">
        <w:rPr>
          <w:color w:val="000000"/>
          <w:sz w:val="20"/>
          <w:szCs w:val="20"/>
          <w:lang w:val="en-US"/>
        </w:rPr>
        <w:t>sosial</w:t>
      </w:r>
      <w:proofErr w:type="spellEnd"/>
      <w:r w:rsidRPr="00197ACD">
        <w:rPr>
          <w:color w:val="000000"/>
          <w:sz w:val="20"/>
          <w:szCs w:val="20"/>
          <w:lang w:val="en-US"/>
        </w:rPr>
        <w:t xml:space="preserve"> TikTok </w:t>
      </w:r>
      <w:proofErr w:type="spellStart"/>
      <w:r w:rsidRPr="00197ACD">
        <w:rPr>
          <w:color w:val="000000"/>
          <w:sz w:val="20"/>
          <w:szCs w:val="20"/>
          <w:lang w:val="en-US"/>
        </w:rPr>
        <w:t>diukur</w:t>
      </w:r>
      <w:proofErr w:type="spellEnd"/>
      <w:r w:rsidRPr="00197ACD">
        <w:rPr>
          <w:color w:val="000000"/>
          <w:sz w:val="20"/>
          <w:szCs w:val="20"/>
          <w:lang w:val="en-US"/>
        </w:rPr>
        <w:t xml:space="preserve"> </w:t>
      </w:r>
      <w:proofErr w:type="spellStart"/>
      <w:r w:rsidRPr="00197ACD">
        <w:rPr>
          <w:color w:val="000000"/>
          <w:sz w:val="20"/>
          <w:szCs w:val="20"/>
          <w:lang w:val="en-US"/>
        </w:rPr>
        <w:t>dengan</w:t>
      </w:r>
      <w:proofErr w:type="spellEnd"/>
      <w:r w:rsidRPr="00197ACD">
        <w:rPr>
          <w:color w:val="000000"/>
          <w:sz w:val="20"/>
          <w:szCs w:val="20"/>
          <w:lang w:val="en-US"/>
        </w:rPr>
        <w:t xml:space="preserve"> </w:t>
      </w:r>
      <w:proofErr w:type="spellStart"/>
      <w:r w:rsidRPr="00197ACD">
        <w:rPr>
          <w:color w:val="000000"/>
          <w:sz w:val="20"/>
          <w:szCs w:val="20"/>
          <w:lang w:val="en-US"/>
        </w:rPr>
        <w:t>menggunakan</w:t>
      </w:r>
      <w:proofErr w:type="spellEnd"/>
      <w:r w:rsidRPr="00197ACD">
        <w:rPr>
          <w:color w:val="000000"/>
          <w:sz w:val="20"/>
          <w:szCs w:val="20"/>
          <w:lang w:val="en-US"/>
        </w:rPr>
        <w:t xml:space="preserve"> </w:t>
      </w:r>
      <w:r w:rsidRPr="00197ACD">
        <w:rPr>
          <w:rFonts w:cs="TimesNewRoman"/>
          <w:i/>
          <w:iCs/>
          <w:sz w:val="20"/>
          <w:szCs w:val="20"/>
          <w:lang w:val="en-ID"/>
        </w:rPr>
        <w:t xml:space="preserve">Social Media Addiction Scale (SMAS). </w:t>
      </w:r>
      <w:r w:rsidRPr="00197ACD">
        <w:rPr>
          <w:rFonts w:cs="TimesNewRoman"/>
          <w:sz w:val="20"/>
          <w:szCs w:val="20"/>
          <w:lang w:val="en-ID"/>
        </w:rPr>
        <w:t xml:space="preserve">Alat </w:t>
      </w:r>
      <w:proofErr w:type="spellStart"/>
      <w:r w:rsidRPr="00197ACD">
        <w:rPr>
          <w:rFonts w:cs="TimesNewRoman"/>
          <w:sz w:val="20"/>
          <w:szCs w:val="20"/>
          <w:lang w:val="en-ID"/>
        </w:rPr>
        <w:t>ukur</w:t>
      </w:r>
      <w:proofErr w:type="spellEnd"/>
      <w:r w:rsidRPr="00197ACD">
        <w:rPr>
          <w:rFonts w:cs="TimesNewRoman"/>
          <w:sz w:val="20"/>
          <w:szCs w:val="20"/>
          <w:lang w:val="en-ID"/>
        </w:rPr>
        <w:t xml:space="preserve"> </w:t>
      </w:r>
      <w:proofErr w:type="spellStart"/>
      <w:r w:rsidRPr="00197ACD">
        <w:rPr>
          <w:rFonts w:cs="TimesNewRoman"/>
          <w:sz w:val="20"/>
          <w:szCs w:val="20"/>
          <w:lang w:val="en-ID"/>
        </w:rPr>
        <w:t>tersebut</w:t>
      </w:r>
      <w:proofErr w:type="spellEnd"/>
      <w:r w:rsidRPr="00197ACD">
        <w:rPr>
          <w:rFonts w:cs="TimesNewRoman"/>
          <w:i/>
          <w:iCs/>
          <w:sz w:val="20"/>
          <w:szCs w:val="20"/>
          <w:lang w:val="en-ID"/>
        </w:rPr>
        <w:t xml:space="preserve"> </w:t>
      </w:r>
      <w:proofErr w:type="spellStart"/>
      <w:r w:rsidRPr="00197ACD">
        <w:rPr>
          <w:rFonts w:cs="TimesNewRoman"/>
          <w:sz w:val="20"/>
          <w:szCs w:val="20"/>
          <w:lang w:val="en-ID"/>
        </w:rPr>
        <w:t>diadaptasi</w:t>
      </w:r>
      <w:proofErr w:type="spellEnd"/>
      <w:r w:rsidRPr="00197ACD">
        <w:rPr>
          <w:rFonts w:cs="TimesNewRoman"/>
          <w:sz w:val="20"/>
          <w:szCs w:val="20"/>
          <w:lang w:val="en-ID"/>
        </w:rPr>
        <w:t xml:space="preserve"> </w:t>
      </w:r>
      <w:proofErr w:type="spellStart"/>
      <w:r w:rsidRPr="00197ACD">
        <w:rPr>
          <w:rFonts w:cs="TimesNewRoman"/>
          <w:sz w:val="20"/>
          <w:szCs w:val="20"/>
          <w:lang w:val="en-ID"/>
        </w:rPr>
        <w:t>dari</w:t>
      </w:r>
      <w:proofErr w:type="spellEnd"/>
      <w:r w:rsidRPr="00197ACD">
        <w:rPr>
          <w:rFonts w:cs="TimesNewRoman"/>
          <w:sz w:val="20"/>
          <w:szCs w:val="20"/>
          <w:lang w:val="en-ID"/>
        </w:rPr>
        <w:t xml:space="preserve"> Azmi yang </w:t>
      </w:r>
      <w:proofErr w:type="spellStart"/>
      <w:r w:rsidRPr="00197ACD">
        <w:rPr>
          <w:rFonts w:cs="TimesNewRoman"/>
          <w:sz w:val="20"/>
          <w:szCs w:val="20"/>
          <w:lang w:val="en-ID"/>
        </w:rPr>
        <w:t>mengadaptasi</w:t>
      </w:r>
      <w:proofErr w:type="spellEnd"/>
      <w:r w:rsidRPr="00197ACD">
        <w:rPr>
          <w:rFonts w:cs="TimesNewRoman"/>
          <w:sz w:val="20"/>
          <w:szCs w:val="20"/>
          <w:lang w:val="en-ID"/>
        </w:rPr>
        <w:t xml:space="preserve"> </w:t>
      </w:r>
      <w:proofErr w:type="spellStart"/>
      <w:r w:rsidRPr="00197ACD">
        <w:rPr>
          <w:rFonts w:cs="TimesNewRoman"/>
          <w:sz w:val="20"/>
          <w:szCs w:val="20"/>
          <w:lang w:val="en-ID"/>
        </w:rPr>
        <w:t>skala</w:t>
      </w:r>
      <w:proofErr w:type="spellEnd"/>
      <w:r w:rsidRPr="00197ACD">
        <w:rPr>
          <w:rFonts w:cs="TimesNewRoman"/>
          <w:sz w:val="20"/>
          <w:szCs w:val="20"/>
          <w:lang w:val="en-ID"/>
        </w:rPr>
        <w:t xml:space="preserve"> yang </w:t>
      </w:r>
      <w:proofErr w:type="spellStart"/>
      <w:r w:rsidRPr="00197ACD">
        <w:rPr>
          <w:rFonts w:cs="TimesNewRoman"/>
          <w:sz w:val="20"/>
          <w:szCs w:val="20"/>
          <w:lang w:val="en-ID"/>
        </w:rPr>
        <w:t>dikembangkan</w:t>
      </w:r>
      <w:proofErr w:type="spellEnd"/>
      <w:r w:rsidRPr="00197ACD">
        <w:rPr>
          <w:rFonts w:cs="TimesNewRoman"/>
          <w:sz w:val="20"/>
          <w:szCs w:val="20"/>
          <w:lang w:val="en-ID"/>
        </w:rPr>
        <w:t xml:space="preserve"> oleh </w:t>
      </w:r>
      <w:proofErr w:type="spellStart"/>
      <w:r w:rsidRPr="00197ACD">
        <w:rPr>
          <w:rFonts w:cs="TimesNewRoman"/>
          <w:sz w:val="20"/>
          <w:szCs w:val="20"/>
          <w:lang w:val="en-ID"/>
        </w:rPr>
        <w:t>Manayes</w:t>
      </w:r>
      <w:proofErr w:type="spellEnd"/>
      <w:r w:rsidRPr="00197ACD">
        <w:rPr>
          <w:rFonts w:cs="TimesNewRoman"/>
          <w:sz w:val="20"/>
          <w:szCs w:val="20"/>
          <w:lang w:val="en-ID"/>
        </w:rPr>
        <w:t xml:space="preserve"> </w:t>
      </w:r>
      <w:r w:rsidRPr="00197ACD">
        <w:rPr>
          <w:rFonts w:cs="TimesNewRoman"/>
          <w:sz w:val="20"/>
          <w:szCs w:val="20"/>
          <w:lang w:val="en-ID"/>
        </w:rPr>
        <w:fldChar w:fldCharType="begin" w:fldLock="1"/>
      </w:r>
      <w:r w:rsidR="00D602A9">
        <w:rPr>
          <w:rFonts w:cs="TimesNewRoman"/>
          <w:sz w:val="20"/>
          <w:szCs w:val="20"/>
          <w:lang w:val="en-ID"/>
        </w:rPr>
        <w:instrText>ADDIN CSL_CITATION {"citationItems":[{"id":"ITEM-1","itemData":{"author":[{"dropping-particle":"","family":"Azmi","given":"Neli","non-dropping-particle":"","parse-names":false,"suffix":""}],"id":"ITEM-1","issued":{"date-parts":[["2019"]]},"publisher":"Fakultas Psikologi Universitas Islam Negeri Sultan Syarif Kasim Riau","title":"Hubungan Antara Fear of Missing Out (FoMO) dengan Kecanduan Media Sosial pada Mahasiswa","type":"thesis"},"uris":["http://www.mendeley.com/documents/?uuid=a28549d5-a7aa-4296-b223-1daa861caed4"]}],"mendeley":{"formattedCitation":"(Azmi, 2019)","plainTextFormattedCitation":"(Azmi, 2019)","previouslyFormattedCitation":"[11]"},"properties":{"noteIndex":0},"schema":"https://github.com/citation-style-language/schema/raw/master/csl-citation.json"}</w:instrText>
      </w:r>
      <w:r w:rsidRPr="00197ACD">
        <w:rPr>
          <w:rFonts w:cs="TimesNewRoman"/>
          <w:sz w:val="20"/>
          <w:szCs w:val="20"/>
          <w:lang w:val="en-ID"/>
        </w:rPr>
        <w:fldChar w:fldCharType="separate"/>
      </w:r>
      <w:r w:rsidR="00D602A9" w:rsidRPr="00D602A9">
        <w:rPr>
          <w:rFonts w:cs="TimesNewRoman"/>
          <w:noProof/>
          <w:sz w:val="20"/>
          <w:szCs w:val="20"/>
          <w:lang w:val="en-ID"/>
        </w:rPr>
        <w:t>(Azmi, 2019)</w:t>
      </w:r>
      <w:r w:rsidRPr="00197ACD">
        <w:rPr>
          <w:rFonts w:cs="TimesNewRoman"/>
          <w:sz w:val="20"/>
          <w:szCs w:val="20"/>
          <w:lang w:val="en-ID"/>
        </w:rPr>
        <w:fldChar w:fldCharType="end"/>
      </w:r>
      <w:r w:rsidRPr="00197ACD">
        <w:rPr>
          <w:color w:val="000000"/>
          <w:sz w:val="20"/>
          <w:szCs w:val="20"/>
          <w:lang w:val="en-US"/>
        </w:rPr>
        <w:t xml:space="preserve">. </w:t>
      </w:r>
      <w:r w:rsidRPr="00197ACD">
        <w:rPr>
          <w:sz w:val="20"/>
          <w:szCs w:val="20"/>
          <w:lang w:val="en-ID" w:eastAsia="en-ID"/>
        </w:rPr>
        <w:t xml:space="preserve">Teknik </w:t>
      </w:r>
      <w:proofErr w:type="spellStart"/>
      <w:r w:rsidRPr="00197ACD">
        <w:rPr>
          <w:sz w:val="20"/>
          <w:szCs w:val="20"/>
          <w:lang w:val="en-ID" w:eastAsia="en-ID"/>
        </w:rPr>
        <w:t>analisis</w:t>
      </w:r>
      <w:proofErr w:type="spellEnd"/>
      <w:r w:rsidRPr="00197ACD">
        <w:rPr>
          <w:sz w:val="20"/>
          <w:szCs w:val="20"/>
          <w:lang w:val="en-ID" w:eastAsia="en-ID"/>
        </w:rPr>
        <w:t xml:space="preserve"> yang </w:t>
      </w:r>
      <w:proofErr w:type="spellStart"/>
      <w:r w:rsidRPr="00197ACD">
        <w:rPr>
          <w:sz w:val="20"/>
          <w:szCs w:val="20"/>
          <w:lang w:val="en-ID" w:eastAsia="en-ID"/>
        </w:rPr>
        <w:t>digunakan</w:t>
      </w:r>
      <w:proofErr w:type="spellEnd"/>
      <w:r w:rsidRPr="00197ACD">
        <w:rPr>
          <w:sz w:val="20"/>
          <w:szCs w:val="20"/>
          <w:lang w:val="en-ID" w:eastAsia="en-ID"/>
        </w:rPr>
        <w:t xml:space="preserve"> pada </w:t>
      </w:r>
      <w:proofErr w:type="spellStart"/>
      <w:r w:rsidRPr="00197ACD">
        <w:rPr>
          <w:sz w:val="20"/>
          <w:szCs w:val="20"/>
          <w:lang w:val="en-ID" w:eastAsia="en-ID"/>
        </w:rPr>
        <w:t>penelitian</w:t>
      </w:r>
      <w:proofErr w:type="spellEnd"/>
      <w:r w:rsidRPr="00197ACD">
        <w:rPr>
          <w:sz w:val="20"/>
          <w:szCs w:val="20"/>
          <w:lang w:val="en-ID" w:eastAsia="en-ID"/>
        </w:rPr>
        <w:t xml:space="preserve"> </w:t>
      </w:r>
      <w:proofErr w:type="spellStart"/>
      <w:r w:rsidRPr="00197ACD">
        <w:rPr>
          <w:sz w:val="20"/>
          <w:szCs w:val="20"/>
          <w:lang w:val="en-ID" w:eastAsia="en-ID"/>
        </w:rPr>
        <w:t>ini</w:t>
      </w:r>
      <w:proofErr w:type="spellEnd"/>
      <w:r w:rsidRPr="00197ACD">
        <w:rPr>
          <w:sz w:val="20"/>
          <w:szCs w:val="20"/>
          <w:lang w:val="en-ID" w:eastAsia="en-ID"/>
        </w:rPr>
        <w:t xml:space="preserve"> </w:t>
      </w:r>
      <w:proofErr w:type="spellStart"/>
      <w:r w:rsidRPr="00197ACD">
        <w:rPr>
          <w:sz w:val="20"/>
          <w:szCs w:val="20"/>
          <w:lang w:val="en-ID" w:eastAsia="en-ID"/>
        </w:rPr>
        <w:t>adalah</w:t>
      </w:r>
      <w:proofErr w:type="spellEnd"/>
      <w:r w:rsidRPr="00197ACD">
        <w:rPr>
          <w:sz w:val="20"/>
          <w:szCs w:val="20"/>
          <w:lang w:val="en-ID" w:eastAsia="en-ID"/>
        </w:rPr>
        <w:t xml:space="preserve"> </w:t>
      </w:r>
      <w:proofErr w:type="spellStart"/>
      <w:r w:rsidRPr="00197ACD">
        <w:rPr>
          <w:sz w:val="20"/>
          <w:szCs w:val="20"/>
          <w:lang w:val="en-ID" w:eastAsia="en-ID"/>
        </w:rPr>
        <w:t>analisis</w:t>
      </w:r>
      <w:proofErr w:type="spellEnd"/>
      <w:r w:rsidRPr="00197ACD">
        <w:rPr>
          <w:sz w:val="20"/>
          <w:szCs w:val="20"/>
          <w:lang w:val="en-ID" w:eastAsia="en-ID"/>
        </w:rPr>
        <w:t xml:space="preserve"> </w:t>
      </w:r>
      <w:r w:rsidRPr="00197ACD">
        <w:rPr>
          <w:rFonts w:cs="Adobe Garamond Pro"/>
          <w:color w:val="000000"/>
          <w:sz w:val="20"/>
          <w:szCs w:val="20"/>
        </w:rPr>
        <w:t>korelasi</w:t>
      </w:r>
      <w:r w:rsidRPr="00197ACD">
        <w:rPr>
          <w:rFonts w:cs="Adobe Garamond Pro"/>
          <w:i/>
          <w:iCs/>
          <w:color w:val="000000"/>
          <w:sz w:val="20"/>
          <w:szCs w:val="20"/>
        </w:rPr>
        <w:t xml:space="preserve"> Pearson Product Moment</w:t>
      </w:r>
      <w:r w:rsidRPr="00197ACD">
        <w:rPr>
          <w:sz w:val="20"/>
          <w:szCs w:val="20"/>
          <w:lang w:val="en-ID" w:eastAsia="en-ID"/>
        </w:rPr>
        <w:t xml:space="preserve"> </w:t>
      </w:r>
      <w:proofErr w:type="spellStart"/>
      <w:r w:rsidRPr="00197ACD">
        <w:rPr>
          <w:sz w:val="20"/>
          <w:szCs w:val="20"/>
          <w:lang w:val="en-ID" w:eastAsia="en-ID"/>
        </w:rPr>
        <w:t>dengan</w:t>
      </w:r>
      <w:proofErr w:type="spellEnd"/>
      <w:r w:rsidRPr="00197ACD">
        <w:rPr>
          <w:sz w:val="20"/>
          <w:szCs w:val="20"/>
          <w:lang w:val="en-ID" w:eastAsia="en-ID"/>
        </w:rPr>
        <w:t xml:space="preserve"> </w:t>
      </w:r>
      <w:proofErr w:type="spellStart"/>
      <w:r w:rsidRPr="00197ACD">
        <w:rPr>
          <w:sz w:val="20"/>
          <w:szCs w:val="20"/>
          <w:lang w:val="en-ID" w:eastAsia="en-ID"/>
        </w:rPr>
        <w:t>bantuan</w:t>
      </w:r>
      <w:proofErr w:type="spellEnd"/>
      <w:r w:rsidRPr="00197ACD">
        <w:rPr>
          <w:sz w:val="20"/>
          <w:szCs w:val="20"/>
          <w:lang w:val="en-ID" w:eastAsia="en-ID"/>
        </w:rPr>
        <w:t xml:space="preserve"> </w:t>
      </w:r>
      <w:r w:rsidRPr="00197ACD">
        <w:rPr>
          <w:i/>
          <w:iCs/>
          <w:sz w:val="20"/>
          <w:szCs w:val="20"/>
          <w:lang w:val="en-ID" w:eastAsia="en-ID"/>
        </w:rPr>
        <w:t xml:space="preserve">software </w:t>
      </w:r>
      <w:r w:rsidRPr="00197ACD">
        <w:rPr>
          <w:sz w:val="20"/>
          <w:szCs w:val="20"/>
          <w:lang w:val="en-ID" w:eastAsia="en-ID"/>
        </w:rPr>
        <w:t>JASP 16.0</w:t>
      </w:r>
      <w:r w:rsidRPr="001277E7">
        <w:rPr>
          <w:lang w:val="en-ID" w:eastAsia="en-ID"/>
        </w:rPr>
        <w:t>.</w:t>
      </w:r>
    </w:p>
    <w:p w14:paraId="490033FA" w14:textId="77777777" w:rsidR="004C3A56" w:rsidRPr="00FE2493" w:rsidRDefault="004C3A56" w:rsidP="004C3A56">
      <w:pPr>
        <w:spacing w:after="0" w:line="240" w:lineRule="auto"/>
        <w:ind w:firstLine="567"/>
        <w:jc w:val="both"/>
        <w:rPr>
          <w:rFonts w:ascii="Candara" w:hAnsi="Candara"/>
          <w:sz w:val="20"/>
          <w:szCs w:val="20"/>
        </w:rPr>
      </w:pPr>
    </w:p>
    <w:p w14:paraId="633E4CFC" w14:textId="5F7BF798" w:rsidR="004A2BD0" w:rsidRPr="00FE2493" w:rsidRDefault="004A2BD0" w:rsidP="00FE2493">
      <w:pPr>
        <w:pStyle w:val="Heading"/>
        <w:jc w:val="center"/>
        <w:rPr>
          <w:sz w:val="20"/>
          <w:szCs w:val="20"/>
        </w:rPr>
      </w:pPr>
      <w:r w:rsidRPr="00FE2493">
        <w:rPr>
          <w:sz w:val="20"/>
          <w:szCs w:val="20"/>
        </w:rPr>
        <w:t>Hasil</w:t>
      </w:r>
      <w:r w:rsidR="00934AC7" w:rsidRPr="00FE2493">
        <w:rPr>
          <w:sz w:val="20"/>
          <w:szCs w:val="20"/>
        </w:rPr>
        <w:t xml:space="preserve"> penelitian</w:t>
      </w:r>
    </w:p>
    <w:p w14:paraId="27D6C78D" w14:textId="77777777" w:rsidR="004C3A56" w:rsidRPr="00507A6A" w:rsidRDefault="004C3A56" w:rsidP="004C3A56">
      <w:pPr>
        <w:pBdr>
          <w:top w:val="nil"/>
          <w:left w:val="nil"/>
          <w:bottom w:val="nil"/>
          <w:right w:val="nil"/>
          <w:between w:val="nil"/>
        </w:pBdr>
        <w:ind w:left="66" w:firstLine="501"/>
        <w:jc w:val="both"/>
        <w:rPr>
          <w:b/>
          <w:color w:val="000000"/>
          <w:sz w:val="20"/>
          <w:szCs w:val="20"/>
        </w:rPr>
      </w:pPr>
      <w:proofErr w:type="spellStart"/>
      <w:r w:rsidRPr="00507A6A">
        <w:rPr>
          <w:color w:val="000000"/>
          <w:sz w:val="20"/>
          <w:szCs w:val="20"/>
          <w:lang w:val="en-US"/>
        </w:rPr>
        <w:t>Penelitian</w:t>
      </w:r>
      <w:proofErr w:type="spellEnd"/>
      <w:r w:rsidRPr="00507A6A">
        <w:rPr>
          <w:color w:val="000000"/>
          <w:sz w:val="20"/>
          <w:szCs w:val="20"/>
          <w:lang w:val="en-US"/>
        </w:rPr>
        <w:t xml:space="preserve"> </w:t>
      </w:r>
      <w:proofErr w:type="spellStart"/>
      <w:r w:rsidRPr="00507A6A">
        <w:rPr>
          <w:color w:val="000000"/>
          <w:sz w:val="20"/>
          <w:szCs w:val="20"/>
          <w:lang w:val="en-US"/>
        </w:rPr>
        <w:t>ini</w:t>
      </w:r>
      <w:proofErr w:type="spellEnd"/>
      <w:r w:rsidRPr="00507A6A">
        <w:rPr>
          <w:color w:val="000000"/>
          <w:sz w:val="20"/>
          <w:szCs w:val="20"/>
          <w:lang w:val="en-US"/>
        </w:rPr>
        <w:t xml:space="preserve"> </w:t>
      </w:r>
      <w:proofErr w:type="spellStart"/>
      <w:r w:rsidRPr="00507A6A">
        <w:rPr>
          <w:color w:val="000000"/>
          <w:sz w:val="20"/>
          <w:szCs w:val="20"/>
          <w:lang w:val="en-US"/>
        </w:rPr>
        <w:t>bertujuan</w:t>
      </w:r>
      <w:proofErr w:type="spellEnd"/>
      <w:r w:rsidRPr="00507A6A">
        <w:rPr>
          <w:color w:val="000000"/>
          <w:sz w:val="20"/>
          <w:szCs w:val="20"/>
          <w:lang w:val="en-US"/>
        </w:rPr>
        <w:t xml:space="preserve"> </w:t>
      </w:r>
      <w:proofErr w:type="spellStart"/>
      <w:r w:rsidRPr="00507A6A">
        <w:rPr>
          <w:color w:val="000000"/>
          <w:sz w:val="20"/>
          <w:szCs w:val="20"/>
          <w:lang w:val="en-US"/>
        </w:rPr>
        <w:t>untuk</w:t>
      </w:r>
      <w:proofErr w:type="spellEnd"/>
      <w:r w:rsidRPr="00507A6A">
        <w:rPr>
          <w:color w:val="000000"/>
          <w:sz w:val="20"/>
          <w:szCs w:val="20"/>
          <w:lang w:val="en-US"/>
        </w:rPr>
        <w:t xml:space="preserve"> </w:t>
      </w:r>
      <w:proofErr w:type="spellStart"/>
      <w:r w:rsidRPr="00507A6A">
        <w:rPr>
          <w:color w:val="000000"/>
          <w:sz w:val="20"/>
          <w:szCs w:val="20"/>
          <w:lang w:val="en-US"/>
        </w:rPr>
        <w:t>mengetahui</w:t>
      </w:r>
      <w:proofErr w:type="spellEnd"/>
      <w:r w:rsidRPr="00507A6A">
        <w:rPr>
          <w:color w:val="000000"/>
          <w:sz w:val="20"/>
          <w:szCs w:val="20"/>
          <w:lang w:val="en-US"/>
        </w:rPr>
        <w:t xml:space="preserve"> </w:t>
      </w:r>
      <w:proofErr w:type="spellStart"/>
      <w:r w:rsidRPr="00507A6A">
        <w:rPr>
          <w:color w:val="000000"/>
          <w:sz w:val="20"/>
          <w:szCs w:val="20"/>
          <w:lang w:val="en-US"/>
        </w:rPr>
        <w:t>hubungan</w:t>
      </w:r>
      <w:proofErr w:type="spellEnd"/>
      <w:r w:rsidRPr="00507A6A">
        <w:rPr>
          <w:color w:val="000000"/>
          <w:sz w:val="20"/>
          <w:szCs w:val="20"/>
          <w:lang w:val="en-US"/>
        </w:rPr>
        <w:t xml:space="preserve"> </w:t>
      </w:r>
      <w:proofErr w:type="spellStart"/>
      <w:r w:rsidRPr="00507A6A">
        <w:rPr>
          <w:color w:val="000000"/>
          <w:sz w:val="20"/>
          <w:szCs w:val="20"/>
          <w:lang w:val="en-US"/>
        </w:rPr>
        <w:t>antara</w:t>
      </w:r>
      <w:proofErr w:type="spellEnd"/>
      <w:r w:rsidRPr="00507A6A">
        <w:rPr>
          <w:color w:val="000000"/>
          <w:sz w:val="20"/>
          <w:szCs w:val="20"/>
          <w:lang w:val="en-US"/>
        </w:rPr>
        <w:t xml:space="preserve"> </w:t>
      </w:r>
      <w:r w:rsidRPr="00507A6A">
        <w:rPr>
          <w:i/>
          <w:iCs/>
          <w:color w:val="000000"/>
          <w:sz w:val="20"/>
          <w:szCs w:val="20"/>
          <w:lang w:val="en-US"/>
        </w:rPr>
        <w:t xml:space="preserve">Fear of Missing Out </w:t>
      </w:r>
      <w:r w:rsidRPr="00507A6A">
        <w:rPr>
          <w:color w:val="000000"/>
          <w:sz w:val="20"/>
          <w:szCs w:val="20"/>
          <w:lang w:val="en-US"/>
        </w:rPr>
        <w:t>(</w:t>
      </w:r>
      <w:proofErr w:type="spellStart"/>
      <w:r w:rsidRPr="00507A6A">
        <w:rPr>
          <w:color w:val="000000"/>
          <w:sz w:val="20"/>
          <w:szCs w:val="20"/>
          <w:lang w:val="en-US"/>
        </w:rPr>
        <w:t>FoMO</w:t>
      </w:r>
      <w:proofErr w:type="spellEnd"/>
      <w:r w:rsidRPr="00507A6A">
        <w:rPr>
          <w:color w:val="000000"/>
          <w:sz w:val="20"/>
          <w:szCs w:val="20"/>
          <w:lang w:val="en-US"/>
        </w:rPr>
        <w:t xml:space="preserve">) </w:t>
      </w:r>
      <w:proofErr w:type="spellStart"/>
      <w:r w:rsidRPr="00507A6A">
        <w:rPr>
          <w:color w:val="000000"/>
          <w:sz w:val="20"/>
          <w:szCs w:val="20"/>
          <w:lang w:val="en-US"/>
        </w:rPr>
        <w:t>dengan</w:t>
      </w:r>
      <w:proofErr w:type="spellEnd"/>
      <w:r w:rsidRPr="00507A6A">
        <w:rPr>
          <w:color w:val="000000"/>
          <w:sz w:val="20"/>
          <w:szCs w:val="20"/>
          <w:lang w:val="en-US"/>
        </w:rPr>
        <w:t xml:space="preserve"> </w:t>
      </w:r>
      <w:proofErr w:type="spellStart"/>
      <w:r w:rsidRPr="00507A6A">
        <w:rPr>
          <w:color w:val="000000"/>
          <w:sz w:val="20"/>
          <w:szCs w:val="20"/>
          <w:lang w:val="en-US"/>
        </w:rPr>
        <w:t>adiksi</w:t>
      </w:r>
      <w:proofErr w:type="spellEnd"/>
      <w:r w:rsidRPr="00507A6A">
        <w:rPr>
          <w:color w:val="000000"/>
          <w:sz w:val="20"/>
          <w:szCs w:val="20"/>
          <w:lang w:val="en-US"/>
        </w:rPr>
        <w:t xml:space="preserve"> media </w:t>
      </w:r>
      <w:proofErr w:type="spellStart"/>
      <w:r w:rsidRPr="00507A6A">
        <w:rPr>
          <w:color w:val="000000"/>
          <w:sz w:val="20"/>
          <w:szCs w:val="20"/>
          <w:lang w:val="en-US"/>
        </w:rPr>
        <w:t>sosial</w:t>
      </w:r>
      <w:proofErr w:type="spellEnd"/>
      <w:r w:rsidRPr="00507A6A">
        <w:rPr>
          <w:color w:val="000000"/>
          <w:sz w:val="20"/>
          <w:szCs w:val="20"/>
          <w:lang w:val="en-US"/>
        </w:rPr>
        <w:t xml:space="preserve"> TikTok pada </w:t>
      </w:r>
      <w:proofErr w:type="spellStart"/>
      <w:r w:rsidRPr="00507A6A">
        <w:rPr>
          <w:color w:val="000000"/>
          <w:sz w:val="20"/>
          <w:szCs w:val="20"/>
          <w:lang w:val="en-US"/>
        </w:rPr>
        <w:t>remaja</w:t>
      </w:r>
      <w:proofErr w:type="spellEnd"/>
      <w:r w:rsidRPr="00507A6A">
        <w:rPr>
          <w:color w:val="000000"/>
          <w:sz w:val="20"/>
          <w:szCs w:val="20"/>
          <w:lang w:val="en-US"/>
        </w:rPr>
        <w:t xml:space="preserve"> di </w:t>
      </w:r>
      <w:proofErr w:type="spellStart"/>
      <w:r w:rsidRPr="00507A6A">
        <w:rPr>
          <w:color w:val="000000"/>
          <w:sz w:val="20"/>
          <w:szCs w:val="20"/>
          <w:lang w:val="en-US"/>
        </w:rPr>
        <w:t>Kecamatan</w:t>
      </w:r>
      <w:proofErr w:type="spellEnd"/>
      <w:r w:rsidRPr="00507A6A">
        <w:rPr>
          <w:color w:val="000000"/>
          <w:sz w:val="20"/>
          <w:szCs w:val="20"/>
          <w:lang w:val="en-US"/>
        </w:rPr>
        <w:t xml:space="preserve"> </w:t>
      </w:r>
      <w:proofErr w:type="spellStart"/>
      <w:r w:rsidRPr="00507A6A">
        <w:rPr>
          <w:color w:val="000000"/>
          <w:sz w:val="20"/>
          <w:szCs w:val="20"/>
          <w:lang w:val="en-US"/>
        </w:rPr>
        <w:t>Tanggulangin</w:t>
      </w:r>
      <w:proofErr w:type="spellEnd"/>
      <w:r w:rsidRPr="00507A6A">
        <w:rPr>
          <w:color w:val="000000"/>
          <w:sz w:val="20"/>
          <w:szCs w:val="20"/>
          <w:lang w:val="en-US"/>
        </w:rPr>
        <w:t xml:space="preserve">, </w:t>
      </w:r>
      <w:proofErr w:type="spellStart"/>
      <w:r w:rsidRPr="00507A6A">
        <w:rPr>
          <w:color w:val="000000"/>
          <w:sz w:val="20"/>
          <w:szCs w:val="20"/>
          <w:lang w:val="en-US"/>
        </w:rPr>
        <w:t>Kabupaten</w:t>
      </w:r>
      <w:proofErr w:type="spellEnd"/>
      <w:r w:rsidRPr="00507A6A">
        <w:rPr>
          <w:color w:val="000000"/>
          <w:sz w:val="20"/>
          <w:szCs w:val="20"/>
          <w:lang w:val="en-US"/>
        </w:rPr>
        <w:t xml:space="preserve"> </w:t>
      </w:r>
      <w:proofErr w:type="spellStart"/>
      <w:r w:rsidRPr="00507A6A">
        <w:rPr>
          <w:color w:val="000000"/>
          <w:sz w:val="20"/>
          <w:szCs w:val="20"/>
          <w:lang w:val="en-US"/>
        </w:rPr>
        <w:t>Sidoarjo</w:t>
      </w:r>
      <w:proofErr w:type="spellEnd"/>
      <w:r w:rsidRPr="00507A6A">
        <w:rPr>
          <w:sz w:val="20"/>
          <w:szCs w:val="20"/>
          <w:lang w:val="en-US"/>
        </w:rPr>
        <w:t xml:space="preserve">. </w:t>
      </w:r>
      <w:proofErr w:type="spellStart"/>
      <w:r w:rsidRPr="00507A6A">
        <w:rPr>
          <w:sz w:val="20"/>
          <w:szCs w:val="20"/>
          <w:lang w:val="en-ID" w:eastAsia="en-ID"/>
        </w:rPr>
        <w:t>Sebelum</w:t>
      </w:r>
      <w:proofErr w:type="spellEnd"/>
      <w:r w:rsidRPr="00507A6A">
        <w:rPr>
          <w:sz w:val="20"/>
          <w:szCs w:val="20"/>
          <w:lang w:val="en-ID" w:eastAsia="en-ID"/>
        </w:rPr>
        <w:t xml:space="preserve"> </w:t>
      </w:r>
      <w:proofErr w:type="spellStart"/>
      <w:r w:rsidRPr="00507A6A">
        <w:rPr>
          <w:sz w:val="20"/>
          <w:szCs w:val="20"/>
          <w:lang w:val="en-ID" w:eastAsia="en-ID"/>
        </w:rPr>
        <w:t>melakukan</w:t>
      </w:r>
      <w:proofErr w:type="spellEnd"/>
      <w:r w:rsidRPr="00507A6A">
        <w:rPr>
          <w:sz w:val="20"/>
          <w:szCs w:val="20"/>
          <w:lang w:val="en-ID" w:eastAsia="en-ID"/>
        </w:rPr>
        <w:t xml:space="preserve"> uji </w:t>
      </w:r>
      <w:proofErr w:type="spellStart"/>
      <w:r w:rsidRPr="00507A6A">
        <w:rPr>
          <w:sz w:val="20"/>
          <w:szCs w:val="20"/>
          <w:lang w:val="en-ID" w:eastAsia="en-ID"/>
        </w:rPr>
        <w:t>hipotesis</w:t>
      </w:r>
      <w:proofErr w:type="spellEnd"/>
      <w:r w:rsidRPr="00507A6A">
        <w:rPr>
          <w:sz w:val="20"/>
          <w:szCs w:val="20"/>
          <w:lang w:val="en-ID" w:eastAsia="en-ID"/>
        </w:rPr>
        <w:t xml:space="preserve">, </w:t>
      </w:r>
      <w:proofErr w:type="spellStart"/>
      <w:r w:rsidRPr="00507A6A">
        <w:rPr>
          <w:sz w:val="20"/>
          <w:szCs w:val="20"/>
          <w:lang w:val="en-ID" w:eastAsia="en-ID"/>
        </w:rPr>
        <w:t>terlebih</w:t>
      </w:r>
      <w:proofErr w:type="spellEnd"/>
      <w:r w:rsidRPr="00507A6A">
        <w:rPr>
          <w:sz w:val="20"/>
          <w:szCs w:val="20"/>
          <w:lang w:val="en-ID" w:eastAsia="en-ID"/>
        </w:rPr>
        <w:t xml:space="preserve"> </w:t>
      </w:r>
      <w:proofErr w:type="spellStart"/>
      <w:r w:rsidRPr="00507A6A">
        <w:rPr>
          <w:sz w:val="20"/>
          <w:szCs w:val="20"/>
          <w:lang w:val="en-ID" w:eastAsia="en-ID"/>
        </w:rPr>
        <w:t>dulu</w:t>
      </w:r>
      <w:proofErr w:type="spellEnd"/>
      <w:r w:rsidRPr="00507A6A">
        <w:rPr>
          <w:sz w:val="20"/>
          <w:szCs w:val="20"/>
          <w:lang w:val="en-ID" w:eastAsia="en-ID"/>
        </w:rPr>
        <w:t xml:space="preserve"> </w:t>
      </w:r>
      <w:proofErr w:type="spellStart"/>
      <w:r w:rsidRPr="00507A6A">
        <w:rPr>
          <w:sz w:val="20"/>
          <w:szCs w:val="20"/>
          <w:lang w:val="en-ID" w:eastAsia="en-ID"/>
        </w:rPr>
        <w:t>dilakukan</w:t>
      </w:r>
      <w:proofErr w:type="spellEnd"/>
      <w:r w:rsidRPr="00507A6A">
        <w:rPr>
          <w:sz w:val="20"/>
          <w:szCs w:val="20"/>
          <w:lang w:val="en-ID" w:eastAsia="en-ID"/>
        </w:rPr>
        <w:t xml:space="preserve"> uji </w:t>
      </w:r>
      <w:proofErr w:type="spellStart"/>
      <w:r w:rsidRPr="00507A6A">
        <w:rPr>
          <w:sz w:val="20"/>
          <w:szCs w:val="20"/>
          <w:lang w:val="en-ID" w:eastAsia="en-ID"/>
        </w:rPr>
        <w:t>normalitas</w:t>
      </w:r>
      <w:proofErr w:type="spellEnd"/>
      <w:r w:rsidRPr="00507A6A">
        <w:rPr>
          <w:sz w:val="20"/>
          <w:szCs w:val="20"/>
          <w:lang w:val="en-ID" w:eastAsia="en-ID"/>
        </w:rPr>
        <w:t xml:space="preserve"> dan uji </w:t>
      </w:r>
      <w:proofErr w:type="spellStart"/>
      <w:r w:rsidRPr="00507A6A">
        <w:rPr>
          <w:sz w:val="20"/>
          <w:szCs w:val="20"/>
          <w:lang w:val="en-ID" w:eastAsia="en-ID"/>
        </w:rPr>
        <w:t>linieritas</w:t>
      </w:r>
      <w:proofErr w:type="spellEnd"/>
      <w:r w:rsidRPr="00507A6A">
        <w:rPr>
          <w:sz w:val="20"/>
          <w:szCs w:val="20"/>
          <w:lang w:val="en-ID" w:eastAsia="en-ID"/>
        </w:rPr>
        <w:t xml:space="preserve"> data. Adapun </w:t>
      </w:r>
      <w:proofErr w:type="spellStart"/>
      <w:r w:rsidRPr="00507A6A">
        <w:rPr>
          <w:sz w:val="20"/>
          <w:szCs w:val="20"/>
          <w:lang w:val="en-ID" w:eastAsia="en-ID"/>
        </w:rPr>
        <w:t>hasil</w:t>
      </w:r>
      <w:proofErr w:type="spellEnd"/>
      <w:r w:rsidRPr="00507A6A">
        <w:rPr>
          <w:sz w:val="20"/>
          <w:szCs w:val="20"/>
          <w:lang w:val="en-ID" w:eastAsia="en-ID"/>
        </w:rPr>
        <w:t xml:space="preserve"> uji </w:t>
      </w:r>
      <w:proofErr w:type="spellStart"/>
      <w:r w:rsidRPr="00507A6A">
        <w:rPr>
          <w:sz w:val="20"/>
          <w:szCs w:val="20"/>
          <w:lang w:val="en-ID" w:eastAsia="en-ID"/>
        </w:rPr>
        <w:t>normalitas</w:t>
      </w:r>
      <w:proofErr w:type="spellEnd"/>
      <w:r w:rsidRPr="00507A6A">
        <w:rPr>
          <w:sz w:val="20"/>
          <w:szCs w:val="20"/>
          <w:lang w:val="en-ID" w:eastAsia="en-ID"/>
        </w:rPr>
        <w:t xml:space="preserve"> pada</w:t>
      </w:r>
      <w:r w:rsidRPr="00507A6A">
        <w:rPr>
          <w:i/>
          <w:iCs/>
          <w:sz w:val="20"/>
          <w:szCs w:val="20"/>
          <w:lang w:val="en-ID" w:eastAsia="en-ID"/>
        </w:rPr>
        <w:t xml:space="preserve"> output</w:t>
      </w:r>
      <w:r w:rsidRPr="00507A6A">
        <w:rPr>
          <w:sz w:val="20"/>
          <w:szCs w:val="20"/>
          <w:lang w:val="en-ID" w:eastAsia="en-ID"/>
        </w:rPr>
        <w:t xml:space="preserve"> JASP </w:t>
      </w:r>
      <w:proofErr w:type="spellStart"/>
      <w:r w:rsidRPr="00507A6A">
        <w:rPr>
          <w:sz w:val="20"/>
          <w:szCs w:val="20"/>
          <w:lang w:val="en-ID" w:eastAsia="en-ID"/>
        </w:rPr>
        <w:t>dapat</w:t>
      </w:r>
      <w:proofErr w:type="spellEnd"/>
      <w:r w:rsidRPr="00507A6A">
        <w:rPr>
          <w:sz w:val="20"/>
          <w:szCs w:val="20"/>
          <w:lang w:val="en-ID" w:eastAsia="en-ID"/>
        </w:rPr>
        <w:t xml:space="preserve"> </w:t>
      </w:r>
      <w:proofErr w:type="spellStart"/>
      <w:r w:rsidRPr="00507A6A">
        <w:rPr>
          <w:sz w:val="20"/>
          <w:szCs w:val="20"/>
          <w:lang w:val="en-ID" w:eastAsia="en-ID"/>
        </w:rPr>
        <w:t>diamati</w:t>
      </w:r>
      <w:proofErr w:type="spellEnd"/>
      <w:r w:rsidRPr="00507A6A">
        <w:rPr>
          <w:sz w:val="20"/>
          <w:szCs w:val="20"/>
          <w:lang w:val="en-ID" w:eastAsia="en-ID"/>
        </w:rPr>
        <w:t xml:space="preserve"> pada </w:t>
      </w:r>
      <w:proofErr w:type="spellStart"/>
      <w:r w:rsidRPr="00507A6A">
        <w:rPr>
          <w:sz w:val="20"/>
          <w:szCs w:val="20"/>
          <w:lang w:val="en-ID" w:eastAsia="en-ID"/>
        </w:rPr>
        <w:t>tabel</w:t>
      </w:r>
      <w:proofErr w:type="spellEnd"/>
      <w:r w:rsidRPr="00507A6A">
        <w:rPr>
          <w:sz w:val="20"/>
          <w:szCs w:val="20"/>
          <w:lang w:val="en-ID" w:eastAsia="en-ID"/>
        </w:rPr>
        <w:t xml:space="preserve"> </w:t>
      </w:r>
      <w:proofErr w:type="spellStart"/>
      <w:r w:rsidRPr="00507A6A">
        <w:rPr>
          <w:sz w:val="20"/>
          <w:szCs w:val="20"/>
          <w:lang w:val="en-ID" w:eastAsia="en-ID"/>
        </w:rPr>
        <w:t>berikut</w:t>
      </w:r>
      <w:proofErr w:type="spellEnd"/>
      <w:r w:rsidRPr="00507A6A">
        <w:rPr>
          <w:sz w:val="20"/>
          <w:szCs w:val="20"/>
          <w:lang w:val="en-ID" w:eastAsia="en-ID"/>
        </w:rPr>
        <w:t>:</w:t>
      </w:r>
    </w:p>
    <w:p w14:paraId="51AFB712" w14:textId="5592E911" w:rsidR="004C3A56" w:rsidRPr="00507A6A" w:rsidRDefault="004C3A56" w:rsidP="00996023">
      <w:pPr>
        <w:pStyle w:val="ListParagraph"/>
        <w:autoSpaceDE w:val="0"/>
        <w:autoSpaceDN w:val="0"/>
        <w:adjustRightInd w:val="0"/>
        <w:spacing w:after="0"/>
        <w:ind w:left="0"/>
        <w:jc w:val="center"/>
        <w:rPr>
          <w:b/>
          <w:bCs/>
          <w:sz w:val="20"/>
          <w:szCs w:val="20"/>
          <w:lang w:val="en-US"/>
        </w:rPr>
      </w:pPr>
      <w:r w:rsidRPr="00507A6A">
        <w:rPr>
          <w:b/>
          <w:bCs/>
          <w:sz w:val="20"/>
          <w:szCs w:val="20"/>
          <w:lang w:val="en-US"/>
        </w:rPr>
        <w:t xml:space="preserve">Tabel 1. Uji </w:t>
      </w:r>
      <w:proofErr w:type="spellStart"/>
      <w:r w:rsidRPr="00507A6A">
        <w:rPr>
          <w:b/>
          <w:bCs/>
          <w:sz w:val="20"/>
          <w:szCs w:val="20"/>
          <w:lang w:val="en-US"/>
        </w:rPr>
        <w:t>Normalitas</w:t>
      </w:r>
      <w:proofErr w:type="spellEnd"/>
    </w:p>
    <w:tbl>
      <w:tblPr>
        <w:tblW w:w="0" w:type="auto"/>
        <w:jc w:val="center"/>
        <w:tblCellMar>
          <w:top w:w="15" w:type="dxa"/>
          <w:left w:w="15" w:type="dxa"/>
          <w:bottom w:w="15" w:type="dxa"/>
          <w:right w:w="15" w:type="dxa"/>
        </w:tblCellMar>
        <w:tblLook w:val="04A0" w:firstRow="1" w:lastRow="0" w:firstColumn="1" w:lastColumn="0" w:noHBand="0" w:noVBand="1"/>
      </w:tblPr>
      <w:tblGrid>
        <w:gridCol w:w="219"/>
        <w:gridCol w:w="37"/>
        <w:gridCol w:w="94"/>
        <w:gridCol w:w="37"/>
        <w:gridCol w:w="513"/>
        <w:gridCol w:w="37"/>
        <w:gridCol w:w="710"/>
        <w:gridCol w:w="52"/>
        <w:gridCol w:w="37"/>
        <w:gridCol w:w="3366"/>
      </w:tblGrid>
      <w:tr w:rsidR="004C3A56" w:rsidRPr="00507A6A" w14:paraId="28103E14" w14:textId="77777777" w:rsidTr="00996023">
        <w:trPr>
          <w:trHeight w:val="291"/>
          <w:tblHeader/>
          <w:jc w:val="center"/>
        </w:trPr>
        <w:tc>
          <w:tcPr>
            <w:tcW w:w="5212" w:type="dxa"/>
            <w:gridSpan w:val="10"/>
            <w:tcBorders>
              <w:top w:val="nil"/>
              <w:left w:val="nil"/>
              <w:bottom w:val="single" w:sz="6" w:space="0" w:color="000000"/>
              <w:right w:val="nil"/>
            </w:tcBorders>
            <w:vAlign w:val="center"/>
            <w:hideMark/>
          </w:tcPr>
          <w:p w14:paraId="5D0F1E74" w14:textId="77777777" w:rsidR="004C3A56" w:rsidRPr="00507A6A" w:rsidRDefault="004C3A56" w:rsidP="00996023">
            <w:pPr>
              <w:spacing w:after="0" w:line="240" w:lineRule="auto"/>
              <w:rPr>
                <w:b/>
                <w:bCs/>
                <w:sz w:val="20"/>
                <w:szCs w:val="20"/>
                <w:lang w:val="en-ID" w:eastAsia="en-ID"/>
              </w:rPr>
            </w:pPr>
            <w:r w:rsidRPr="00507A6A">
              <w:rPr>
                <w:b/>
                <w:bCs/>
                <w:sz w:val="20"/>
                <w:szCs w:val="20"/>
                <w:lang w:val="en-ID" w:eastAsia="en-ID"/>
              </w:rPr>
              <w:t xml:space="preserve">Shapiro-Wilk Test for Bivariate Normality </w:t>
            </w:r>
          </w:p>
        </w:tc>
      </w:tr>
      <w:tr w:rsidR="004C3A56" w:rsidRPr="00507A6A" w14:paraId="16152D92" w14:textId="77777777" w:rsidTr="00996023">
        <w:trPr>
          <w:trHeight w:val="552"/>
          <w:tblHeader/>
          <w:jc w:val="center"/>
        </w:trPr>
        <w:tc>
          <w:tcPr>
            <w:tcW w:w="0" w:type="auto"/>
            <w:gridSpan w:val="2"/>
            <w:tcBorders>
              <w:top w:val="nil"/>
              <w:left w:val="nil"/>
              <w:bottom w:val="single" w:sz="6" w:space="0" w:color="000000"/>
              <w:right w:val="nil"/>
            </w:tcBorders>
            <w:vAlign w:val="center"/>
            <w:hideMark/>
          </w:tcPr>
          <w:p w14:paraId="122A5B5D" w14:textId="77777777" w:rsidR="004C3A56" w:rsidRPr="00507A6A" w:rsidRDefault="004C3A56" w:rsidP="00996023">
            <w:pPr>
              <w:spacing w:after="0" w:line="240" w:lineRule="auto"/>
              <w:jc w:val="center"/>
              <w:rPr>
                <w:b/>
                <w:bCs/>
                <w:sz w:val="20"/>
                <w:szCs w:val="20"/>
                <w:lang w:val="en-ID" w:eastAsia="en-ID"/>
              </w:rPr>
            </w:pPr>
            <w:r w:rsidRPr="00507A6A">
              <w:rPr>
                <w:b/>
                <w:bCs/>
                <w:sz w:val="20"/>
                <w:szCs w:val="20"/>
                <w:lang w:val="en-ID" w:eastAsia="en-ID"/>
              </w:rPr>
              <w:t> </w:t>
            </w:r>
          </w:p>
        </w:tc>
        <w:tc>
          <w:tcPr>
            <w:tcW w:w="0" w:type="auto"/>
            <w:gridSpan w:val="2"/>
            <w:tcBorders>
              <w:top w:val="nil"/>
              <w:left w:val="nil"/>
              <w:bottom w:val="single" w:sz="6" w:space="0" w:color="000000"/>
              <w:right w:val="nil"/>
            </w:tcBorders>
            <w:vAlign w:val="center"/>
            <w:hideMark/>
          </w:tcPr>
          <w:p w14:paraId="7DFFA6F1" w14:textId="77777777" w:rsidR="004C3A56" w:rsidRPr="00507A6A" w:rsidRDefault="004C3A56" w:rsidP="00996023">
            <w:pPr>
              <w:spacing w:after="0" w:line="240" w:lineRule="auto"/>
              <w:jc w:val="center"/>
              <w:rPr>
                <w:b/>
                <w:bCs/>
                <w:sz w:val="20"/>
                <w:szCs w:val="20"/>
                <w:lang w:val="en-ID" w:eastAsia="en-ID"/>
              </w:rPr>
            </w:pPr>
            <w:r w:rsidRPr="00507A6A">
              <w:rPr>
                <w:b/>
                <w:bCs/>
                <w:sz w:val="20"/>
                <w:szCs w:val="20"/>
                <w:lang w:val="en-ID" w:eastAsia="en-ID"/>
              </w:rPr>
              <w:t> </w:t>
            </w:r>
          </w:p>
        </w:tc>
        <w:tc>
          <w:tcPr>
            <w:tcW w:w="0" w:type="auto"/>
            <w:gridSpan w:val="2"/>
            <w:tcBorders>
              <w:top w:val="nil"/>
              <w:left w:val="nil"/>
              <w:bottom w:val="single" w:sz="6" w:space="0" w:color="000000"/>
              <w:right w:val="nil"/>
            </w:tcBorders>
            <w:vAlign w:val="center"/>
            <w:hideMark/>
          </w:tcPr>
          <w:p w14:paraId="53B4798A" w14:textId="77777777" w:rsidR="004C3A56" w:rsidRPr="00507A6A" w:rsidRDefault="004C3A56" w:rsidP="00996023">
            <w:pPr>
              <w:spacing w:after="0" w:line="240" w:lineRule="auto"/>
              <w:jc w:val="center"/>
              <w:rPr>
                <w:b/>
                <w:bCs/>
                <w:sz w:val="20"/>
                <w:szCs w:val="20"/>
                <w:lang w:val="en-ID" w:eastAsia="en-ID"/>
              </w:rPr>
            </w:pPr>
            <w:r w:rsidRPr="00507A6A">
              <w:rPr>
                <w:b/>
                <w:bCs/>
                <w:sz w:val="20"/>
                <w:szCs w:val="20"/>
                <w:lang w:val="en-ID" w:eastAsia="en-ID"/>
              </w:rPr>
              <w:t> </w:t>
            </w:r>
          </w:p>
        </w:tc>
        <w:tc>
          <w:tcPr>
            <w:tcW w:w="0" w:type="auto"/>
            <w:gridSpan w:val="2"/>
            <w:tcBorders>
              <w:top w:val="nil"/>
              <w:left w:val="nil"/>
              <w:bottom w:val="single" w:sz="6" w:space="0" w:color="000000"/>
              <w:right w:val="nil"/>
            </w:tcBorders>
            <w:vAlign w:val="center"/>
            <w:hideMark/>
          </w:tcPr>
          <w:p w14:paraId="4DA78510" w14:textId="77777777" w:rsidR="004C3A56" w:rsidRPr="00507A6A" w:rsidRDefault="004C3A56" w:rsidP="00996023">
            <w:pPr>
              <w:spacing w:after="0" w:line="240" w:lineRule="auto"/>
              <w:jc w:val="center"/>
              <w:rPr>
                <w:b/>
                <w:bCs/>
                <w:sz w:val="20"/>
                <w:szCs w:val="20"/>
                <w:lang w:val="en-ID" w:eastAsia="en-ID"/>
              </w:rPr>
            </w:pPr>
            <w:r w:rsidRPr="00507A6A">
              <w:rPr>
                <w:b/>
                <w:bCs/>
                <w:sz w:val="20"/>
                <w:szCs w:val="20"/>
                <w:lang w:val="en-ID" w:eastAsia="en-ID"/>
              </w:rPr>
              <w:t>Shapiro-Wilk</w:t>
            </w:r>
          </w:p>
        </w:tc>
        <w:tc>
          <w:tcPr>
            <w:tcW w:w="2740" w:type="dxa"/>
            <w:gridSpan w:val="2"/>
            <w:tcBorders>
              <w:top w:val="nil"/>
              <w:left w:val="nil"/>
              <w:bottom w:val="single" w:sz="6" w:space="0" w:color="000000"/>
              <w:right w:val="nil"/>
            </w:tcBorders>
            <w:vAlign w:val="center"/>
            <w:hideMark/>
          </w:tcPr>
          <w:p w14:paraId="2EA8A02A" w14:textId="77777777" w:rsidR="004C3A56" w:rsidRPr="00507A6A" w:rsidRDefault="004C3A56" w:rsidP="00996023">
            <w:pPr>
              <w:spacing w:after="0" w:line="240" w:lineRule="auto"/>
              <w:jc w:val="center"/>
              <w:rPr>
                <w:b/>
                <w:bCs/>
                <w:sz w:val="20"/>
                <w:szCs w:val="20"/>
                <w:lang w:val="en-ID" w:eastAsia="en-ID"/>
              </w:rPr>
            </w:pPr>
            <w:r w:rsidRPr="00507A6A">
              <w:rPr>
                <w:b/>
                <w:bCs/>
                <w:sz w:val="20"/>
                <w:szCs w:val="20"/>
                <w:lang w:val="en-ID" w:eastAsia="en-ID"/>
              </w:rPr>
              <w:t>P</w:t>
            </w:r>
          </w:p>
        </w:tc>
      </w:tr>
      <w:tr w:rsidR="004C3A56" w:rsidRPr="00507A6A" w14:paraId="0861AD85" w14:textId="77777777" w:rsidTr="00996023">
        <w:trPr>
          <w:trHeight w:val="20"/>
          <w:jc w:val="center"/>
        </w:trPr>
        <w:tc>
          <w:tcPr>
            <w:tcW w:w="0" w:type="auto"/>
            <w:tcBorders>
              <w:top w:val="nil"/>
              <w:left w:val="nil"/>
              <w:bottom w:val="nil"/>
              <w:right w:val="nil"/>
            </w:tcBorders>
            <w:vAlign w:val="center"/>
            <w:hideMark/>
          </w:tcPr>
          <w:p w14:paraId="45820A5D" w14:textId="77777777" w:rsidR="004C3A56" w:rsidRPr="00507A6A" w:rsidRDefault="004C3A56" w:rsidP="00996023">
            <w:pPr>
              <w:spacing w:after="0" w:line="240" w:lineRule="auto"/>
              <w:rPr>
                <w:sz w:val="20"/>
                <w:szCs w:val="20"/>
                <w:lang w:val="en-ID" w:eastAsia="en-ID"/>
              </w:rPr>
            </w:pPr>
            <w:r w:rsidRPr="00507A6A">
              <w:rPr>
                <w:sz w:val="20"/>
                <w:szCs w:val="20"/>
                <w:lang w:val="en-ID" w:eastAsia="en-ID"/>
              </w:rPr>
              <w:t>FS</w:t>
            </w:r>
          </w:p>
        </w:tc>
        <w:tc>
          <w:tcPr>
            <w:tcW w:w="0" w:type="auto"/>
            <w:tcBorders>
              <w:top w:val="nil"/>
              <w:left w:val="nil"/>
              <w:bottom w:val="nil"/>
              <w:right w:val="nil"/>
            </w:tcBorders>
            <w:vAlign w:val="center"/>
            <w:hideMark/>
          </w:tcPr>
          <w:p w14:paraId="28D460D6" w14:textId="77777777" w:rsidR="004C3A56" w:rsidRPr="00507A6A" w:rsidRDefault="004C3A56" w:rsidP="00996023">
            <w:pPr>
              <w:spacing w:after="0" w:line="240" w:lineRule="auto"/>
              <w:rPr>
                <w:sz w:val="20"/>
                <w:szCs w:val="20"/>
                <w:lang w:val="en-ID" w:eastAsia="en-ID"/>
              </w:rPr>
            </w:pPr>
          </w:p>
        </w:tc>
        <w:tc>
          <w:tcPr>
            <w:tcW w:w="0" w:type="auto"/>
            <w:tcBorders>
              <w:top w:val="nil"/>
              <w:left w:val="nil"/>
              <w:bottom w:val="nil"/>
              <w:right w:val="nil"/>
            </w:tcBorders>
            <w:vAlign w:val="center"/>
            <w:hideMark/>
          </w:tcPr>
          <w:p w14:paraId="7693BD6B" w14:textId="77777777" w:rsidR="004C3A56" w:rsidRPr="00507A6A" w:rsidRDefault="004C3A56" w:rsidP="00996023">
            <w:pPr>
              <w:spacing w:after="0" w:line="240" w:lineRule="auto"/>
              <w:jc w:val="right"/>
              <w:rPr>
                <w:sz w:val="20"/>
                <w:szCs w:val="20"/>
                <w:lang w:val="en-ID" w:eastAsia="en-ID"/>
              </w:rPr>
            </w:pPr>
            <w:r w:rsidRPr="00507A6A">
              <w:rPr>
                <w:sz w:val="20"/>
                <w:szCs w:val="20"/>
                <w:lang w:val="en-ID" w:eastAsia="en-ID"/>
              </w:rPr>
              <w:t>-</w:t>
            </w:r>
          </w:p>
        </w:tc>
        <w:tc>
          <w:tcPr>
            <w:tcW w:w="0" w:type="auto"/>
            <w:tcBorders>
              <w:top w:val="nil"/>
              <w:left w:val="nil"/>
              <w:bottom w:val="nil"/>
              <w:right w:val="nil"/>
            </w:tcBorders>
            <w:vAlign w:val="center"/>
            <w:hideMark/>
          </w:tcPr>
          <w:p w14:paraId="1CD69D3F" w14:textId="77777777" w:rsidR="004C3A56" w:rsidRPr="00507A6A" w:rsidRDefault="004C3A56" w:rsidP="00996023">
            <w:pPr>
              <w:spacing w:after="0" w:line="240" w:lineRule="auto"/>
              <w:jc w:val="right"/>
              <w:rPr>
                <w:sz w:val="20"/>
                <w:szCs w:val="20"/>
                <w:lang w:val="en-ID" w:eastAsia="en-ID"/>
              </w:rPr>
            </w:pPr>
          </w:p>
        </w:tc>
        <w:tc>
          <w:tcPr>
            <w:tcW w:w="0" w:type="auto"/>
            <w:tcBorders>
              <w:top w:val="nil"/>
              <w:left w:val="nil"/>
              <w:bottom w:val="nil"/>
              <w:right w:val="nil"/>
            </w:tcBorders>
            <w:vAlign w:val="center"/>
            <w:hideMark/>
          </w:tcPr>
          <w:p w14:paraId="705B3899" w14:textId="77777777" w:rsidR="004C3A56" w:rsidRPr="00507A6A" w:rsidRDefault="004C3A56" w:rsidP="00996023">
            <w:pPr>
              <w:spacing w:after="0" w:line="240" w:lineRule="auto"/>
              <w:rPr>
                <w:sz w:val="20"/>
                <w:szCs w:val="20"/>
                <w:lang w:val="en-ID" w:eastAsia="en-ID"/>
              </w:rPr>
            </w:pPr>
            <w:r w:rsidRPr="00507A6A">
              <w:rPr>
                <w:sz w:val="20"/>
                <w:szCs w:val="20"/>
                <w:lang w:val="en-ID" w:eastAsia="en-ID"/>
              </w:rPr>
              <w:t>SMAS</w:t>
            </w:r>
          </w:p>
        </w:tc>
        <w:tc>
          <w:tcPr>
            <w:tcW w:w="0" w:type="auto"/>
            <w:tcBorders>
              <w:top w:val="nil"/>
              <w:left w:val="nil"/>
              <w:bottom w:val="nil"/>
              <w:right w:val="nil"/>
            </w:tcBorders>
            <w:vAlign w:val="center"/>
            <w:hideMark/>
          </w:tcPr>
          <w:p w14:paraId="7697470E" w14:textId="77777777" w:rsidR="004C3A56" w:rsidRPr="00507A6A" w:rsidRDefault="004C3A56" w:rsidP="00996023">
            <w:pPr>
              <w:spacing w:after="0" w:line="240" w:lineRule="auto"/>
              <w:rPr>
                <w:sz w:val="20"/>
                <w:szCs w:val="20"/>
                <w:lang w:val="en-ID" w:eastAsia="en-ID"/>
              </w:rPr>
            </w:pPr>
          </w:p>
        </w:tc>
        <w:tc>
          <w:tcPr>
            <w:tcW w:w="0" w:type="auto"/>
            <w:tcBorders>
              <w:top w:val="nil"/>
              <w:left w:val="nil"/>
              <w:bottom w:val="nil"/>
              <w:right w:val="nil"/>
            </w:tcBorders>
            <w:vAlign w:val="center"/>
            <w:hideMark/>
          </w:tcPr>
          <w:p w14:paraId="248DDF7F" w14:textId="77777777" w:rsidR="004C3A56" w:rsidRPr="00507A6A" w:rsidRDefault="004C3A56" w:rsidP="00996023">
            <w:pPr>
              <w:spacing w:after="0" w:line="240" w:lineRule="auto"/>
              <w:jc w:val="right"/>
              <w:rPr>
                <w:sz w:val="20"/>
                <w:szCs w:val="20"/>
                <w:lang w:val="en-ID" w:eastAsia="en-ID"/>
              </w:rPr>
            </w:pPr>
            <w:r w:rsidRPr="00507A6A">
              <w:rPr>
                <w:sz w:val="20"/>
                <w:szCs w:val="20"/>
                <w:lang w:val="en-ID" w:eastAsia="en-ID"/>
              </w:rPr>
              <w:t>0.994</w:t>
            </w:r>
          </w:p>
        </w:tc>
        <w:tc>
          <w:tcPr>
            <w:tcW w:w="0" w:type="auto"/>
            <w:tcBorders>
              <w:top w:val="nil"/>
              <w:left w:val="nil"/>
              <w:bottom w:val="nil"/>
              <w:right w:val="nil"/>
            </w:tcBorders>
            <w:vAlign w:val="center"/>
            <w:hideMark/>
          </w:tcPr>
          <w:p w14:paraId="71C3C4E7" w14:textId="77777777" w:rsidR="004C3A56" w:rsidRPr="00507A6A" w:rsidRDefault="004C3A56" w:rsidP="00996023">
            <w:pPr>
              <w:spacing w:after="0" w:line="240" w:lineRule="auto"/>
              <w:jc w:val="right"/>
              <w:rPr>
                <w:sz w:val="20"/>
                <w:szCs w:val="20"/>
                <w:lang w:val="en-ID" w:eastAsia="en-ID"/>
              </w:rPr>
            </w:pPr>
          </w:p>
        </w:tc>
        <w:tc>
          <w:tcPr>
            <w:tcW w:w="0" w:type="auto"/>
            <w:tcBorders>
              <w:top w:val="nil"/>
              <w:left w:val="nil"/>
              <w:bottom w:val="nil"/>
              <w:right w:val="nil"/>
            </w:tcBorders>
            <w:vAlign w:val="center"/>
            <w:hideMark/>
          </w:tcPr>
          <w:p w14:paraId="7E65D3D7" w14:textId="77777777" w:rsidR="004C3A56" w:rsidRPr="00507A6A" w:rsidRDefault="004C3A56" w:rsidP="00996023">
            <w:pPr>
              <w:spacing w:after="0" w:line="240" w:lineRule="auto"/>
              <w:jc w:val="right"/>
              <w:rPr>
                <w:sz w:val="20"/>
                <w:szCs w:val="20"/>
                <w:lang w:val="en-ID" w:eastAsia="en-ID"/>
              </w:rPr>
            </w:pPr>
            <w:r w:rsidRPr="00507A6A">
              <w:rPr>
                <w:sz w:val="20"/>
                <w:szCs w:val="20"/>
                <w:lang w:val="en-ID" w:eastAsia="en-ID"/>
              </w:rPr>
              <w:t xml:space="preserve">       </w:t>
            </w:r>
          </w:p>
        </w:tc>
        <w:tc>
          <w:tcPr>
            <w:tcW w:w="2685" w:type="dxa"/>
            <w:tcBorders>
              <w:top w:val="nil"/>
              <w:left w:val="nil"/>
              <w:bottom w:val="nil"/>
              <w:right w:val="nil"/>
            </w:tcBorders>
            <w:vAlign w:val="center"/>
            <w:hideMark/>
          </w:tcPr>
          <w:p w14:paraId="237CDE1C" w14:textId="77777777" w:rsidR="004C3A56" w:rsidRPr="00507A6A" w:rsidRDefault="004C3A56" w:rsidP="00996023">
            <w:pPr>
              <w:spacing w:after="0" w:line="240" w:lineRule="auto"/>
              <w:jc w:val="center"/>
              <w:rPr>
                <w:sz w:val="20"/>
                <w:szCs w:val="20"/>
                <w:lang w:val="en-ID" w:eastAsia="en-ID"/>
              </w:rPr>
            </w:pPr>
            <w:r w:rsidRPr="00507A6A">
              <w:rPr>
                <w:sz w:val="20"/>
                <w:szCs w:val="20"/>
                <w:lang w:val="en-ID" w:eastAsia="en-ID"/>
              </w:rPr>
              <w:t>0.225</w:t>
            </w:r>
          </w:p>
        </w:tc>
      </w:tr>
      <w:tr w:rsidR="004C3A56" w:rsidRPr="00507A6A" w14:paraId="11B1B6CB" w14:textId="77777777" w:rsidTr="00996023">
        <w:trPr>
          <w:trHeight w:val="20"/>
          <w:jc w:val="center"/>
        </w:trPr>
        <w:tc>
          <w:tcPr>
            <w:tcW w:w="5212" w:type="dxa"/>
            <w:gridSpan w:val="10"/>
            <w:tcBorders>
              <w:top w:val="nil"/>
              <w:left w:val="nil"/>
              <w:bottom w:val="single" w:sz="12" w:space="0" w:color="000000"/>
              <w:right w:val="nil"/>
            </w:tcBorders>
            <w:vAlign w:val="center"/>
            <w:hideMark/>
          </w:tcPr>
          <w:p w14:paraId="264A7686" w14:textId="77777777" w:rsidR="004C3A56" w:rsidRPr="00507A6A" w:rsidRDefault="004C3A56" w:rsidP="00996023">
            <w:pPr>
              <w:spacing w:after="0" w:line="240" w:lineRule="auto"/>
              <w:rPr>
                <w:sz w:val="20"/>
                <w:szCs w:val="20"/>
                <w:lang w:val="en-ID" w:eastAsia="en-ID"/>
              </w:rPr>
            </w:pPr>
          </w:p>
        </w:tc>
      </w:tr>
    </w:tbl>
    <w:p w14:paraId="21BCF5F5" w14:textId="77777777" w:rsidR="00996023" w:rsidRDefault="00996023" w:rsidP="00996023">
      <w:pPr>
        <w:autoSpaceDE w:val="0"/>
        <w:autoSpaceDN w:val="0"/>
        <w:adjustRightInd w:val="0"/>
        <w:spacing w:after="0"/>
        <w:ind w:firstLine="567"/>
        <w:jc w:val="both"/>
        <w:rPr>
          <w:sz w:val="20"/>
          <w:szCs w:val="20"/>
          <w:lang w:val="en-ID" w:eastAsia="en-ID"/>
        </w:rPr>
      </w:pPr>
    </w:p>
    <w:p w14:paraId="42E35E02" w14:textId="4768FCF4" w:rsidR="004C3A56" w:rsidRPr="00507A6A" w:rsidRDefault="00996023" w:rsidP="00996023">
      <w:pPr>
        <w:autoSpaceDE w:val="0"/>
        <w:autoSpaceDN w:val="0"/>
        <w:adjustRightInd w:val="0"/>
        <w:spacing w:after="0"/>
        <w:ind w:firstLine="567"/>
        <w:jc w:val="both"/>
        <w:rPr>
          <w:sz w:val="20"/>
          <w:szCs w:val="20"/>
          <w:lang w:val="en-ID" w:eastAsia="en-ID"/>
        </w:rPr>
      </w:pPr>
      <w:r w:rsidRPr="00507A6A">
        <w:rPr>
          <w:noProof/>
          <w:sz w:val="20"/>
          <w:szCs w:val="20"/>
        </w:rPr>
        <w:drawing>
          <wp:anchor distT="0" distB="0" distL="114300" distR="114300" simplePos="0" relativeHeight="251659264" behindDoc="0" locked="0" layoutInCell="1" allowOverlap="1" wp14:anchorId="2380B764" wp14:editId="18A67057">
            <wp:simplePos x="0" y="0"/>
            <wp:positionH relativeFrom="margin">
              <wp:posOffset>4110990</wp:posOffset>
            </wp:positionH>
            <wp:positionV relativeFrom="paragraph">
              <wp:posOffset>929005</wp:posOffset>
            </wp:positionV>
            <wp:extent cx="1847850" cy="1766570"/>
            <wp:effectExtent l="0" t="0" r="0" b="5080"/>
            <wp:wrapTopAndBottom/>
            <wp:docPr id="396677582" name="Picture 2" descr="A graph with a line and a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graph with a line and a line&#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47850" cy="1766570"/>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004C3A56" w:rsidRPr="00507A6A">
        <w:rPr>
          <w:sz w:val="20"/>
          <w:szCs w:val="20"/>
          <w:lang w:val="en-ID" w:eastAsia="en-ID"/>
        </w:rPr>
        <w:t>Berdasarkan</w:t>
      </w:r>
      <w:proofErr w:type="spellEnd"/>
      <w:r w:rsidR="004C3A56" w:rsidRPr="00507A6A">
        <w:rPr>
          <w:sz w:val="20"/>
          <w:szCs w:val="20"/>
          <w:lang w:val="en-ID" w:eastAsia="en-ID"/>
        </w:rPr>
        <w:t xml:space="preserve"> </w:t>
      </w:r>
      <w:proofErr w:type="spellStart"/>
      <w:r w:rsidR="004C3A56" w:rsidRPr="00507A6A">
        <w:rPr>
          <w:sz w:val="20"/>
          <w:szCs w:val="20"/>
          <w:lang w:val="en-ID" w:eastAsia="en-ID"/>
        </w:rPr>
        <w:t>hasil</w:t>
      </w:r>
      <w:proofErr w:type="spellEnd"/>
      <w:r w:rsidR="004C3A56" w:rsidRPr="00507A6A">
        <w:rPr>
          <w:sz w:val="20"/>
          <w:szCs w:val="20"/>
          <w:lang w:val="en-ID" w:eastAsia="en-ID"/>
        </w:rPr>
        <w:t xml:space="preserve"> uji </w:t>
      </w:r>
      <w:proofErr w:type="spellStart"/>
      <w:r w:rsidR="004C3A56" w:rsidRPr="00507A6A">
        <w:rPr>
          <w:sz w:val="20"/>
          <w:szCs w:val="20"/>
          <w:lang w:val="en-ID" w:eastAsia="en-ID"/>
        </w:rPr>
        <w:t>normalitas</w:t>
      </w:r>
      <w:proofErr w:type="spellEnd"/>
      <w:r w:rsidR="004C3A56" w:rsidRPr="00507A6A">
        <w:rPr>
          <w:sz w:val="20"/>
          <w:szCs w:val="20"/>
          <w:lang w:val="en-ID" w:eastAsia="en-ID"/>
        </w:rPr>
        <w:t xml:space="preserve"> </w:t>
      </w:r>
      <w:r w:rsidR="004C3A56" w:rsidRPr="00507A6A">
        <w:rPr>
          <w:i/>
          <w:iCs/>
          <w:sz w:val="20"/>
          <w:szCs w:val="20"/>
          <w:lang w:val="en-ID" w:eastAsia="en-ID"/>
        </w:rPr>
        <w:t>Shapiro Wilk</w:t>
      </w:r>
      <w:r w:rsidR="004C3A56" w:rsidRPr="00507A6A">
        <w:rPr>
          <w:sz w:val="20"/>
          <w:szCs w:val="20"/>
          <w:lang w:val="en-ID" w:eastAsia="en-ID"/>
        </w:rPr>
        <w:t xml:space="preserve"> </w:t>
      </w:r>
      <w:proofErr w:type="spellStart"/>
      <w:r w:rsidR="004C3A56" w:rsidRPr="00507A6A">
        <w:rPr>
          <w:sz w:val="20"/>
          <w:szCs w:val="20"/>
          <w:lang w:val="en-ID" w:eastAsia="en-ID"/>
        </w:rPr>
        <w:t>tersebut</w:t>
      </w:r>
      <w:proofErr w:type="spellEnd"/>
      <w:r w:rsidR="004C3A56" w:rsidRPr="00507A6A">
        <w:rPr>
          <w:sz w:val="20"/>
          <w:szCs w:val="20"/>
          <w:lang w:val="en-ID" w:eastAsia="en-ID"/>
        </w:rPr>
        <w:t xml:space="preserve"> </w:t>
      </w:r>
      <w:proofErr w:type="spellStart"/>
      <w:r w:rsidR="004C3A56" w:rsidRPr="00507A6A">
        <w:rPr>
          <w:sz w:val="20"/>
          <w:szCs w:val="20"/>
          <w:lang w:val="en-ID" w:eastAsia="en-ID"/>
        </w:rPr>
        <w:t>dapat</w:t>
      </w:r>
      <w:proofErr w:type="spellEnd"/>
      <w:r w:rsidR="004C3A56" w:rsidRPr="00507A6A">
        <w:rPr>
          <w:sz w:val="20"/>
          <w:szCs w:val="20"/>
          <w:lang w:val="en-ID" w:eastAsia="en-ID"/>
        </w:rPr>
        <w:t xml:space="preserve"> </w:t>
      </w:r>
      <w:proofErr w:type="spellStart"/>
      <w:r w:rsidR="004C3A56" w:rsidRPr="00507A6A">
        <w:rPr>
          <w:sz w:val="20"/>
          <w:szCs w:val="20"/>
          <w:lang w:val="en-ID" w:eastAsia="en-ID"/>
        </w:rPr>
        <w:t>diketahui</w:t>
      </w:r>
      <w:proofErr w:type="spellEnd"/>
      <w:r w:rsidR="004C3A56" w:rsidRPr="00507A6A">
        <w:rPr>
          <w:sz w:val="20"/>
          <w:szCs w:val="20"/>
          <w:lang w:val="en-ID" w:eastAsia="en-ID"/>
        </w:rPr>
        <w:t xml:space="preserve"> </w:t>
      </w:r>
      <w:proofErr w:type="spellStart"/>
      <w:r w:rsidR="004C3A56" w:rsidRPr="00507A6A">
        <w:rPr>
          <w:sz w:val="20"/>
          <w:szCs w:val="20"/>
          <w:lang w:val="en-ID" w:eastAsia="en-ID"/>
        </w:rPr>
        <w:t>bahwa</w:t>
      </w:r>
      <w:proofErr w:type="spellEnd"/>
      <w:r w:rsidR="004C3A56" w:rsidRPr="00507A6A">
        <w:rPr>
          <w:sz w:val="20"/>
          <w:szCs w:val="20"/>
          <w:lang w:val="en-ID" w:eastAsia="en-ID"/>
        </w:rPr>
        <w:t xml:space="preserve"> </w:t>
      </w:r>
      <w:proofErr w:type="spellStart"/>
      <w:r w:rsidR="004C3A56" w:rsidRPr="00507A6A">
        <w:rPr>
          <w:sz w:val="20"/>
          <w:szCs w:val="20"/>
          <w:lang w:val="en-ID" w:eastAsia="en-ID"/>
        </w:rPr>
        <w:t>nilai</w:t>
      </w:r>
      <w:proofErr w:type="spellEnd"/>
      <w:r w:rsidR="004C3A56" w:rsidRPr="00507A6A">
        <w:rPr>
          <w:sz w:val="20"/>
          <w:szCs w:val="20"/>
          <w:lang w:val="en-ID" w:eastAsia="en-ID"/>
        </w:rPr>
        <w:t xml:space="preserve"> </w:t>
      </w:r>
      <w:proofErr w:type="spellStart"/>
      <w:r w:rsidR="004C3A56" w:rsidRPr="00507A6A">
        <w:rPr>
          <w:sz w:val="20"/>
          <w:szCs w:val="20"/>
          <w:lang w:val="en-ID" w:eastAsia="en-ID"/>
        </w:rPr>
        <w:t>signifikansi</w:t>
      </w:r>
      <w:proofErr w:type="spellEnd"/>
      <w:r w:rsidR="004C3A56" w:rsidRPr="00507A6A">
        <w:rPr>
          <w:sz w:val="20"/>
          <w:szCs w:val="20"/>
          <w:lang w:val="en-ID" w:eastAsia="en-ID"/>
        </w:rPr>
        <w:t xml:space="preserve"> (p) </w:t>
      </w:r>
      <w:proofErr w:type="spellStart"/>
      <w:r w:rsidR="004C3A56" w:rsidRPr="00507A6A">
        <w:rPr>
          <w:sz w:val="20"/>
          <w:szCs w:val="20"/>
          <w:lang w:val="en-ID" w:eastAsia="en-ID"/>
        </w:rPr>
        <w:t>adalah</w:t>
      </w:r>
      <w:proofErr w:type="spellEnd"/>
      <w:r w:rsidR="004C3A56" w:rsidRPr="00507A6A">
        <w:rPr>
          <w:sz w:val="20"/>
          <w:szCs w:val="20"/>
          <w:lang w:val="en-ID" w:eastAsia="en-ID"/>
        </w:rPr>
        <w:t xml:space="preserve"> 0,225 (&gt;0,05) yang </w:t>
      </w:r>
      <w:proofErr w:type="spellStart"/>
      <w:r w:rsidR="004C3A56" w:rsidRPr="00507A6A">
        <w:rPr>
          <w:sz w:val="20"/>
          <w:szCs w:val="20"/>
          <w:lang w:val="en-ID" w:eastAsia="en-ID"/>
        </w:rPr>
        <w:t>berarti</w:t>
      </w:r>
      <w:proofErr w:type="spellEnd"/>
      <w:r w:rsidR="004C3A56" w:rsidRPr="00507A6A">
        <w:rPr>
          <w:sz w:val="20"/>
          <w:szCs w:val="20"/>
          <w:lang w:val="en-ID" w:eastAsia="en-ID"/>
        </w:rPr>
        <w:t xml:space="preserve"> </w:t>
      </w:r>
      <w:proofErr w:type="spellStart"/>
      <w:r w:rsidR="004C3A56" w:rsidRPr="00507A6A">
        <w:rPr>
          <w:sz w:val="20"/>
          <w:szCs w:val="20"/>
          <w:lang w:val="en-ID" w:eastAsia="en-ID"/>
        </w:rPr>
        <w:t>bahwa</w:t>
      </w:r>
      <w:proofErr w:type="spellEnd"/>
      <w:r w:rsidR="004C3A56" w:rsidRPr="00507A6A">
        <w:rPr>
          <w:sz w:val="20"/>
          <w:szCs w:val="20"/>
          <w:lang w:val="en-ID" w:eastAsia="en-ID"/>
        </w:rPr>
        <w:t xml:space="preserve"> data </w:t>
      </w:r>
      <w:proofErr w:type="spellStart"/>
      <w:r w:rsidR="004C3A56" w:rsidRPr="00507A6A">
        <w:rPr>
          <w:sz w:val="20"/>
          <w:szCs w:val="20"/>
          <w:lang w:val="en-ID" w:eastAsia="en-ID"/>
        </w:rPr>
        <w:t>terdistribusi</w:t>
      </w:r>
      <w:proofErr w:type="spellEnd"/>
      <w:r w:rsidR="004C3A56" w:rsidRPr="00507A6A">
        <w:rPr>
          <w:sz w:val="20"/>
          <w:szCs w:val="20"/>
          <w:lang w:val="en-ID" w:eastAsia="en-ID"/>
        </w:rPr>
        <w:t xml:space="preserve"> normal. </w:t>
      </w:r>
      <w:proofErr w:type="spellStart"/>
      <w:r w:rsidR="004C3A56" w:rsidRPr="00507A6A">
        <w:rPr>
          <w:sz w:val="20"/>
          <w:szCs w:val="20"/>
          <w:lang w:val="en-ID" w:eastAsia="en-ID"/>
        </w:rPr>
        <w:t>Sementara</w:t>
      </w:r>
      <w:proofErr w:type="spellEnd"/>
      <w:r w:rsidR="004C3A56" w:rsidRPr="00507A6A">
        <w:rPr>
          <w:sz w:val="20"/>
          <w:szCs w:val="20"/>
          <w:lang w:val="en-ID" w:eastAsia="en-ID"/>
        </w:rPr>
        <w:t xml:space="preserve"> </w:t>
      </w:r>
      <w:proofErr w:type="spellStart"/>
      <w:r w:rsidR="004C3A56" w:rsidRPr="00507A6A">
        <w:rPr>
          <w:sz w:val="20"/>
          <w:szCs w:val="20"/>
          <w:lang w:val="en-ID" w:eastAsia="en-ID"/>
        </w:rPr>
        <w:t>hasil</w:t>
      </w:r>
      <w:proofErr w:type="spellEnd"/>
      <w:r w:rsidR="004C3A56" w:rsidRPr="00507A6A">
        <w:rPr>
          <w:sz w:val="20"/>
          <w:szCs w:val="20"/>
          <w:lang w:val="en-ID" w:eastAsia="en-ID"/>
        </w:rPr>
        <w:t xml:space="preserve"> uji </w:t>
      </w:r>
      <w:proofErr w:type="spellStart"/>
      <w:r w:rsidR="004C3A56" w:rsidRPr="00507A6A">
        <w:rPr>
          <w:sz w:val="20"/>
          <w:szCs w:val="20"/>
          <w:lang w:val="en-ID" w:eastAsia="en-ID"/>
        </w:rPr>
        <w:t>linieritas</w:t>
      </w:r>
      <w:proofErr w:type="spellEnd"/>
      <w:r w:rsidR="004C3A56" w:rsidRPr="00507A6A">
        <w:rPr>
          <w:sz w:val="20"/>
          <w:szCs w:val="20"/>
          <w:lang w:val="en-ID" w:eastAsia="en-ID"/>
        </w:rPr>
        <w:t xml:space="preserve"> pada output JASP </w:t>
      </w:r>
      <w:proofErr w:type="spellStart"/>
      <w:r w:rsidR="004C3A56" w:rsidRPr="00507A6A">
        <w:rPr>
          <w:sz w:val="20"/>
          <w:szCs w:val="20"/>
          <w:lang w:val="en-ID" w:eastAsia="en-ID"/>
        </w:rPr>
        <w:t>dapat</w:t>
      </w:r>
      <w:proofErr w:type="spellEnd"/>
      <w:r w:rsidR="004C3A56" w:rsidRPr="00507A6A">
        <w:rPr>
          <w:sz w:val="20"/>
          <w:szCs w:val="20"/>
          <w:lang w:val="en-ID" w:eastAsia="en-ID"/>
        </w:rPr>
        <w:t xml:space="preserve"> </w:t>
      </w:r>
      <w:proofErr w:type="spellStart"/>
      <w:r w:rsidR="004C3A56" w:rsidRPr="00507A6A">
        <w:rPr>
          <w:sz w:val="20"/>
          <w:szCs w:val="20"/>
          <w:lang w:val="en-ID" w:eastAsia="en-ID"/>
        </w:rPr>
        <w:t>diamati</w:t>
      </w:r>
      <w:proofErr w:type="spellEnd"/>
      <w:r w:rsidR="004C3A56" w:rsidRPr="00507A6A">
        <w:rPr>
          <w:sz w:val="20"/>
          <w:szCs w:val="20"/>
          <w:lang w:val="en-ID" w:eastAsia="en-ID"/>
        </w:rPr>
        <w:t xml:space="preserve"> pada </w:t>
      </w:r>
      <w:proofErr w:type="spellStart"/>
      <w:r w:rsidR="004C3A56" w:rsidRPr="00507A6A">
        <w:rPr>
          <w:sz w:val="20"/>
          <w:szCs w:val="20"/>
          <w:lang w:val="en-ID" w:eastAsia="en-ID"/>
        </w:rPr>
        <w:t>grafik</w:t>
      </w:r>
      <w:proofErr w:type="spellEnd"/>
      <w:r w:rsidR="004C3A56" w:rsidRPr="00507A6A">
        <w:rPr>
          <w:sz w:val="20"/>
          <w:szCs w:val="20"/>
          <w:lang w:val="en-ID" w:eastAsia="en-ID"/>
        </w:rPr>
        <w:t xml:space="preserve"> </w:t>
      </w:r>
      <w:proofErr w:type="spellStart"/>
      <w:r w:rsidR="004C3A56" w:rsidRPr="00507A6A">
        <w:rPr>
          <w:sz w:val="20"/>
          <w:szCs w:val="20"/>
          <w:lang w:val="en-ID" w:eastAsia="en-ID"/>
        </w:rPr>
        <w:t>berikut</w:t>
      </w:r>
      <w:proofErr w:type="spellEnd"/>
      <w:r w:rsidR="004C3A56" w:rsidRPr="00507A6A">
        <w:rPr>
          <w:sz w:val="20"/>
          <w:szCs w:val="20"/>
          <w:lang w:val="en-ID" w:eastAsia="en-ID"/>
        </w:rPr>
        <w:t>:</w:t>
      </w:r>
    </w:p>
    <w:p w14:paraId="7597DFE4" w14:textId="6245F190" w:rsidR="00996023" w:rsidRDefault="004C3A56" w:rsidP="00996023">
      <w:pPr>
        <w:pStyle w:val="ListParagraph"/>
        <w:tabs>
          <w:tab w:val="left" w:pos="3855"/>
          <w:tab w:val="center" w:pos="5040"/>
        </w:tabs>
        <w:autoSpaceDE w:val="0"/>
        <w:autoSpaceDN w:val="0"/>
        <w:adjustRightInd w:val="0"/>
        <w:ind w:left="0"/>
        <w:jc w:val="center"/>
        <w:rPr>
          <w:b/>
          <w:bCs/>
          <w:sz w:val="20"/>
          <w:szCs w:val="20"/>
          <w:lang w:val="en-ID" w:eastAsia="en-ID"/>
        </w:rPr>
      </w:pPr>
      <w:r w:rsidRPr="00507A6A">
        <w:rPr>
          <w:b/>
          <w:bCs/>
          <w:sz w:val="20"/>
          <w:szCs w:val="20"/>
          <w:lang w:val="en-ID" w:eastAsia="en-ID"/>
        </w:rPr>
        <w:t xml:space="preserve">Gambar 1. Uji </w:t>
      </w:r>
      <w:proofErr w:type="spellStart"/>
      <w:r w:rsidRPr="00507A6A">
        <w:rPr>
          <w:b/>
          <w:bCs/>
          <w:sz w:val="20"/>
          <w:szCs w:val="20"/>
          <w:lang w:val="en-ID" w:eastAsia="en-ID"/>
        </w:rPr>
        <w:t>Linieritas</w:t>
      </w:r>
      <w:proofErr w:type="spellEnd"/>
    </w:p>
    <w:p w14:paraId="280400A4" w14:textId="77777777" w:rsidR="00996023" w:rsidRDefault="00996023" w:rsidP="00996023">
      <w:pPr>
        <w:pStyle w:val="ListParagraph"/>
        <w:tabs>
          <w:tab w:val="left" w:pos="3855"/>
          <w:tab w:val="center" w:pos="5040"/>
        </w:tabs>
        <w:autoSpaceDE w:val="0"/>
        <w:autoSpaceDN w:val="0"/>
        <w:adjustRightInd w:val="0"/>
        <w:ind w:left="0"/>
        <w:jc w:val="center"/>
        <w:rPr>
          <w:b/>
          <w:bCs/>
          <w:sz w:val="20"/>
          <w:szCs w:val="20"/>
          <w:lang w:val="en-ID" w:eastAsia="en-ID"/>
        </w:rPr>
      </w:pPr>
    </w:p>
    <w:p w14:paraId="3EFDAD55" w14:textId="77777777" w:rsidR="00996023" w:rsidRDefault="004C3A56" w:rsidP="00996023">
      <w:pPr>
        <w:pStyle w:val="ListParagraph"/>
        <w:tabs>
          <w:tab w:val="left" w:pos="3855"/>
          <w:tab w:val="center" w:pos="5040"/>
        </w:tabs>
        <w:autoSpaceDE w:val="0"/>
        <w:autoSpaceDN w:val="0"/>
        <w:adjustRightInd w:val="0"/>
        <w:spacing w:after="0"/>
        <w:ind w:left="0" w:firstLine="567"/>
        <w:jc w:val="both"/>
        <w:rPr>
          <w:sz w:val="20"/>
          <w:szCs w:val="20"/>
          <w:lang w:val="en-ID" w:eastAsia="en-ID"/>
        </w:rPr>
      </w:pPr>
      <w:proofErr w:type="spellStart"/>
      <w:r w:rsidRPr="00507A6A">
        <w:rPr>
          <w:sz w:val="20"/>
          <w:szCs w:val="20"/>
          <w:lang w:val="en-ID" w:eastAsia="en-ID"/>
        </w:rPr>
        <w:t>Berdasarkan</w:t>
      </w:r>
      <w:proofErr w:type="spellEnd"/>
      <w:r w:rsidRPr="00507A6A">
        <w:rPr>
          <w:sz w:val="20"/>
          <w:szCs w:val="20"/>
          <w:lang w:val="en-ID" w:eastAsia="en-ID"/>
        </w:rPr>
        <w:t xml:space="preserve"> </w:t>
      </w:r>
      <w:proofErr w:type="spellStart"/>
      <w:r w:rsidRPr="00507A6A">
        <w:rPr>
          <w:sz w:val="20"/>
          <w:szCs w:val="20"/>
          <w:lang w:val="en-ID" w:eastAsia="en-ID"/>
        </w:rPr>
        <w:t>hasil</w:t>
      </w:r>
      <w:proofErr w:type="spellEnd"/>
      <w:r w:rsidRPr="00507A6A">
        <w:rPr>
          <w:sz w:val="20"/>
          <w:szCs w:val="20"/>
          <w:lang w:val="en-ID" w:eastAsia="en-ID"/>
        </w:rPr>
        <w:t xml:space="preserve"> uji </w:t>
      </w:r>
      <w:proofErr w:type="spellStart"/>
      <w:r w:rsidRPr="00507A6A">
        <w:rPr>
          <w:sz w:val="20"/>
          <w:szCs w:val="20"/>
          <w:lang w:val="en-ID" w:eastAsia="en-ID"/>
        </w:rPr>
        <w:t>linieritas</w:t>
      </w:r>
      <w:proofErr w:type="spellEnd"/>
      <w:r w:rsidRPr="00507A6A">
        <w:rPr>
          <w:sz w:val="20"/>
          <w:szCs w:val="20"/>
          <w:lang w:val="en-ID" w:eastAsia="en-ID"/>
        </w:rPr>
        <w:t xml:space="preserve"> yang </w:t>
      </w:r>
      <w:proofErr w:type="spellStart"/>
      <w:r w:rsidRPr="00507A6A">
        <w:rPr>
          <w:sz w:val="20"/>
          <w:szCs w:val="20"/>
          <w:lang w:val="en-ID" w:eastAsia="en-ID"/>
        </w:rPr>
        <w:t>disajikan</w:t>
      </w:r>
      <w:proofErr w:type="spellEnd"/>
      <w:r w:rsidRPr="00507A6A">
        <w:rPr>
          <w:sz w:val="20"/>
          <w:szCs w:val="20"/>
          <w:lang w:val="en-ID" w:eastAsia="en-ID"/>
        </w:rPr>
        <w:t xml:space="preserve"> pada </w:t>
      </w:r>
      <w:proofErr w:type="spellStart"/>
      <w:r w:rsidRPr="00507A6A">
        <w:rPr>
          <w:sz w:val="20"/>
          <w:szCs w:val="20"/>
          <w:lang w:val="en-ID" w:eastAsia="en-ID"/>
        </w:rPr>
        <w:t>grafik</w:t>
      </w:r>
      <w:proofErr w:type="spellEnd"/>
      <w:r w:rsidRPr="00507A6A">
        <w:rPr>
          <w:sz w:val="20"/>
          <w:szCs w:val="20"/>
          <w:lang w:val="en-ID" w:eastAsia="en-ID"/>
        </w:rPr>
        <w:t xml:space="preserve"> di </w:t>
      </w:r>
      <w:proofErr w:type="spellStart"/>
      <w:r w:rsidRPr="00507A6A">
        <w:rPr>
          <w:sz w:val="20"/>
          <w:szCs w:val="20"/>
          <w:lang w:val="en-ID" w:eastAsia="en-ID"/>
        </w:rPr>
        <w:t>atas</w:t>
      </w:r>
      <w:proofErr w:type="spellEnd"/>
      <w:r w:rsidRPr="00507A6A">
        <w:rPr>
          <w:sz w:val="20"/>
          <w:szCs w:val="20"/>
          <w:lang w:val="en-ID" w:eastAsia="en-ID"/>
        </w:rPr>
        <w:t xml:space="preserve"> </w:t>
      </w:r>
      <w:proofErr w:type="spellStart"/>
      <w:r w:rsidRPr="00507A6A">
        <w:rPr>
          <w:sz w:val="20"/>
          <w:szCs w:val="20"/>
          <w:lang w:val="en-ID" w:eastAsia="en-ID"/>
        </w:rPr>
        <w:t>dapat</w:t>
      </w:r>
      <w:proofErr w:type="spellEnd"/>
      <w:r w:rsidRPr="00507A6A">
        <w:rPr>
          <w:sz w:val="20"/>
          <w:szCs w:val="20"/>
          <w:lang w:val="en-ID" w:eastAsia="en-ID"/>
        </w:rPr>
        <w:t xml:space="preserve"> </w:t>
      </w:r>
      <w:proofErr w:type="spellStart"/>
      <w:r w:rsidRPr="00507A6A">
        <w:rPr>
          <w:sz w:val="20"/>
          <w:szCs w:val="20"/>
          <w:lang w:val="en-ID" w:eastAsia="en-ID"/>
        </w:rPr>
        <w:t>diketahui</w:t>
      </w:r>
      <w:proofErr w:type="spellEnd"/>
      <w:r w:rsidRPr="00507A6A">
        <w:rPr>
          <w:sz w:val="20"/>
          <w:szCs w:val="20"/>
          <w:lang w:val="en-ID" w:eastAsia="en-ID"/>
        </w:rPr>
        <w:t xml:space="preserve"> </w:t>
      </w:r>
      <w:proofErr w:type="spellStart"/>
      <w:r w:rsidRPr="00507A6A">
        <w:rPr>
          <w:sz w:val="20"/>
          <w:szCs w:val="20"/>
          <w:lang w:val="en-ID" w:eastAsia="en-ID"/>
        </w:rPr>
        <w:t>bahwa</w:t>
      </w:r>
      <w:proofErr w:type="spellEnd"/>
      <w:r w:rsidRPr="00507A6A">
        <w:rPr>
          <w:sz w:val="20"/>
          <w:szCs w:val="20"/>
          <w:lang w:val="en-ID" w:eastAsia="en-ID"/>
        </w:rPr>
        <w:t xml:space="preserve"> </w:t>
      </w:r>
      <w:proofErr w:type="spellStart"/>
      <w:r w:rsidRPr="00507A6A">
        <w:rPr>
          <w:sz w:val="20"/>
          <w:szCs w:val="20"/>
          <w:lang w:val="en-ID" w:eastAsia="en-ID"/>
        </w:rPr>
        <w:t>variabel</w:t>
      </w:r>
      <w:proofErr w:type="spellEnd"/>
      <w:r w:rsidRPr="00507A6A">
        <w:rPr>
          <w:sz w:val="20"/>
          <w:szCs w:val="20"/>
          <w:lang w:val="en-ID" w:eastAsia="en-ID"/>
        </w:rPr>
        <w:t xml:space="preserve"> </w:t>
      </w:r>
      <w:r w:rsidRPr="00507A6A">
        <w:rPr>
          <w:i/>
          <w:iCs/>
          <w:sz w:val="20"/>
          <w:szCs w:val="20"/>
          <w:lang w:val="en-ID" w:eastAsia="en-ID"/>
        </w:rPr>
        <w:t>Fear of Missing Out</w:t>
      </w:r>
      <w:r w:rsidRPr="00507A6A">
        <w:rPr>
          <w:sz w:val="20"/>
          <w:szCs w:val="20"/>
          <w:lang w:val="en-ID" w:eastAsia="en-ID"/>
        </w:rPr>
        <w:t xml:space="preserve"> (</w:t>
      </w:r>
      <w:proofErr w:type="spellStart"/>
      <w:r w:rsidRPr="00507A6A">
        <w:rPr>
          <w:sz w:val="20"/>
          <w:szCs w:val="20"/>
          <w:lang w:val="en-ID" w:eastAsia="en-ID"/>
        </w:rPr>
        <w:t>FoMO</w:t>
      </w:r>
      <w:proofErr w:type="spellEnd"/>
      <w:r w:rsidRPr="00507A6A">
        <w:rPr>
          <w:sz w:val="20"/>
          <w:szCs w:val="20"/>
          <w:lang w:val="en-ID" w:eastAsia="en-ID"/>
        </w:rPr>
        <w:t xml:space="preserve">) dan </w:t>
      </w:r>
      <w:proofErr w:type="spellStart"/>
      <w:r w:rsidRPr="00507A6A">
        <w:rPr>
          <w:sz w:val="20"/>
          <w:szCs w:val="20"/>
          <w:lang w:val="en-ID" w:eastAsia="en-ID"/>
        </w:rPr>
        <w:t>Adiksi</w:t>
      </w:r>
      <w:proofErr w:type="spellEnd"/>
      <w:r w:rsidRPr="00507A6A">
        <w:rPr>
          <w:sz w:val="20"/>
          <w:szCs w:val="20"/>
          <w:lang w:val="en-ID" w:eastAsia="en-ID"/>
        </w:rPr>
        <w:t xml:space="preserve"> Media Sosial TikTok </w:t>
      </w:r>
      <w:proofErr w:type="spellStart"/>
      <w:r w:rsidRPr="00507A6A">
        <w:rPr>
          <w:sz w:val="20"/>
          <w:szCs w:val="20"/>
          <w:lang w:val="en-ID" w:eastAsia="en-ID"/>
        </w:rPr>
        <w:t>mempunyai</w:t>
      </w:r>
      <w:proofErr w:type="spellEnd"/>
      <w:r w:rsidRPr="00507A6A">
        <w:rPr>
          <w:sz w:val="20"/>
          <w:szCs w:val="20"/>
          <w:lang w:val="en-ID" w:eastAsia="en-ID"/>
        </w:rPr>
        <w:t xml:space="preserve"> </w:t>
      </w:r>
      <w:proofErr w:type="spellStart"/>
      <w:r w:rsidRPr="00507A6A">
        <w:rPr>
          <w:sz w:val="20"/>
          <w:szCs w:val="20"/>
          <w:lang w:val="en-ID" w:eastAsia="en-ID"/>
        </w:rPr>
        <w:t>hubungan</w:t>
      </w:r>
      <w:proofErr w:type="spellEnd"/>
      <w:r w:rsidRPr="00507A6A">
        <w:rPr>
          <w:sz w:val="20"/>
          <w:szCs w:val="20"/>
          <w:lang w:val="en-ID" w:eastAsia="en-ID"/>
        </w:rPr>
        <w:t xml:space="preserve"> yang linier. Itu </w:t>
      </w:r>
      <w:proofErr w:type="spellStart"/>
      <w:r w:rsidRPr="00507A6A">
        <w:rPr>
          <w:sz w:val="20"/>
          <w:szCs w:val="20"/>
          <w:lang w:val="en-ID" w:eastAsia="en-ID"/>
        </w:rPr>
        <w:t>berarti</w:t>
      </w:r>
      <w:proofErr w:type="spellEnd"/>
      <w:r w:rsidRPr="00507A6A">
        <w:rPr>
          <w:sz w:val="20"/>
          <w:szCs w:val="20"/>
          <w:lang w:val="en-ID" w:eastAsia="en-ID"/>
        </w:rPr>
        <w:t xml:space="preserve"> </w:t>
      </w:r>
      <w:proofErr w:type="spellStart"/>
      <w:r w:rsidRPr="00507A6A">
        <w:rPr>
          <w:sz w:val="20"/>
          <w:szCs w:val="20"/>
          <w:lang w:val="en-ID" w:eastAsia="en-ID"/>
        </w:rPr>
        <w:t>kenaikan</w:t>
      </w:r>
      <w:proofErr w:type="spellEnd"/>
      <w:r w:rsidRPr="00507A6A">
        <w:rPr>
          <w:sz w:val="20"/>
          <w:szCs w:val="20"/>
          <w:lang w:val="en-ID" w:eastAsia="en-ID"/>
        </w:rPr>
        <w:t xml:space="preserve"> </w:t>
      </w:r>
      <w:proofErr w:type="spellStart"/>
      <w:r w:rsidRPr="00507A6A">
        <w:rPr>
          <w:sz w:val="20"/>
          <w:szCs w:val="20"/>
          <w:lang w:val="en-ID" w:eastAsia="en-ID"/>
        </w:rPr>
        <w:t>tingkat</w:t>
      </w:r>
      <w:proofErr w:type="spellEnd"/>
      <w:r w:rsidRPr="00507A6A">
        <w:rPr>
          <w:sz w:val="20"/>
          <w:szCs w:val="20"/>
          <w:lang w:val="en-ID" w:eastAsia="en-ID"/>
        </w:rPr>
        <w:t xml:space="preserve"> </w:t>
      </w:r>
      <w:proofErr w:type="spellStart"/>
      <w:r w:rsidRPr="00507A6A">
        <w:rPr>
          <w:sz w:val="20"/>
          <w:szCs w:val="20"/>
          <w:lang w:val="en-ID" w:eastAsia="en-ID"/>
        </w:rPr>
        <w:t>FoMO</w:t>
      </w:r>
      <w:proofErr w:type="spellEnd"/>
      <w:r w:rsidRPr="00507A6A">
        <w:rPr>
          <w:sz w:val="20"/>
          <w:szCs w:val="20"/>
          <w:lang w:val="en-ID" w:eastAsia="en-ID"/>
        </w:rPr>
        <w:t xml:space="preserve"> </w:t>
      </w:r>
      <w:proofErr w:type="spellStart"/>
      <w:r w:rsidRPr="00507A6A">
        <w:rPr>
          <w:sz w:val="20"/>
          <w:szCs w:val="20"/>
          <w:lang w:val="en-ID" w:eastAsia="en-ID"/>
        </w:rPr>
        <w:t>diikuti</w:t>
      </w:r>
      <w:proofErr w:type="spellEnd"/>
      <w:r w:rsidRPr="00507A6A">
        <w:rPr>
          <w:sz w:val="20"/>
          <w:szCs w:val="20"/>
          <w:lang w:val="en-ID" w:eastAsia="en-ID"/>
        </w:rPr>
        <w:t xml:space="preserve"> </w:t>
      </w:r>
      <w:proofErr w:type="spellStart"/>
      <w:r w:rsidRPr="00507A6A">
        <w:rPr>
          <w:sz w:val="20"/>
          <w:szCs w:val="20"/>
          <w:lang w:val="en-ID" w:eastAsia="en-ID"/>
        </w:rPr>
        <w:t>dengan</w:t>
      </w:r>
      <w:proofErr w:type="spellEnd"/>
      <w:r w:rsidRPr="00507A6A">
        <w:rPr>
          <w:sz w:val="20"/>
          <w:szCs w:val="20"/>
          <w:lang w:val="en-ID" w:eastAsia="en-ID"/>
        </w:rPr>
        <w:t xml:space="preserve"> </w:t>
      </w:r>
      <w:proofErr w:type="spellStart"/>
      <w:r w:rsidRPr="00507A6A">
        <w:rPr>
          <w:sz w:val="20"/>
          <w:szCs w:val="20"/>
          <w:lang w:val="en-ID" w:eastAsia="en-ID"/>
        </w:rPr>
        <w:t>kenaikan</w:t>
      </w:r>
      <w:proofErr w:type="spellEnd"/>
      <w:r w:rsidRPr="00507A6A">
        <w:rPr>
          <w:sz w:val="20"/>
          <w:szCs w:val="20"/>
          <w:lang w:val="en-ID" w:eastAsia="en-ID"/>
        </w:rPr>
        <w:t xml:space="preserve"> </w:t>
      </w:r>
      <w:proofErr w:type="spellStart"/>
      <w:r w:rsidRPr="00507A6A">
        <w:rPr>
          <w:sz w:val="20"/>
          <w:szCs w:val="20"/>
          <w:lang w:val="en-ID" w:eastAsia="en-ID"/>
        </w:rPr>
        <w:t>tingkat</w:t>
      </w:r>
      <w:proofErr w:type="spellEnd"/>
      <w:r w:rsidRPr="00507A6A">
        <w:rPr>
          <w:sz w:val="20"/>
          <w:szCs w:val="20"/>
          <w:lang w:val="en-ID" w:eastAsia="en-ID"/>
        </w:rPr>
        <w:t xml:space="preserve"> </w:t>
      </w:r>
      <w:proofErr w:type="spellStart"/>
      <w:r w:rsidRPr="00507A6A">
        <w:rPr>
          <w:sz w:val="20"/>
          <w:szCs w:val="20"/>
          <w:lang w:val="en-ID" w:eastAsia="en-ID"/>
        </w:rPr>
        <w:t>adiksi</w:t>
      </w:r>
      <w:proofErr w:type="spellEnd"/>
      <w:r w:rsidRPr="00507A6A">
        <w:rPr>
          <w:sz w:val="20"/>
          <w:szCs w:val="20"/>
          <w:lang w:val="en-ID" w:eastAsia="en-ID"/>
        </w:rPr>
        <w:t xml:space="preserve"> media </w:t>
      </w:r>
      <w:proofErr w:type="spellStart"/>
      <w:r w:rsidRPr="00507A6A">
        <w:rPr>
          <w:sz w:val="20"/>
          <w:szCs w:val="20"/>
          <w:lang w:val="en-ID" w:eastAsia="en-ID"/>
        </w:rPr>
        <w:t>sosial</w:t>
      </w:r>
      <w:proofErr w:type="spellEnd"/>
      <w:r w:rsidRPr="00507A6A">
        <w:rPr>
          <w:sz w:val="20"/>
          <w:szCs w:val="20"/>
          <w:lang w:val="en-ID" w:eastAsia="en-ID"/>
        </w:rPr>
        <w:t xml:space="preserve"> TikTok</w:t>
      </w:r>
      <w:r>
        <w:rPr>
          <w:sz w:val="20"/>
          <w:szCs w:val="20"/>
          <w:lang w:val="en-ID" w:eastAsia="en-ID"/>
        </w:rPr>
        <w:t>.</w:t>
      </w:r>
    </w:p>
    <w:p w14:paraId="2365B3BA" w14:textId="2C7FD43B" w:rsidR="004C3A56" w:rsidRPr="00996023" w:rsidRDefault="004C3A56" w:rsidP="00996023">
      <w:pPr>
        <w:pStyle w:val="ListParagraph"/>
        <w:tabs>
          <w:tab w:val="left" w:pos="3855"/>
          <w:tab w:val="center" w:pos="5040"/>
        </w:tabs>
        <w:autoSpaceDE w:val="0"/>
        <w:autoSpaceDN w:val="0"/>
        <w:adjustRightInd w:val="0"/>
        <w:spacing w:after="0"/>
        <w:ind w:left="0" w:firstLine="567"/>
        <w:jc w:val="both"/>
        <w:rPr>
          <w:b/>
          <w:bCs/>
          <w:sz w:val="20"/>
          <w:szCs w:val="20"/>
          <w:lang w:val="en-ID" w:eastAsia="en-ID"/>
        </w:rPr>
      </w:pPr>
      <w:proofErr w:type="spellStart"/>
      <w:r w:rsidRPr="00507A6A">
        <w:rPr>
          <w:sz w:val="20"/>
          <w:szCs w:val="20"/>
          <w:lang w:val="en-ID" w:eastAsia="en-ID"/>
        </w:rPr>
        <w:t>Selanjutnya</w:t>
      </w:r>
      <w:proofErr w:type="spellEnd"/>
      <w:r w:rsidRPr="00507A6A">
        <w:rPr>
          <w:sz w:val="20"/>
          <w:szCs w:val="20"/>
          <w:lang w:val="en-ID" w:eastAsia="en-ID"/>
        </w:rPr>
        <w:t xml:space="preserve"> </w:t>
      </w:r>
      <w:proofErr w:type="spellStart"/>
      <w:r w:rsidRPr="00507A6A">
        <w:rPr>
          <w:sz w:val="20"/>
          <w:szCs w:val="20"/>
          <w:lang w:val="en-ID" w:eastAsia="en-ID"/>
        </w:rPr>
        <w:t>dilakukan</w:t>
      </w:r>
      <w:proofErr w:type="spellEnd"/>
      <w:r w:rsidRPr="00507A6A">
        <w:rPr>
          <w:sz w:val="20"/>
          <w:szCs w:val="20"/>
          <w:lang w:val="en-ID" w:eastAsia="en-ID"/>
        </w:rPr>
        <w:t xml:space="preserve"> </w:t>
      </w:r>
      <w:proofErr w:type="spellStart"/>
      <w:r w:rsidRPr="00507A6A">
        <w:rPr>
          <w:sz w:val="20"/>
          <w:szCs w:val="20"/>
          <w:lang w:val="en-ID" w:eastAsia="en-ID"/>
        </w:rPr>
        <w:t>analisa</w:t>
      </w:r>
      <w:proofErr w:type="spellEnd"/>
      <w:r w:rsidRPr="00507A6A">
        <w:rPr>
          <w:sz w:val="20"/>
          <w:szCs w:val="20"/>
          <w:lang w:val="en-ID" w:eastAsia="en-ID"/>
        </w:rPr>
        <w:t xml:space="preserve"> </w:t>
      </w:r>
      <w:proofErr w:type="spellStart"/>
      <w:r w:rsidRPr="00507A6A">
        <w:rPr>
          <w:sz w:val="20"/>
          <w:szCs w:val="20"/>
          <w:lang w:val="en-ID" w:eastAsia="en-ID"/>
        </w:rPr>
        <w:t>hipotesis</w:t>
      </w:r>
      <w:proofErr w:type="spellEnd"/>
      <w:r w:rsidRPr="00507A6A">
        <w:rPr>
          <w:sz w:val="20"/>
          <w:szCs w:val="20"/>
          <w:lang w:val="en-ID" w:eastAsia="en-ID"/>
        </w:rPr>
        <w:t xml:space="preserve"> </w:t>
      </w:r>
      <w:proofErr w:type="spellStart"/>
      <w:r w:rsidRPr="00507A6A">
        <w:rPr>
          <w:sz w:val="20"/>
          <w:szCs w:val="20"/>
          <w:lang w:val="en-ID" w:eastAsia="en-ID"/>
        </w:rPr>
        <w:t>menggunakan</w:t>
      </w:r>
      <w:proofErr w:type="spellEnd"/>
      <w:r w:rsidRPr="00507A6A">
        <w:rPr>
          <w:sz w:val="20"/>
          <w:szCs w:val="20"/>
          <w:lang w:val="en-ID" w:eastAsia="en-ID"/>
        </w:rPr>
        <w:t xml:space="preserve"> uji </w:t>
      </w:r>
      <w:proofErr w:type="spellStart"/>
      <w:r w:rsidRPr="00507A6A">
        <w:rPr>
          <w:sz w:val="20"/>
          <w:szCs w:val="20"/>
          <w:lang w:val="en-ID" w:eastAsia="en-ID"/>
        </w:rPr>
        <w:t>korelasi</w:t>
      </w:r>
      <w:proofErr w:type="spellEnd"/>
      <w:r w:rsidRPr="00507A6A">
        <w:rPr>
          <w:sz w:val="20"/>
          <w:szCs w:val="20"/>
          <w:lang w:val="en-ID" w:eastAsia="en-ID"/>
        </w:rPr>
        <w:t xml:space="preserve"> </w:t>
      </w:r>
      <w:r w:rsidRPr="00507A6A">
        <w:rPr>
          <w:i/>
          <w:iCs/>
          <w:color w:val="000000"/>
          <w:sz w:val="20"/>
          <w:szCs w:val="20"/>
        </w:rPr>
        <w:t>Pearson Product Moment</w:t>
      </w:r>
      <w:r w:rsidRPr="00507A6A">
        <w:rPr>
          <w:i/>
          <w:iCs/>
          <w:color w:val="000000"/>
          <w:sz w:val="20"/>
          <w:szCs w:val="20"/>
          <w:lang w:val="en-US"/>
        </w:rPr>
        <w:t xml:space="preserve">. </w:t>
      </w:r>
      <w:r w:rsidRPr="00507A6A">
        <w:rPr>
          <w:color w:val="000000"/>
          <w:sz w:val="20"/>
          <w:szCs w:val="20"/>
          <w:lang w:val="en-US"/>
        </w:rPr>
        <w:t>Adapun</w:t>
      </w:r>
      <w:r w:rsidRPr="00507A6A">
        <w:rPr>
          <w:i/>
          <w:iCs/>
          <w:color w:val="000000"/>
          <w:sz w:val="20"/>
          <w:szCs w:val="20"/>
          <w:lang w:val="en-US"/>
        </w:rPr>
        <w:t xml:space="preserve"> </w:t>
      </w:r>
      <w:proofErr w:type="spellStart"/>
      <w:r w:rsidRPr="00507A6A">
        <w:rPr>
          <w:sz w:val="20"/>
          <w:szCs w:val="20"/>
          <w:lang w:val="en-ID" w:eastAsia="en-ID"/>
        </w:rPr>
        <w:t>hasil</w:t>
      </w:r>
      <w:proofErr w:type="spellEnd"/>
      <w:r w:rsidRPr="00507A6A">
        <w:rPr>
          <w:sz w:val="20"/>
          <w:szCs w:val="20"/>
          <w:lang w:val="en-ID" w:eastAsia="en-ID"/>
        </w:rPr>
        <w:t xml:space="preserve"> uji </w:t>
      </w:r>
      <w:proofErr w:type="spellStart"/>
      <w:r w:rsidRPr="00507A6A">
        <w:rPr>
          <w:sz w:val="20"/>
          <w:szCs w:val="20"/>
          <w:lang w:val="en-ID" w:eastAsia="en-ID"/>
        </w:rPr>
        <w:t>korelasi</w:t>
      </w:r>
      <w:proofErr w:type="spellEnd"/>
      <w:r w:rsidRPr="00507A6A">
        <w:rPr>
          <w:sz w:val="20"/>
          <w:szCs w:val="20"/>
          <w:lang w:val="en-ID" w:eastAsia="en-ID"/>
        </w:rPr>
        <w:t xml:space="preserve"> </w:t>
      </w:r>
      <w:r w:rsidRPr="00507A6A">
        <w:rPr>
          <w:i/>
          <w:iCs/>
          <w:color w:val="000000"/>
          <w:sz w:val="20"/>
          <w:szCs w:val="20"/>
        </w:rPr>
        <w:t>Pearson Product Moment</w:t>
      </w:r>
      <w:r w:rsidRPr="00507A6A">
        <w:rPr>
          <w:sz w:val="20"/>
          <w:szCs w:val="20"/>
          <w:lang w:val="en-ID" w:eastAsia="en-ID"/>
        </w:rPr>
        <w:t xml:space="preserve"> pada </w:t>
      </w:r>
      <w:r w:rsidRPr="00507A6A">
        <w:rPr>
          <w:i/>
          <w:iCs/>
          <w:sz w:val="20"/>
          <w:szCs w:val="20"/>
          <w:lang w:val="en-ID" w:eastAsia="en-ID"/>
        </w:rPr>
        <w:t>output</w:t>
      </w:r>
      <w:r w:rsidRPr="00507A6A">
        <w:rPr>
          <w:sz w:val="20"/>
          <w:szCs w:val="20"/>
          <w:lang w:val="en-ID" w:eastAsia="en-ID"/>
        </w:rPr>
        <w:t xml:space="preserve"> JASP </w:t>
      </w:r>
      <w:proofErr w:type="spellStart"/>
      <w:r w:rsidRPr="00507A6A">
        <w:rPr>
          <w:sz w:val="20"/>
          <w:szCs w:val="20"/>
          <w:lang w:val="en-ID" w:eastAsia="en-ID"/>
        </w:rPr>
        <w:t>menunjukkan</w:t>
      </w:r>
      <w:proofErr w:type="spellEnd"/>
      <w:r w:rsidRPr="00507A6A">
        <w:rPr>
          <w:sz w:val="20"/>
          <w:szCs w:val="20"/>
          <w:lang w:val="en-ID" w:eastAsia="en-ID"/>
        </w:rPr>
        <w:t xml:space="preserve"> </w:t>
      </w:r>
      <w:proofErr w:type="spellStart"/>
      <w:r w:rsidRPr="00507A6A">
        <w:rPr>
          <w:sz w:val="20"/>
          <w:szCs w:val="20"/>
          <w:lang w:val="en-ID" w:eastAsia="en-ID"/>
        </w:rPr>
        <w:t>hasil</w:t>
      </w:r>
      <w:proofErr w:type="spellEnd"/>
      <w:r w:rsidRPr="00507A6A">
        <w:rPr>
          <w:sz w:val="20"/>
          <w:szCs w:val="20"/>
          <w:lang w:val="en-ID" w:eastAsia="en-ID"/>
        </w:rPr>
        <w:t xml:space="preserve"> </w:t>
      </w:r>
      <w:proofErr w:type="spellStart"/>
      <w:r w:rsidRPr="00507A6A">
        <w:rPr>
          <w:sz w:val="20"/>
          <w:szCs w:val="20"/>
          <w:lang w:val="en-ID" w:eastAsia="en-ID"/>
        </w:rPr>
        <w:t>sebagai</w:t>
      </w:r>
      <w:proofErr w:type="spellEnd"/>
      <w:r w:rsidRPr="00507A6A">
        <w:rPr>
          <w:sz w:val="20"/>
          <w:szCs w:val="20"/>
          <w:lang w:val="en-ID" w:eastAsia="en-ID"/>
        </w:rPr>
        <w:t xml:space="preserve"> </w:t>
      </w:r>
      <w:proofErr w:type="spellStart"/>
      <w:r w:rsidRPr="00507A6A">
        <w:rPr>
          <w:sz w:val="20"/>
          <w:szCs w:val="20"/>
          <w:lang w:val="en-ID" w:eastAsia="en-ID"/>
        </w:rPr>
        <w:t>berikut</w:t>
      </w:r>
      <w:proofErr w:type="spellEnd"/>
      <w:r w:rsidRPr="00507A6A">
        <w:rPr>
          <w:sz w:val="20"/>
          <w:szCs w:val="20"/>
          <w:lang w:val="en-ID" w:eastAsia="en-ID"/>
        </w:rPr>
        <w:t>:</w:t>
      </w:r>
    </w:p>
    <w:p w14:paraId="2F6D4AB3" w14:textId="3CD07001" w:rsidR="004C3A56" w:rsidRPr="004C3A56" w:rsidRDefault="004C3A56" w:rsidP="004C3A56">
      <w:pPr>
        <w:autoSpaceDE w:val="0"/>
        <w:autoSpaceDN w:val="0"/>
        <w:adjustRightInd w:val="0"/>
        <w:ind w:firstLine="567"/>
        <w:jc w:val="center"/>
        <w:rPr>
          <w:sz w:val="20"/>
          <w:szCs w:val="20"/>
          <w:lang w:val="en-ID" w:eastAsia="en-ID"/>
        </w:rPr>
      </w:pPr>
      <w:r w:rsidRPr="00507A6A">
        <w:rPr>
          <w:b/>
          <w:bCs/>
          <w:sz w:val="20"/>
          <w:szCs w:val="20"/>
          <w:lang w:val="en-US"/>
        </w:rPr>
        <w:t xml:space="preserve">Tabel 2. Uji </w:t>
      </w:r>
      <w:proofErr w:type="spellStart"/>
      <w:r w:rsidRPr="00507A6A">
        <w:rPr>
          <w:b/>
          <w:bCs/>
          <w:sz w:val="20"/>
          <w:szCs w:val="20"/>
          <w:lang w:val="en-US"/>
        </w:rPr>
        <w:t>Hipotesis</w:t>
      </w:r>
      <w:proofErr w:type="spellEnd"/>
    </w:p>
    <w:tbl>
      <w:tblPr>
        <w:tblW w:w="0" w:type="auto"/>
        <w:jc w:val="center"/>
        <w:tblCellMar>
          <w:top w:w="15" w:type="dxa"/>
          <w:left w:w="15" w:type="dxa"/>
          <w:bottom w:w="15" w:type="dxa"/>
          <w:right w:w="15" w:type="dxa"/>
        </w:tblCellMar>
        <w:tblLook w:val="04A0" w:firstRow="1" w:lastRow="0" w:firstColumn="1" w:lastColumn="0" w:noHBand="0" w:noVBand="1"/>
      </w:tblPr>
      <w:tblGrid>
        <w:gridCol w:w="223"/>
        <w:gridCol w:w="38"/>
        <w:gridCol w:w="96"/>
        <w:gridCol w:w="38"/>
        <w:gridCol w:w="522"/>
        <w:gridCol w:w="38"/>
        <w:gridCol w:w="564"/>
        <w:gridCol w:w="381"/>
        <w:gridCol w:w="2627"/>
        <w:gridCol w:w="36"/>
      </w:tblGrid>
      <w:tr w:rsidR="004C3A56" w:rsidRPr="00507A6A" w14:paraId="7D7F989A" w14:textId="77777777" w:rsidTr="00A33B6E">
        <w:trPr>
          <w:gridAfter w:val="1"/>
          <w:tblHeader/>
          <w:jc w:val="center"/>
        </w:trPr>
        <w:tc>
          <w:tcPr>
            <w:tcW w:w="4431" w:type="dxa"/>
            <w:gridSpan w:val="9"/>
            <w:tcBorders>
              <w:top w:val="nil"/>
              <w:left w:val="nil"/>
              <w:bottom w:val="single" w:sz="6" w:space="0" w:color="000000"/>
              <w:right w:val="nil"/>
            </w:tcBorders>
            <w:vAlign w:val="center"/>
            <w:hideMark/>
          </w:tcPr>
          <w:p w14:paraId="0ED787C0" w14:textId="77777777" w:rsidR="004C3A56" w:rsidRPr="00507A6A" w:rsidRDefault="004C3A56" w:rsidP="00996023">
            <w:pPr>
              <w:spacing w:after="0"/>
              <w:rPr>
                <w:b/>
                <w:bCs/>
                <w:sz w:val="20"/>
                <w:szCs w:val="20"/>
                <w:lang w:val="en-ID" w:eastAsia="en-ID"/>
              </w:rPr>
            </w:pPr>
            <w:r w:rsidRPr="00507A6A">
              <w:rPr>
                <w:b/>
                <w:bCs/>
                <w:sz w:val="20"/>
                <w:szCs w:val="20"/>
                <w:lang w:val="en-ID" w:eastAsia="en-ID"/>
              </w:rPr>
              <w:t xml:space="preserve">Pearson's Correlations </w:t>
            </w:r>
          </w:p>
        </w:tc>
      </w:tr>
      <w:tr w:rsidR="004C3A56" w:rsidRPr="00507A6A" w14:paraId="22B2BE72" w14:textId="77777777" w:rsidTr="00A33B6E">
        <w:trPr>
          <w:gridAfter w:val="1"/>
          <w:tblHeader/>
          <w:jc w:val="center"/>
        </w:trPr>
        <w:tc>
          <w:tcPr>
            <w:tcW w:w="0" w:type="auto"/>
            <w:gridSpan w:val="2"/>
            <w:tcBorders>
              <w:top w:val="nil"/>
              <w:left w:val="nil"/>
              <w:bottom w:val="single" w:sz="6" w:space="0" w:color="000000"/>
              <w:right w:val="nil"/>
            </w:tcBorders>
            <w:vAlign w:val="center"/>
            <w:hideMark/>
          </w:tcPr>
          <w:p w14:paraId="230E5391" w14:textId="77777777" w:rsidR="004C3A56" w:rsidRPr="00507A6A" w:rsidRDefault="004C3A56" w:rsidP="00996023">
            <w:pPr>
              <w:spacing w:after="0"/>
              <w:jc w:val="center"/>
              <w:rPr>
                <w:b/>
                <w:bCs/>
                <w:sz w:val="20"/>
                <w:szCs w:val="20"/>
                <w:lang w:val="en-ID" w:eastAsia="en-ID"/>
              </w:rPr>
            </w:pPr>
            <w:r w:rsidRPr="00507A6A">
              <w:rPr>
                <w:b/>
                <w:bCs/>
                <w:sz w:val="20"/>
                <w:szCs w:val="20"/>
                <w:lang w:val="en-ID" w:eastAsia="en-ID"/>
              </w:rPr>
              <w:t> </w:t>
            </w:r>
          </w:p>
        </w:tc>
        <w:tc>
          <w:tcPr>
            <w:tcW w:w="0" w:type="auto"/>
            <w:gridSpan w:val="2"/>
            <w:tcBorders>
              <w:top w:val="nil"/>
              <w:left w:val="nil"/>
              <w:bottom w:val="single" w:sz="6" w:space="0" w:color="000000"/>
              <w:right w:val="nil"/>
            </w:tcBorders>
            <w:vAlign w:val="center"/>
            <w:hideMark/>
          </w:tcPr>
          <w:p w14:paraId="77A8B2D2" w14:textId="77777777" w:rsidR="004C3A56" w:rsidRPr="00507A6A" w:rsidRDefault="004C3A56" w:rsidP="00996023">
            <w:pPr>
              <w:spacing w:after="0"/>
              <w:jc w:val="center"/>
              <w:rPr>
                <w:b/>
                <w:bCs/>
                <w:sz w:val="20"/>
                <w:szCs w:val="20"/>
                <w:lang w:val="en-ID" w:eastAsia="en-ID"/>
              </w:rPr>
            </w:pPr>
            <w:r w:rsidRPr="00507A6A">
              <w:rPr>
                <w:b/>
                <w:bCs/>
                <w:sz w:val="20"/>
                <w:szCs w:val="20"/>
                <w:lang w:val="en-ID" w:eastAsia="en-ID"/>
              </w:rPr>
              <w:t> </w:t>
            </w:r>
          </w:p>
        </w:tc>
        <w:tc>
          <w:tcPr>
            <w:tcW w:w="0" w:type="auto"/>
            <w:gridSpan w:val="2"/>
            <w:tcBorders>
              <w:top w:val="nil"/>
              <w:left w:val="nil"/>
              <w:bottom w:val="single" w:sz="6" w:space="0" w:color="000000"/>
              <w:right w:val="nil"/>
            </w:tcBorders>
            <w:vAlign w:val="center"/>
            <w:hideMark/>
          </w:tcPr>
          <w:p w14:paraId="1DE117A1" w14:textId="77777777" w:rsidR="004C3A56" w:rsidRPr="00507A6A" w:rsidRDefault="004C3A56" w:rsidP="00996023">
            <w:pPr>
              <w:spacing w:after="0"/>
              <w:jc w:val="center"/>
              <w:rPr>
                <w:b/>
                <w:bCs/>
                <w:sz w:val="20"/>
                <w:szCs w:val="20"/>
                <w:lang w:val="en-ID" w:eastAsia="en-ID"/>
              </w:rPr>
            </w:pPr>
            <w:r w:rsidRPr="00507A6A">
              <w:rPr>
                <w:b/>
                <w:bCs/>
                <w:sz w:val="20"/>
                <w:szCs w:val="20"/>
                <w:lang w:val="en-ID" w:eastAsia="en-ID"/>
              </w:rPr>
              <w:t> </w:t>
            </w:r>
          </w:p>
        </w:tc>
        <w:tc>
          <w:tcPr>
            <w:tcW w:w="0" w:type="auto"/>
            <w:gridSpan w:val="2"/>
            <w:tcBorders>
              <w:top w:val="nil"/>
              <w:left w:val="nil"/>
              <w:bottom w:val="single" w:sz="6" w:space="0" w:color="000000"/>
              <w:right w:val="nil"/>
            </w:tcBorders>
            <w:vAlign w:val="center"/>
            <w:hideMark/>
          </w:tcPr>
          <w:p w14:paraId="5F544059" w14:textId="77777777" w:rsidR="004C3A56" w:rsidRPr="00507A6A" w:rsidRDefault="004C3A56" w:rsidP="00996023">
            <w:pPr>
              <w:spacing w:after="0"/>
              <w:jc w:val="center"/>
              <w:rPr>
                <w:b/>
                <w:bCs/>
                <w:sz w:val="20"/>
                <w:szCs w:val="20"/>
                <w:lang w:val="en-ID" w:eastAsia="en-ID"/>
              </w:rPr>
            </w:pPr>
            <w:r w:rsidRPr="00507A6A">
              <w:rPr>
                <w:b/>
                <w:bCs/>
                <w:sz w:val="20"/>
                <w:szCs w:val="20"/>
                <w:lang w:val="en-ID" w:eastAsia="en-ID"/>
              </w:rPr>
              <w:t>Pearson's r</w:t>
            </w:r>
          </w:p>
        </w:tc>
        <w:tc>
          <w:tcPr>
            <w:tcW w:w="2519" w:type="dxa"/>
            <w:tcBorders>
              <w:top w:val="nil"/>
              <w:left w:val="nil"/>
              <w:bottom w:val="single" w:sz="6" w:space="0" w:color="000000"/>
              <w:right w:val="nil"/>
            </w:tcBorders>
            <w:vAlign w:val="center"/>
            <w:hideMark/>
          </w:tcPr>
          <w:p w14:paraId="3E356D66" w14:textId="77777777" w:rsidR="004C3A56" w:rsidRPr="00507A6A" w:rsidRDefault="004C3A56" w:rsidP="00996023">
            <w:pPr>
              <w:spacing w:after="0"/>
              <w:jc w:val="center"/>
              <w:rPr>
                <w:b/>
                <w:bCs/>
                <w:sz w:val="20"/>
                <w:szCs w:val="20"/>
                <w:lang w:val="en-ID" w:eastAsia="en-ID"/>
              </w:rPr>
            </w:pPr>
            <w:r w:rsidRPr="00507A6A">
              <w:rPr>
                <w:b/>
                <w:bCs/>
                <w:sz w:val="20"/>
                <w:szCs w:val="20"/>
                <w:lang w:val="en-ID" w:eastAsia="en-ID"/>
              </w:rPr>
              <w:t>P</w:t>
            </w:r>
          </w:p>
        </w:tc>
      </w:tr>
      <w:tr w:rsidR="004C3A56" w:rsidRPr="00507A6A" w14:paraId="42716120" w14:textId="77777777" w:rsidTr="00A33B6E">
        <w:trPr>
          <w:jc w:val="center"/>
        </w:trPr>
        <w:tc>
          <w:tcPr>
            <w:tcW w:w="0" w:type="auto"/>
            <w:tcBorders>
              <w:top w:val="nil"/>
              <w:left w:val="nil"/>
              <w:bottom w:val="nil"/>
              <w:right w:val="nil"/>
            </w:tcBorders>
            <w:vAlign w:val="center"/>
            <w:hideMark/>
          </w:tcPr>
          <w:p w14:paraId="3E40CD77" w14:textId="77777777" w:rsidR="004C3A56" w:rsidRPr="00507A6A" w:rsidRDefault="004C3A56" w:rsidP="00996023">
            <w:pPr>
              <w:spacing w:after="0"/>
              <w:rPr>
                <w:sz w:val="20"/>
                <w:szCs w:val="20"/>
                <w:lang w:val="en-ID" w:eastAsia="en-ID"/>
              </w:rPr>
            </w:pPr>
            <w:r w:rsidRPr="00507A6A">
              <w:rPr>
                <w:sz w:val="20"/>
                <w:szCs w:val="20"/>
                <w:lang w:val="en-ID" w:eastAsia="en-ID"/>
              </w:rPr>
              <w:t>FS</w:t>
            </w:r>
          </w:p>
        </w:tc>
        <w:tc>
          <w:tcPr>
            <w:tcW w:w="0" w:type="auto"/>
            <w:tcBorders>
              <w:top w:val="nil"/>
              <w:left w:val="nil"/>
              <w:bottom w:val="nil"/>
              <w:right w:val="nil"/>
            </w:tcBorders>
            <w:vAlign w:val="center"/>
            <w:hideMark/>
          </w:tcPr>
          <w:p w14:paraId="571734F5" w14:textId="77777777" w:rsidR="004C3A56" w:rsidRPr="00507A6A" w:rsidRDefault="004C3A56" w:rsidP="00996023">
            <w:pPr>
              <w:spacing w:after="0"/>
              <w:rPr>
                <w:sz w:val="20"/>
                <w:szCs w:val="20"/>
                <w:lang w:val="en-ID" w:eastAsia="en-ID"/>
              </w:rPr>
            </w:pPr>
          </w:p>
        </w:tc>
        <w:tc>
          <w:tcPr>
            <w:tcW w:w="0" w:type="auto"/>
            <w:tcBorders>
              <w:top w:val="nil"/>
              <w:left w:val="nil"/>
              <w:bottom w:val="nil"/>
              <w:right w:val="nil"/>
            </w:tcBorders>
            <w:vAlign w:val="center"/>
            <w:hideMark/>
          </w:tcPr>
          <w:p w14:paraId="305775F8" w14:textId="77777777" w:rsidR="004C3A56" w:rsidRPr="00507A6A" w:rsidRDefault="004C3A56" w:rsidP="00996023">
            <w:pPr>
              <w:spacing w:after="0"/>
              <w:jc w:val="right"/>
              <w:rPr>
                <w:sz w:val="20"/>
                <w:szCs w:val="20"/>
                <w:lang w:val="en-ID" w:eastAsia="en-ID"/>
              </w:rPr>
            </w:pPr>
            <w:r w:rsidRPr="00507A6A">
              <w:rPr>
                <w:sz w:val="20"/>
                <w:szCs w:val="20"/>
                <w:lang w:val="en-ID" w:eastAsia="en-ID"/>
              </w:rPr>
              <w:t>-</w:t>
            </w:r>
          </w:p>
        </w:tc>
        <w:tc>
          <w:tcPr>
            <w:tcW w:w="0" w:type="auto"/>
            <w:tcBorders>
              <w:top w:val="nil"/>
              <w:left w:val="nil"/>
              <w:bottom w:val="nil"/>
              <w:right w:val="nil"/>
            </w:tcBorders>
            <w:vAlign w:val="center"/>
            <w:hideMark/>
          </w:tcPr>
          <w:p w14:paraId="26557234" w14:textId="77777777" w:rsidR="004C3A56" w:rsidRPr="00507A6A" w:rsidRDefault="004C3A56" w:rsidP="00996023">
            <w:pPr>
              <w:spacing w:after="0"/>
              <w:jc w:val="right"/>
              <w:rPr>
                <w:sz w:val="20"/>
                <w:szCs w:val="20"/>
                <w:lang w:val="en-ID" w:eastAsia="en-ID"/>
              </w:rPr>
            </w:pPr>
          </w:p>
        </w:tc>
        <w:tc>
          <w:tcPr>
            <w:tcW w:w="0" w:type="auto"/>
            <w:tcBorders>
              <w:top w:val="nil"/>
              <w:left w:val="nil"/>
              <w:bottom w:val="nil"/>
              <w:right w:val="nil"/>
            </w:tcBorders>
            <w:vAlign w:val="center"/>
            <w:hideMark/>
          </w:tcPr>
          <w:p w14:paraId="370AF6D4" w14:textId="77777777" w:rsidR="004C3A56" w:rsidRPr="00507A6A" w:rsidRDefault="004C3A56" w:rsidP="00996023">
            <w:pPr>
              <w:spacing w:after="0"/>
              <w:rPr>
                <w:sz w:val="20"/>
                <w:szCs w:val="20"/>
                <w:lang w:val="en-ID" w:eastAsia="en-ID"/>
              </w:rPr>
            </w:pPr>
            <w:r w:rsidRPr="00507A6A">
              <w:rPr>
                <w:sz w:val="20"/>
                <w:szCs w:val="20"/>
                <w:lang w:val="en-ID" w:eastAsia="en-ID"/>
              </w:rPr>
              <w:t>SMAS</w:t>
            </w:r>
          </w:p>
        </w:tc>
        <w:tc>
          <w:tcPr>
            <w:tcW w:w="0" w:type="auto"/>
            <w:tcBorders>
              <w:top w:val="nil"/>
              <w:left w:val="nil"/>
              <w:bottom w:val="nil"/>
              <w:right w:val="nil"/>
            </w:tcBorders>
            <w:vAlign w:val="center"/>
            <w:hideMark/>
          </w:tcPr>
          <w:p w14:paraId="3AABF6DC" w14:textId="77777777" w:rsidR="004C3A56" w:rsidRPr="00507A6A" w:rsidRDefault="004C3A56" w:rsidP="00996023">
            <w:pPr>
              <w:spacing w:after="0"/>
              <w:rPr>
                <w:sz w:val="20"/>
                <w:szCs w:val="20"/>
                <w:lang w:val="en-ID" w:eastAsia="en-ID"/>
              </w:rPr>
            </w:pPr>
          </w:p>
        </w:tc>
        <w:tc>
          <w:tcPr>
            <w:tcW w:w="0" w:type="auto"/>
            <w:tcBorders>
              <w:top w:val="nil"/>
              <w:left w:val="nil"/>
              <w:bottom w:val="nil"/>
              <w:right w:val="nil"/>
            </w:tcBorders>
            <w:vAlign w:val="center"/>
            <w:hideMark/>
          </w:tcPr>
          <w:p w14:paraId="722A3993" w14:textId="77777777" w:rsidR="004C3A56" w:rsidRPr="00507A6A" w:rsidRDefault="004C3A56" w:rsidP="00996023">
            <w:pPr>
              <w:spacing w:after="0"/>
              <w:jc w:val="right"/>
              <w:rPr>
                <w:sz w:val="20"/>
                <w:szCs w:val="20"/>
                <w:lang w:val="en-ID" w:eastAsia="en-ID"/>
              </w:rPr>
            </w:pPr>
            <w:r w:rsidRPr="00507A6A">
              <w:rPr>
                <w:sz w:val="20"/>
                <w:szCs w:val="20"/>
                <w:lang w:val="en-ID" w:eastAsia="en-ID"/>
              </w:rPr>
              <w:t>0.351</w:t>
            </w:r>
          </w:p>
        </w:tc>
        <w:tc>
          <w:tcPr>
            <w:tcW w:w="0" w:type="auto"/>
            <w:tcBorders>
              <w:top w:val="nil"/>
              <w:left w:val="nil"/>
              <w:bottom w:val="nil"/>
              <w:right w:val="nil"/>
            </w:tcBorders>
            <w:vAlign w:val="center"/>
            <w:hideMark/>
          </w:tcPr>
          <w:p w14:paraId="58EFAC92" w14:textId="77777777" w:rsidR="004C3A56" w:rsidRPr="00507A6A" w:rsidRDefault="004C3A56" w:rsidP="00996023">
            <w:pPr>
              <w:spacing w:after="0"/>
              <w:rPr>
                <w:sz w:val="20"/>
                <w:szCs w:val="20"/>
                <w:lang w:val="en-ID" w:eastAsia="en-ID"/>
              </w:rPr>
            </w:pPr>
            <w:r w:rsidRPr="00507A6A">
              <w:rPr>
                <w:sz w:val="20"/>
                <w:szCs w:val="20"/>
                <w:lang w:val="en-ID" w:eastAsia="en-ID"/>
              </w:rPr>
              <w:t>***</w:t>
            </w:r>
          </w:p>
        </w:tc>
        <w:tc>
          <w:tcPr>
            <w:tcW w:w="2519" w:type="dxa"/>
            <w:tcBorders>
              <w:top w:val="nil"/>
              <w:left w:val="nil"/>
              <w:bottom w:val="nil"/>
              <w:right w:val="nil"/>
            </w:tcBorders>
            <w:vAlign w:val="center"/>
            <w:hideMark/>
          </w:tcPr>
          <w:p w14:paraId="7DBC33BA" w14:textId="77777777" w:rsidR="004C3A56" w:rsidRPr="00507A6A" w:rsidRDefault="004C3A56" w:rsidP="00996023">
            <w:pPr>
              <w:spacing w:after="0"/>
              <w:jc w:val="center"/>
              <w:rPr>
                <w:sz w:val="20"/>
                <w:szCs w:val="20"/>
                <w:lang w:val="en-ID" w:eastAsia="en-ID"/>
              </w:rPr>
            </w:pPr>
            <w:r w:rsidRPr="00507A6A">
              <w:rPr>
                <w:sz w:val="20"/>
                <w:szCs w:val="20"/>
                <w:lang w:val="en-ID" w:eastAsia="en-ID"/>
              </w:rPr>
              <w:t>&lt; .001</w:t>
            </w:r>
          </w:p>
        </w:tc>
        <w:tc>
          <w:tcPr>
            <w:tcW w:w="0" w:type="auto"/>
            <w:tcBorders>
              <w:top w:val="nil"/>
              <w:left w:val="nil"/>
              <w:bottom w:val="nil"/>
              <w:right w:val="nil"/>
            </w:tcBorders>
            <w:vAlign w:val="center"/>
            <w:hideMark/>
          </w:tcPr>
          <w:p w14:paraId="38196CD8" w14:textId="77777777" w:rsidR="004C3A56" w:rsidRPr="00507A6A" w:rsidRDefault="004C3A56" w:rsidP="00996023">
            <w:pPr>
              <w:spacing w:after="0"/>
              <w:jc w:val="right"/>
              <w:rPr>
                <w:sz w:val="20"/>
                <w:szCs w:val="20"/>
                <w:lang w:val="en-ID" w:eastAsia="en-ID"/>
              </w:rPr>
            </w:pPr>
          </w:p>
        </w:tc>
      </w:tr>
      <w:tr w:rsidR="004C3A56" w:rsidRPr="00507A6A" w14:paraId="4F4E4DE4" w14:textId="77777777" w:rsidTr="00A33B6E">
        <w:trPr>
          <w:gridAfter w:val="1"/>
          <w:jc w:val="center"/>
        </w:trPr>
        <w:tc>
          <w:tcPr>
            <w:tcW w:w="4431" w:type="dxa"/>
            <w:gridSpan w:val="9"/>
            <w:tcBorders>
              <w:top w:val="nil"/>
              <w:left w:val="nil"/>
              <w:bottom w:val="single" w:sz="12" w:space="0" w:color="000000"/>
              <w:right w:val="nil"/>
            </w:tcBorders>
            <w:vAlign w:val="center"/>
            <w:hideMark/>
          </w:tcPr>
          <w:p w14:paraId="12A7ED7B" w14:textId="77777777" w:rsidR="004C3A56" w:rsidRPr="00507A6A" w:rsidRDefault="004C3A56" w:rsidP="00996023">
            <w:pPr>
              <w:spacing w:after="0"/>
              <w:rPr>
                <w:sz w:val="20"/>
                <w:szCs w:val="20"/>
                <w:lang w:val="en-ID" w:eastAsia="en-ID"/>
              </w:rPr>
            </w:pPr>
          </w:p>
        </w:tc>
      </w:tr>
      <w:tr w:rsidR="004C3A56" w:rsidRPr="00507A6A" w14:paraId="7D48ADBA" w14:textId="77777777" w:rsidTr="00A33B6E">
        <w:trPr>
          <w:gridAfter w:val="1"/>
          <w:jc w:val="center"/>
        </w:trPr>
        <w:tc>
          <w:tcPr>
            <w:tcW w:w="4431" w:type="dxa"/>
            <w:gridSpan w:val="9"/>
            <w:tcBorders>
              <w:top w:val="nil"/>
              <w:left w:val="nil"/>
              <w:bottom w:val="nil"/>
              <w:right w:val="nil"/>
            </w:tcBorders>
            <w:vAlign w:val="center"/>
            <w:hideMark/>
          </w:tcPr>
          <w:p w14:paraId="0A0F053D" w14:textId="77777777" w:rsidR="004C3A56" w:rsidRPr="00507A6A" w:rsidRDefault="004C3A56" w:rsidP="00996023">
            <w:pPr>
              <w:spacing w:after="0"/>
              <w:rPr>
                <w:sz w:val="20"/>
                <w:szCs w:val="20"/>
                <w:lang w:val="en-ID" w:eastAsia="en-ID"/>
              </w:rPr>
            </w:pPr>
            <w:r w:rsidRPr="00507A6A">
              <w:rPr>
                <w:sz w:val="20"/>
                <w:szCs w:val="20"/>
                <w:lang w:val="en-ID" w:eastAsia="en-ID"/>
              </w:rPr>
              <w:t>* p &lt; .05, ** p &lt; .01, *** p &lt; .001</w:t>
            </w:r>
          </w:p>
        </w:tc>
      </w:tr>
    </w:tbl>
    <w:p w14:paraId="22621894" w14:textId="77777777" w:rsidR="00996023" w:rsidRDefault="00996023" w:rsidP="00996023">
      <w:pPr>
        <w:tabs>
          <w:tab w:val="left" w:pos="2845"/>
        </w:tabs>
        <w:autoSpaceDE w:val="0"/>
        <w:autoSpaceDN w:val="0"/>
        <w:adjustRightInd w:val="0"/>
        <w:jc w:val="both"/>
        <w:rPr>
          <w:sz w:val="20"/>
          <w:szCs w:val="20"/>
          <w:lang w:val="en-ID" w:eastAsia="en-ID"/>
        </w:rPr>
      </w:pPr>
    </w:p>
    <w:p w14:paraId="23B26C92" w14:textId="279536C0" w:rsidR="004C3A56" w:rsidRDefault="004C3A56" w:rsidP="00996023">
      <w:pPr>
        <w:tabs>
          <w:tab w:val="left" w:pos="2845"/>
        </w:tabs>
        <w:autoSpaceDE w:val="0"/>
        <w:autoSpaceDN w:val="0"/>
        <w:adjustRightInd w:val="0"/>
        <w:spacing w:after="0"/>
        <w:ind w:firstLine="567"/>
        <w:jc w:val="both"/>
        <w:rPr>
          <w:sz w:val="20"/>
          <w:szCs w:val="20"/>
          <w:lang w:val="en-ID" w:eastAsia="en-ID"/>
        </w:rPr>
      </w:pPr>
      <w:proofErr w:type="spellStart"/>
      <w:r w:rsidRPr="00507A6A">
        <w:rPr>
          <w:sz w:val="20"/>
          <w:szCs w:val="20"/>
          <w:lang w:val="en-ID" w:eastAsia="en-ID"/>
        </w:rPr>
        <w:lastRenderedPageBreak/>
        <w:t>Berdasarkan</w:t>
      </w:r>
      <w:proofErr w:type="spellEnd"/>
      <w:r w:rsidRPr="00507A6A">
        <w:rPr>
          <w:sz w:val="20"/>
          <w:szCs w:val="20"/>
          <w:lang w:val="en-ID" w:eastAsia="en-ID"/>
        </w:rPr>
        <w:t xml:space="preserve"> </w:t>
      </w:r>
      <w:proofErr w:type="spellStart"/>
      <w:r w:rsidRPr="00507A6A">
        <w:rPr>
          <w:sz w:val="20"/>
          <w:szCs w:val="20"/>
          <w:lang w:val="en-ID" w:eastAsia="en-ID"/>
        </w:rPr>
        <w:t>hasil</w:t>
      </w:r>
      <w:proofErr w:type="spellEnd"/>
      <w:r w:rsidRPr="00507A6A">
        <w:rPr>
          <w:sz w:val="20"/>
          <w:szCs w:val="20"/>
          <w:lang w:val="en-ID" w:eastAsia="en-ID"/>
        </w:rPr>
        <w:t xml:space="preserve"> </w:t>
      </w:r>
      <w:proofErr w:type="spellStart"/>
      <w:r w:rsidRPr="00507A6A">
        <w:rPr>
          <w:sz w:val="20"/>
          <w:szCs w:val="20"/>
          <w:lang w:val="en-ID" w:eastAsia="en-ID"/>
        </w:rPr>
        <w:t>tersebut</w:t>
      </w:r>
      <w:proofErr w:type="spellEnd"/>
      <w:r w:rsidRPr="00507A6A">
        <w:rPr>
          <w:sz w:val="20"/>
          <w:szCs w:val="20"/>
          <w:lang w:val="en-ID" w:eastAsia="en-ID"/>
        </w:rPr>
        <w:t xml:space="preserve"> </w:t>
      </w:r>
      <w:proofErr w:type="spellStart"/>
      <w:r w:rsidRPr="00507A6A">
        <w:rPr>
          <w:sz w:val="20"/>
          <w:szCs w:val="20"/>
          <w:lang w:val="en-ID" w:eastAsia="en-ID"/>
        </w:rPr>
        <w:t>dapat</w:t>
      </w:r>
      <w:proofErr w:type="spellEnd"/>
      <w:r w:rsidRPr="00507A6A">
        <w:rPr>
          <w:sz w:val="20"/>
          <w:szCs w:val="20"/>
          <w:lang w:val="en-ID" w:eastAsia="en-ID"/>
        </w:rPr>
        <w:t xml:space="preserve"> </w:t>
      </w:r>
      <w:proofErr w:type="spellStart"/>
      <w:r w:rsidRPr="00507A6A">
        <w:rPr>
          <w:sz w:val="20"/>
          <w:szCs w:val="20"/>
          <w:lang w:val="en-ID" w:eastAsia="en-ID"/>
        </w:rPr>
        <w:t>diketahui</w:t>
      </w:r>
      <w:proofErr w:type="spellEnd"/>
      <w:r w:rsidRPr="00507A6A">
        <w:rPr>
          <w:sz w:val="20"/>
          <w:szCs w:val="20"/>
          <w:lang w:val="en-ID" w:eastAsia="en-ID"/>
        </w:rPr>
        <w:t xml:space="preserve"> </w:t>
      </w:r>
      <w:proofErr w:type="spellStart"/>
      <w:r w:rsidRPr="00507A6A">
        <w:rPr>
          <w:sz w:val="20"/>
          <w:szCs w:val="20"/>
          <w:lang w:val="en-ID" w:eastAsia="en-ID"/>
        </w:rPr>
        <w:t>nilai</w:t>
      </w:r>
      <w:proofErr w:type="spellEnd"/>
      <w:r w:rsidRPr="00507A6A">
        <w:rPr>
          <w:sz w:val="20"/>
          <w:szCs w:val="20"/>
          <w:lang w:val="en-ID" w:eastAsia="en-ID"/>
        </w:rPr>
        <w:t xml:space="preserve"> </w:t>
      </w:r>
      <w:proofErr w:type="spellStart"/>
      <w:r w:rsidRPr="00507A6A">
        <w:rPr>
          <w:sz w:val="20"/>
          <w:szCs w:val="20"/>
          <w:lang w:val="en-ID" w:eastAsia="en-ID"/>
        </w:rPr>
        <w:t>koefisien</w:t>
      </w:r>
      <w:proofErr w:type="spellEnd"/>
      <w:r w:rsidRPr="00507A6A">
        <w:rPr>
          <w:sz w:val="20"/>
          <w:szCs w:val="20"/>
          <w:lang w:val="en-ID" w:eastAsia="en-ID"/>
        </w:rPr>
        <w:t xml:space="preserve"> </w:t>
      </w:r>
      <w:proofErr w:type="spellStart"/>
      <w:r w:rsidRPr="00507A6A">
        <w:rPr>
          <w:sz w:val="20"/>
          <w:szCs w:val="20"/>
          <w:lang w:val="en-ID" w:eastAsia="en-ID"/>
        </w:rPr>
        <w:t>korelasi</w:t>
      </w:r>
      <w:proofErr w:type="spellEnd"/>
      <w:r w:rsidRPr="00507A6A">
        <w:rPr>
          <w:sz w:val="20"/>
          <w:szCs w:val="20"/>
          <w:lang w:val="en-ID" w:eastAsia="en-ID"/>
        </w:rPr>
        <w:t xml:space="preserve"> (r) </w:t>
      </w:r>
      <w:proofErr w:type="spellStart"/>
      <w:r w:rsidRPr="00507A6A">
        <w:rPr>
          <w:sz w:val="20"/>
          <w:szCs w:val="20"/>
          <w:lang w:val="en-ID" w:eastAsia="en-ID"/>
        </w:rPr>
        <w:t>sebesar</w:t>
      </w:r>
      <w:proofErr w:type="spellEnd"/>
      <w:r w:rsidRPr="00507A6A">
        <w:rPr>
          <w:sz w:val="20"/>
          <w:szCs w:val="20"/>
          <w:lang w:val="en-ID" w:eastAsia="en-ID"/>
        </w:rPr>
        <w:t xml:space="preserve"> 0,351 </w:t>
      </w:r>
      <w:proofErr w:type="spellStart"/>
      <w:r w:rsidRPr="00507A6A">
        <w:rPr>
          <w:sz w:val="20"/>
          <w:szCs w:val="20"/>
          <w:lang w:val="en-ID" w:eastAsia="en-ID"/>
        </w:rPr>
        <w:t>dengan</w:t>
      </w:r>
      <w:proofErr w:type="spellEnd"/>
      <w:r w:rsidRPr="00507A6A">
        <w:rPr>
          <w:sz w:val="20"/>
          <w:szCs w:val="20"/>
          <w:lang w:val="en-ID" w:eastAsia="en-ID"/>
        </w:rPr>
        <w:t xml:space="preserve"> </w:t>
      </w:r>
      <w:proofErr w:type="spellStart"/>
      <w:r w:rsidRPr="00507A6A">
        <w:rPr>
          <w:sz w:val="20"/>
          <w:szCs w:val="20"/>
          <w:lang w:val="en-ID" w:eastAsia="en-ID"/>
        </w:rPr>
        <w:t>signifikansi</w:t>
      </w:r>
      <w:proofErr w:type="spellEnd"/>
      <w:r w:rsidRPr="00507A6A">
        <w:rPr>
          <w:sz w:val="20"/>
          <w:szCs w:val="20"/>
          <w:lang w:val="en-ID" w:eastAsia="en-ID"/>
        </w:rPr>
        <w:t xml:space="preserve"> (p)=&lt;0,001 (&lt;0,05). Hal </w:t>
      </w:r>
      <w:proofErr w:type="spellStart"/>
      <w:r w:rsidRPr="00507A6A">
        <w:rPr>
          <w:sz w:val="20"/>
          <w:szCs w:val="20"/>
          <w:lang w:val="en-ID" w:eastAsia="en-ID"/>
        </w:rPr>
        <w:t>ini</w:t>
      </w:r>
      <w:proofErr w:type="spellEnd"/>
      <w:r w:rsidRPr="00507A6A">
        <w:rPr>
          <w:sz w:val="20"/>
          <w:szCs w:val="20"/>
          <w:lang w:val="en-ID" w:eastAsia="en-ID"/>
        </w:rPr>
        <w:t xml:space="preserve"> </w:t>
      </w:r>
      <w:proofErr w:type="spellStart"/>
      <w:r w:rsidRPr="00507A6A">
        <w:rPr>
          <w:sz w:val="20"/>
          <w:szCs w:val="20"/>
          <w:lang w:val="en-ID" w:eastAsia="en-ID"/>
        </w:rPr>
        <w:t>menunjukkan</w:t>
      </w:r>
      <w:proofErr w:type="spellEnd"/>
      <w:r w:rsidRPr="00507A6A">
        <w:rPr>
          <w:sz w:val="20"/>
          <w:szCs w:val="20"/>
          <w:lang w:val="en-ID" w:eastAsia="en-ID"/>
        </w:rPr>
        <w:t xml:space="preserve"> </w:t>
      </w:r>
      <w:proofErr w:type="spellStart"/>
      <w:r w:rsidRPr="00507A6A">
        <w:rPr>
          <w:sz w:val="20"/>
          <w:szCs w:val="20"/>
          <w:lang w:val="en-ID" w:eastAsia="en-ID"/>
        </w:rPr>
        <w:t>bahwa</w:t>
      </w:r>
      <w:proofErr w:type="spellEnd"/>
      <w:r w:rsidRPr="00507A6A">
        <w:rPr>
          <w:sz w:val="20"/>
          <w:szCs w:val="20"/>
          <w:lang w:val="en-ID" w:eastAsia="en-ID"/>
        </w:rPr>
        <w:t xml:space="preserve"> </w:t>
      </w:r>
      <w:proofErr w:type="spellStart"/>
      <w:r w:rsidRPr="00507A6A">
        <w:rPr>
          <w:sz w:val="20"/>
          <w:szCs w:val="20"/>
          <w:lang w:val="en-ID" w:eastAsia="en-ID"/>
        </w:rPr>
        <w:t>terdapat</w:t>
      </w:r>
      <w:proofErr w:type="spellEnd"/>
      <w:r w:rsidRPr="00507A6A">
        <w:rPr>
          <w:sz w:val="20"/>
          <w:szCs w:val="20"/>
          <w:lang w:val="en-ID" w:eastAsia="en-ID"/>
        </w:rPr>
        <w:t xml:space="preserve"> </w:t>
      </w:r>
      <w:proofErr w:type="spellStart"/>
      <w:r w:rsidRPr="00507A6A">
        <w:rPr>
          <w:sz w:val="20"/>
          <w:szCs w:val="20"/>
          <w:lang w:val="en-ID" w:eastAsia="en-ID"/>
        </w:rPr>
        <w:t>hubungan</w:t>
      </w:r>
      <w:proofErr w:type="spellEnd"/>
      <w:r w:rsidRPr="00507A6A">
        <w:rPr>
          <w:sz w:val="20"/>
          <w:szCs w:val="20"/>
          <w:lang w:val="en-ID" w:eastAsia="en-ID"/>
        </w:rPr>
        <w:t xml:space="preserve"> </w:t>
      </w:r>
      <w:proofErr w:type="spellStart"/>
      <w:r w:rsidRPr="00507A6A">
        <w:rPr>
          <w:sz w:val="20"/>
          <w:szCs w:val="20"/>
          <w:lang w:val="en-ID" w:eastAsia="en-ID"/>
        </w:rPr>
        <w:t>positif</w:t>
      </w:r>
      <w:proofErr w:type="spellEnd"/>
      <w:r w:rsidRPr="00507A6A">
        <w:rPr>
          <w:sz w:val="20"/>
          <w:szCs w:val="20"/>
          <w:lang w:val="en-ID" w:eastAsia="en-ID"/>
        </w:rPr>
        <w:t xml:space="preserve"> </w:t>
      </w:r>
      <w:proofErr w:type="spellStart"/>
      <w:r w:rsidRPr="00507A6A">
        <w:rPr>
          <w:sz w:val="20"/>
          <w:szCs w:val="20"/>
          <w:lang w:val="en-ID" w:eastAsia="en-ID"/>
        </w:rPr>
        <w:t>antara</w:t>
      </w:r>
      <w:proofErr w:type="spellEnd"/>
      <w:r w:rsidRPr="00507A6A">
        <w:rPr>
          <w:sz w:val="20"/>
          <w:szCs w:val="20"/>
          <w:lang w:val="en-ID" w:eastAsia="en-ID"/>
        </w:rPr>
        <w:t xml:space="preserve"> </w:t>
      </w:r>
      <w:r w:rsidRPr="00507A6A">
        <w:rPr>
          <w:i/>
          <w:iCs/>
          <w:sz w:val="20"/>
          <w:szCs w:val="20"/>
          <w:lang w:val="en-ID" w:eastAsia="en-ID"/>
        </w:rPr>
        <w:t>Fear of Missing Out</w:t>
      </w:r>
      <w:r w:rsidRPr="00507A6A">
        <w:rPr>
          <w:sz w:val="20"/>
          <w:szCs w:val="20"/>
          <w:lang w:val="en-ID" w:eastAsia="en-ID"/>
        </w:rPr>
        <w:t xml:space="preserve"> (</w:t>
      </w:r>
      <w:proofErr w:type="spellStart"/>
      <w:r w:rsidRPr="00507A6A">
        <w:rPr>
          <w:sz w:val="20"/>
          <w:szCs w:val="20"/>
          <w:lang w:val="en-ID" w:eastAsia="en-ID"/>
        </w:rPr>
        <w:t>FoMO</w:t>
      </w:r>
      <w:proofErr w:type="spellEnd"/>
      <w:r w:rsidRPr="00507A6A">
        <w:rPr>
          <w:sz w:val="20"/>
          <w:szCs w:val="20"/>
          <w:lang w:val="en-ID" w:eastAsia="en-ID"/>
        </w:rPr>
        <w:t xml:space="preserve">) </w:t>
      </w:r>
      <w:proofErr w:type="spellStart"/>
      <w:r w:rsidRPr="00507A6A">
        <w:rPr>
          <w:sz w:val="20"/>
          <w:szCs w:val="20"/>
          <w:lang w:val="en-ID" w:eastAsia="en-ID"/>
        </w:rPr>
        <w:t>dengan</w:t>
      </w:r>
      <w:proofErr w:type="spellEnd"/>
      <w:r w:rsidRPr="00507A6A">
        <w:rPr>
          <w:sz w:val="20"/>
          <w:szCs w:val="20"/>
          <w:lang w:val="en-ID" w:eastAsia="en-ID"/>
        </w:rPr>
        <w:t xml:space="preserve"> </w:t>
      </w:r>
      <w:proofErr w:type="spellStart"/>
      <w:r w:rsidRPr="00507A6A">
        <w:rPr>
          <w:sz w:val="20"/>
          <w:szCs w:val="20"/>
          <w:lang w:val="en-ID" w:eastAsia="en-ID"/>
        </w:rPr>
        <w:t>adiksi</w:t>
      </w:r>
      <w:proofErr w:type="spellEnd"/>
      <w:r w:rsidRPr="00507A6A">
        <w:rPr>
          <w:sz w:val="20"/>
          <w:szCs w:val="20"/>
          <w:lang w:val="en-ID" w:eastAsia="en-ID"/>
        </w:rPr>
        <w:t xml:space="preserve"> media </w:t>
      </w:r>
      <w:proofErr w:type="spellStart"/>
      <w:r w:rsidRPr="00507A6A">
        <w:rPr>
          <w:sz w:val="20"/>
          <w:szCs w:val="20"/>
          <w:lang w:val="en-ID" w:eastAsia="en-ID"/>
        </w:rPr>
        <w:t>sosial</w:t>
      </w:r>
      <w:proofErr w:type="spellEnd"/>
      <w:r w:rsidRPr="00507A6A">
        <w:rPr>
          <w:sz w:val="20"/>
          <w:szCs w:val="20"/>
          <w:lang w:val="en-ID" w:eastAsia="en-ID"/>
        </w:rPr>
        <w:t xml:space="preserve"> TikTok pada </w:t>
      </w:r>
      <w:proofErr w:type="spellStart"/>
      <w:r w:rsidRPr="00507A6A">
        <w:rPr>
          <w:sz w:val="20"/>
          <w:szCs w:val="20"/>
          <w:lang w:val="en-ID" w:eastAsia="en-ID"/>
        </w:rPr>
        <w:t>remaja</w:t>
      </w:r>
      <w:proofErr w:type="spellEnd"/>
      <w:r w:rsidRPr="00507A6A">
        <w:rPr>
          <w:sz w:val="20"/>
          <w:szCs w:val="20"/>
          <w:lang w:val="en-ID" w:eastAsia="en-ID"/>
        </w:rPr>
        <w:t xml:space="preserve">. </w:t>
      </w:r>
      <w:r w:rsidRPr="00507A6A">
        <w:rPr>
          <w:color w:val="000000"/>
          <w:sz w:val="20"/>
          <w:szCs w:val="20"/>
          <w:lang w:eastAsia="en-ID"/>
        </w:rPr>
        <w:t xml:space="preserve">Hasil ini menunjukkan </w:t>
      </w:r>
      <w:proofErr w:type="spellStart"/>
      <w:r w:rsidRPr="00507A6A">
        <w:rPr>
          <w:color w:val="000000"/>
          <w:sz w:val="20"/>
          <w:szCs w:val="20"/>
          <w:lang w:val="en-US" w:eastAsia="en-ID"/>
        </w:rPr>
        <w:t>bahwa</w:t>
      </w:r>
      <w:proofErr w:type="spellEnd"/>
      <w:r w:rsidRPr="00507A6A">
        <w:rPr>
          <w:color w:val="000000"/>
          <w:sz w:val="20"/>
          <w:szCs w:val="20"/>
          <w:lang w:val="en-US" w:eastAsia="en-ID"/>
        </w:rPr>
        <w:t xml:space="preserve"> </w:t>
      </w:r>
      <w:r w:rsidRPr="00507A6A">
        <w:rPr>
          <w:color w:val="000000"/>
          <w:sz w:val="20"/>
          <w:szCs w:val="20"/>
          <w:lang w:eastAsia="en-ID"/>
        </w:rPr>
        <w:t>hipotesis yang diajukan</w:t>
      </w:r>
      <w:r w:rsidRPr="00507A6A">
        <w:rPr>
          <w:color w:val="000000"/>
          <w:sz w:val="20"/>
          <w:szCs w:val="20"/>
          <w:lang w:val="en-US" w:eastAsia="en-ID"/>
        </w:rPr>
        <w:t xml:space="preserve"> </w:t>
      </w:r>
      <w:r w:rsidRPr="00507A6A">
        <w:rPr>
          <w:color w:val="000000"/>
          <w:sz w:val="20"/>
          <w:szCs w:val="20"/>
          <w:lang w:eastAsia="en-ID"/>
        </w:rPr>
        <w:t xml:space="preserve">diterima. </w:t>
      </w:r>
      <w:proofErr w:type="spellStart"/>
      <w:r w:rsidRPr="00507A6A">
        <w:rPr>
          <w:sz w:val="20"/>
          <w:szCs w:val="20"/>
          <w:lang w:val="en-ID" w:eastAsia="en-ID"/>
        </w:rPr>
        <w:t>Semakin</w:t>
      </w:r>
      <w:proofErr w:type="spellEnd"/>
      <w:r w:rsidRPr="00507A6A">
        <w:rPr>
          <w:sz w:val="20"/>
          <w:szCs w:val="20"/>
          <w:lang w:val="en-ID" w:eastAsia="en-ID"/>
        </w:rPr>
        <w:t xml:space="preserve"> </w:t>
      </w:r>
      <w:proofErr w:type="spellStart"/>
      <w:r w:rsidRPr="00507A6A">
        <w:rPr>
          <w:sz w:val="20"/>
          <w:szCs w:val="20"/>
          <w:lang w:val="en-ID" w:eastAsia="en-ID"/>
        </w:rPr>
        <w:t>tinggi</w:t>
      </w:r>
      <w:proofErr w:type="spellEnd"/>
      <w:r w:rsidRPr="00507A6A">
        <w:rPr>
          <w:sz w:val="20"/>
          <w:szCs w:val="20"/>
          <w:lang w:val="en-ID" w:eastAsia="en-ID"/>
        </w:rPr>
        <w:t xml:space="preserve"> </w:t>
      </w:r>
      <w:proofErr w:type="spellStart"/>
      <w:r w:rsidRPr="00507A6A">
        <w:rPr>
          <w:sz w:val="20"/>
          <w:szCs w:val="20"/>
          <w:lang w:val="en-ID" w:eastAsia="en-ID"/>
        </w:rPr>
        <w:t>tingkat</w:t>
      </w:r>
      <w:proofErr w:type="spellEnd"/>
      <w:r w:rsidRPr="00507A6A">
        <w:rPr>
          <w:sz w:val="20"/>
          <w:szCs w:val="20"/>
          <w:lang w:val="en-ID" w:eastAsia="en-ID"/>
        </w:rPr>
        <w:t xml:space="preserve"> </w:t>
      </w:r>
      <w:r w:rsidRPr="00507A6A">
        <w:rPr>
          <w:i/>
          <w:iCs/>
          <w:sz w:val="20"/>
          <w:szCs w:val="20"/>
          <w:lang w:val="en-ID" w:eastAsia="en-ID"/>
        </w:rPr>
        <w:t xml:space="preserve">Fear of Missing Out </w:t>
      </w:r>
      <w:r w:rsidRPr="00507A6A">
        <w:rPr>
          <w:sz w:val="20"/>
          <w:szCs w:val="20"/>
          <w:lang w:val="en-ID" w:eastAsia="en-ID"/>
        </w:rPr>
        <w:t>(</w:t>
      </w:r>
      <w:proofErr w:type="spellStart"/>
      <w:r w:rsidRPr="00507A6A">
        <w:rPr>
          <w:sz w:val="20"/>
          <w:szCs w:val="20"/>
          <w:lang w:val="en-ID" w:eastAsia="en-ID"/>
        </w:rPr>
        <w:t>FoMO</w:t>
      </w:r>
      <w:proofErr w:type="spellEnd"/>
      <w:r w:rsidRPr="00507A6A">
        <w:rPr>
          <w:sz w:val="20"/>
          <w:szCs w:val="20"/>
          <w:lang w:val="en-ID" w:eastAsia="en-ID"/>
        </w:rPr>
        <w:t xml:space="preserve">), </w:t>
      </w:r>
      <w:proofErr w:type="spellStart"/>
      <w:r w:rsidRPr="00507A6A">
        <w:rPr>
          <w:sz w:val="20"/>
          <w:szCs w:val="20"/>
          <w:lang w:val="en-ID" w:eastAsia="en-ID"/>
        </w:rPr>
        <w:t>maka</w:t>
      </w:r>
      <w:proofErr w:type="spellEnd"/>
      <w:r w:rsidRPr="00507A6A">
        <w:rPr>
          <w:sz w:val="20"/>
          <w:szCs w:val="20"/>
          <w:lang w:val="en-ID" w:eastAsia="en-ID"/>
        </w:rPr>
        <w:t xml:space="preserve"> juga </w:t>
      </w:r>
      <w:proofErr w:type="spellStart"/>
      <w:r w:rsidRPr="00507A6A">
        <w:rPr>
          <w:sz w:val="20"/>
          <w:szCs w:val="20"/>
          <w:lang w:val="en-ID" w:eastAsia="en-ID"/>
        </w:rPr>
        <w:t>semakin</w:t>
      </w:r>
      <w:proofErr w:type="spellEnd"/>
      <w:r w:rsidRPr="00507A6A">
        <w:rPr>
          <w:sz w:val="20"/>
          <w:szCs w:val="20"/>
          <w:lang w:val="en-ID" w:eastAsia="en-ID"/>
        </w:rPr>
        <w:t xml:space="preserve"> </w:t>
      </w:r>
      <w:proofErr w:type="spellStart"/>
      <w:r w:rsidRPr="00507A6A">
        <w:rPr>
          <w:sz w:val="20"/>
          <w:szCs w:val="20"/>
          <w:lang w:val="en-ID" w:eastAsia="en-ID"/>
        </w:rPr>
        <w:t>tinggi</w:t>
      </w:r>
      <w:proofErr w:type="spellEnd"/>
      <w:r w:rsidRPr="00507A6A">
        <w:rPr>
          <w:sz w:val="20"/>
          <w:szCs w:val="20"/>
          <w:lang w:val="en-ID" w:eastAsia="en-ID"/>
        </w:rPr>
        <w:t xml:space="preserve"> </w:t>
      </w:r>
      <w:proofErr w:type="spellStart"/>
      <w:r w:rsidRPr="00507A6A">
        <w:rPr>
          <w:sz w:val="20"/>
          <w:szCs w:val="20"/>
          <w:lang w:val="en-ID" w:eastAsia="en-ID"/>
        </w:rPr>
        <w:t>tingkat</w:t>
      </w:r>
      <w:proofErr w:type="spellEnd"/>
      <w:r w:rsidRPr="00507A6A">
        <w:rPr>
          <w:sz w:val="20"/>
          <w:szCs w:val="20"/>
          <w:lang w:val="en-ID" w:eastAsia="en-ID"/>
        </w:rPr>
        <w:t xml:space="preserve"> </w:t>
      </w:r>
      <w:proofErr w:type="spellStart"/>
      <w:r w:rsidRPr="00507A6A">
        <w:rPr>
          <w:sz w:val="20"/>
          <w:szCs w:val="20"/>
          <w:lang w:val="en-ID" w:eastAsia="en-ID"/>
        </w:rPr>
        <w:t>adiksi</w:t>
      </w:r>
      <w:proofErr w:type="spellEnd"/>
      <w:r w:rsidRPr="00507A6A">
        <w:rPr>
          <w:sz w:val="20"/>
          <w:szCs w:val="20"/>
          <w:lang w:val="en-ID" w:eastAsia="en-ID"/>
        </w:rPr>
        <w:t xml:space="preserve"> media </w:t>
      </w:r>
      <w:proofErr w:type="spellStart"/>
      <w:r w:rsidRPr="00507A6A">
        <w:rPr>
          <w:sz w:val="20"/>
          <w:szCs w:val="20"/>
          <w:lang w:val="en-ID" w:eastAsia="en-ID"/>
        </w:rPr>
        <w:t>sosial</w:t>
      </w:r>
      <w:proofErr w:type="spellEnd"/>
      <w:r w:rsidRPr="00507A6A">
        <w:rPr>
          <w:sz w:val="20"/>
          <w:szCs w:val="20"/>
          <w:lang w:val="en-ID" w:eastAsia="en-ID"/>
        </w:rPr>
        <w:t xml:space="preserve"> TikTok pada </w:t>
      </w:r>
      <w:proofErr w:type="spellStart"/>
      <w:r w:rsidRPr="00507A6A">
        <w:rPr>
          <w:sz w:val="20"/>
          <w:szCs w:val="20"/>
          <w:lang w:val="en-ID" w:eastAsia="en-ID"/>
        </w:rPr>
        <w:t>remaja</w:t>
      </w:r>
      <w:proofErr w:type="spellEnd"/>
      <w:r w:rsidRPr="00507A6A">
        <w:rPr>
          <w:sz w:val="20"/>
          <w:szCs w:val="20"/>
          <w:lang w:val="en-ID" w:eastAsia="en-ID"/>
        </w:rPr>
        <w:t xml:space="preserve">. </w:t>
      </w:r>
      <w:proofErr w:type="spellStart"/>
      <w:r w:rsidRPr="00507A6A">
        <w:rPr>
          <w:sz w:val="20"/>
          <w:szCs w:val="20"/>
          <w:lang w:val="en-ID" w:eastAsia="en-ID"/>
        </w:rPr>
        <w:t>Sebaliknya</w:t>
      </w:r>
      <w:proofErr w:type="spellEnd"/>
      <w:r w:rsidRPr="00507A6A">
        <w:rPr>
          <w:sz w:val="20"/>
          <w:szCs w:val="20"/>
          <w:lang w:val="en-ID" w:eastAsia="en-ID"/>
        </w:rPr>
        <w:t xml:space="preserve">, </w:t>
      </w:r>
      <w:proofErr w:type="spellStart"/>
      <w:r w:rsidRPr="00507A6A">
        <w:rPr>
          <w:sz w:val="20"/>
          <w:szCs w:val="20"/>
          <w:lang w:val="en-ID" w:eastAsia="en-ID"/>
        </w:rPr>
        <w:t>semakin</w:t>
      </w:r>
      <w:proofErr w:type="spellEnd"/>
      <w:r w:rsidRPr="00507A6A">
        <w:rPr>
          <w:sz w:val="20"/>
          <w:szCs w:val="20"/>
          <w:lang w:val="en-ID" w:eastAsia="en-ID"/>
        </w:rPr>
        <w:t xml:space="preserve"> </w:t>
      </w:r>
      <w:proofErr w:type="spellStart"/>
      <w:r w:rsidRPr="00507A6A">
        <w:rPr>
          <w:sz w:val="20"/>
          <w:szCs w:val="20"/>
          <w:lang w:val="en-ID" w:eastAsia="en-ID"/>
        </w:rPr>
        <w:t>rendah</w:t>
      </w:r>
      <w:proofErr w:type="spellEnd"/>
      <w:r w:rsidRPr="00507A6A">
        <w:rPr>
          <w:sz w:val="20"/>
          <w:szCs w:val="20"/>
          <w:lang w:val="en-ID" w:eastAsia="en-ID"/>
        </w:rPr>
        <w:t xml:space="preserve"> </w:t>
      </w:r>
      <w:proofErr w:type="spellStart"/>
      <w:r w:rsidRPr="00507A6A">
        <w:rPr>
          <w:sz w:val="20"/>
          <w:szCs w:val="20"/>
          <w:lang w:val="en-ID" w:eastAsia="en-ID"/>
        </w:rPr>
        <w:t>tingkat</w:t>
      </w:r>
      <w:proofErr w:type="spellEnd"/>
      <w:r w:rsidRPr="00507A6A">
        <w:rPr>
          <w:sz w:val="20"/>
          <w:szCs w:val="20"/>
          <w:lang w:val="en-ID" w:eastAsia="en-ID"/>
        </w:rPr>
        <w:t xml:space="preserve"> </w:t>
      </w:r>
      <w:r w:rsidRPr="00507A6A">
        <w:rPr>
          <w:i/>
          <w:iCs/>
          <w:sz w:val="20"/>
          <w:szCs w:val="20"/>
          <w:lang w:val="en-ID" w:eastAsia="en-ID"/>
        </w:rPr>
        <w:t xml:space="preserve">Fear of Missing Out </w:t>
      </w:r>
      <w:r w:rsidRPr="00507A6A">
        <w:rPr>
          <w:sz w:val="20"/>
          <w:szCs w:val="20"/>
          <w:lang w:val="en-ID" w:eastAsia="en-ID"/>
        </w:rPr>
        <w:t>(</w:t>
      </w:r>
      <w:proofErr w:type="spellStart"/>
      <w:r w:rsidRPr="00507A6A">
        <w:rPr>
          <w:sz w:val="20"/>
          <w:szCs w:val="20"/>
          <w:lang w:val="en-ID" w:eastAsia="en-ID"/>
        </w:rPr>
        <w:t>FoMO</w:t>
      </w:r>
      <w:proofErr w:type="spellEnd"/>
      <w:r w:rsidRPr="00507A6A">
        <w:rPr>
          <w:sz w:val="20"/>
          <w:szCs w:val="20"/>
          <w:lang w:val="en-ID" w:eastAsia="en-ID"/>
        </w:rPr>
        <w:t xml:space="preserve">), </w:t>
      </w:r>
      <w:proofErr w:type="spellStart"/>
      <w:r w:rsidRPr="00507A6A">
        <w:rPr>
          <w:sz w:val="20"/>
          <w:szCs w:val="20"/>
          <w:lang w:val="en-ID" w:eastAsia="en-ID"/>
        </w:rPr>
        <w:t>maka</w:t>
      </w:r>
      <w:proofErr w:type="spellEnd"/>
      <w:r w:rsidRPr="00507A6A">
        <w:rPr>
          <w:sz w:val="20"/>
          <w:szCs w:val="20"/>
          <w:lang w:val="en-ID" w:eastAsia="en-ID"/>
        </w:rPr>
        <w:t xml:space="preserve"> juga </w:t>
      </w:r>
      <w:proofErr w:type="spellStart"/>
      <w:r w:rsidRPr="00507A6A">
        <w:rPr>
          <w:sz w:val="20"/>
          <w:szCs w:val="20"/>
          <w:lang w:val="en-ID" w:eastAsia="en-ID"/>
        </w:rPr>
        <w:t>semakin</w:t>
      </w:r>
      <w:proofErr w:type="spellEnd"/>
      <w:r w:rsidRPr="00507A6A">
        <w:rPr>
          <w:sz w:val="20"/>
          <w:szCs w:val="20"/>
          <w:lang w:val="en-ID" w:eastAsia="en-ID"/>
        </w:rPr>
        <w:t xml:space="preserve"> </w:t>
      </w:r>
      <w:proofErr w:type="spellStart"/>
      <w:r w:rsidRPr="00507A6A">
        <w:rPr>
          <w:sz w:val="20"/>
          <w:szCs w:val="20"/>
          <w:lang w:val="en-ID" w:eastAsia="en-ID"/>
        </w:rPr>
        <w:t>rendah</w:t>
      </w:r>
      <w:proofErr w:type="spellEnd"/>
      <w:r w:rsidRPr="00507A6A">
        <w:rPr>
          <w:sz w:val="20"/>
          <w:szCs w:val="20"/>
          <w:lang w:val="en-ID" w:eastAsia="en-ID"/>
        </w:rPr>
        <w:t xml:space="preserve"> </w:t>
      </w:r>
      <w:proofErr w:type="spellStart"/>
      <w:r w:rsidRPr="00507A6A">
        <w:rPr>
          <w:sz w:val="20"/>
          <w:szCs w:val="20"/>
          <w:lang w:val="en-ID" w:eastAsia="en-ID"/>
        </w:rPr>
        <w:t>tingkat</w:t>
      </w:r>
      <w:proofErr w:type="spellEnd"/>
      <w:r w:rsidRPr="00507A6A">
        <w:rPr>
          <w:sz w:val="20"/>
          <w:szCs w:val="20"/>
          <w:lang w:val="en-ID" w:eastAsia="en-ID"/>
        </w:rPr>
        <w:t xml:space="preserve"> </w:t>
      </w:r>
      <w:proofErr w:type="spellStart"/>
      <w:r w:rsidRPr="00507A6A">
        <w:rPr>
          <w:sz w:val="20"/>
          <w:szCs w:val="20"/>
          <w:lang w:val="en-ID" w:eastAsia="en-ID"/>
        </w:rPr>
        <w:t>adiksi</w:t>
      </w:r>
      <w:proofErr w:type="spellEnd"/>
      <w:r w:rsidRPr="00507A6A">
        <w:rPr>
          <w:sz w:val="20"/>
          <w:szCs w:val="20"/>
          <w:lang w:val="en-ID" w:eastAsia="en-ID"/>
        </w:rPr>
        <w:t xml:space="preserve"> media </w:t>
      </w:r>
      <w:proofErr w:type="spellStart"/>
      <w:r w:rsidRPr="00507A6A">
        <w:rPr>
          <w:sz w:val="20"/>
          <w:szCs w:val="20"/>
          <w:lang w:val="en-ID" w:eastAsia="en-ID"/>
        </w:rPr>
        <w:t>sosial</w:t>
      </w:r>
      <w:proofErr w:type="spellEnd"/>
      <w:r w:rsidRPr="00507A6A">
        <w:rPr>
          <w:sz w:val="20"/>
          <w:szCs w:val="20"/>
          <w:lang w:val="en-ID" w:eastAsia="en-ID"/>
        </w:rPr>
        <w:t xml:space="preserve"> TikTok pada </w:t>
      </w:r>
      <w:proofErr w:type="spellStart"/>
      <w:r w:rsidRPr="00507A6A">
        <w:rPr>
          <w:sz w:val="20"/>
          <w:szCs w:val="20"/>
          <w:lang w:val="en-ID" w:eastAsia="en-ID"/>
        </w:rPr>
        <w:t>remaja</w:t>
      </w:r>
      <w:proofErr w:type="spellEnd"/>
      <w:r>
        <w:rPr>
          <w:sz w:val="20"/>
          <w:szCs w:val="20"/>
          <w:lang w:val="en-ID" w:eastAsia="en-ID"/>
        </w:rPr>
        <w:t>.</w:t>
      </w:r>
    </w:p>
    <w:p w14:paraId="71A599A4" w14:textId="6253D609" w:rsidR="004C3A56" w:rsidRDefault="004C3A56" w:rsidP="00996023">
      <w:pPr>
        <w:tabs>
          <w:tab w:val="left" w:pos="2845"/>
        </w:tabs>
        <w:autoSpaceDE w:val="0"/>
        <w:autoSpaceDN w:val="0"/>
        <w:adjustRightInd w:val="0"/>
        <w:spacing w:after="0"/>
        <w:ind w:firstLine="567"/>
        <w:jc w:val="both"/>
        <w:rPr>
          <w:sz w:val="20"/>
          <w:szCs w:val="20"/>
          <w:lang w:val="en-ID" w:eastAsia="en-ID"/>
        </w:rPr>
      </w:pPr>
      <w:proofErr w:type="spellStart"/>
      <w:r w:rsidRPr="00507A6A">
        <w:rPr>
          <w:sz w:val="20"/>
          <w:szCs w:val="20"/>
          <w:lang w:val="en-ID" w:eastAsia="en-ID"/>
        </w:rPr>
        <w:t>Untuk</w:t>
      </w:r>
      <w:proofErr w:type="spellEnd"/>
      <w:r w:rsidRPr="00507A6A">
        <w:rPr>
          <w:sz w:val="20"/>
          <w:szCs w:val="20"/>
          <w:lang w:val="en-ID" w:eastAsia="en-ID"/>
        </w:rPr>
        <w:t xml:space="preserve"> </w:t>
      </w:r>
      <w:proofErr w:type="spellStart"/>
      <w:r w:rsidRPr="00507A6A">
        <w:rPr>
          <w:sz w:val="20"/>
          <w:szCs w:val="20"/>
          <w:lang w:val="en-ID" w:eastAsia="en-ID"/>
        </w:rPr>
        <w:t>mengetahui</w:t>
      </w:r>
      <w:proofErr w:type="spellEnd"/>
      <w:r w:rsidRPr="00507A6A">
        <w:rPr>
          <w:sz w:val="20"/>
          <w:szCs w:val="20"/>
          <w:lang w:val="en-ID" w:eastAsia="en-ID"/>
        </w:rPr>
        <w:t xml:space="preserve"> </w:t>
      </w:r>
      <w:proofErr w:type="spellStart"/>
      <w:r w:rsidRPr="00507A6A">
        <w:rPr>
          <w:sz w:val="20"/>
          <w:szCs w:val="20"/>
          <w:lang w:val="en-ID" w:eastAsia="en-ID"/>
        </w:rPr>
        <w:t>besar</w:t>
      </w:r>
      <w:proofErr w:type="spellEnd"/>
      <w:r w:rsidRPr="00507A6A">
        <w:rPr>
          <w:sz w:val="20"/>
          <w:szCs w:val="20"/>
          <w:lang w:val="en-ID" w:eastAsia="en-ID"/>
        </w:rPr>
        <w:t xml:space="preserve"> </w:t>
      </w:r>
      <w:proofErr w:type="spellStart"/>
      <w:r w:rsidRPr="00507A6A">
        <w:rPr>
          <w:sz w:val="20"/>
          <w:szCs w:val="20"/>
          <w:lang w:val="en-ID" w:eastAsia="en-ID"/>
        </w:rPr>
        <w:t>koefisien</w:t>
      </w:r>
      <w:proofErr w:type="spellEnd"/>
      <w:r w:rsidRPr="00507A6A">
        <w:rPr>
          <w:sz w:val="20"/>
          <w:szCs w:val="20"/>
          <w:lang w:val="en-ID" w:eastAsia="en-ID"/>
        </w:rPr>
        <w:t xml:space="preserve"> </w:t>
      </w:r>
      <w:proofErr w:type="spellStart"/>
      <w:r w:rsidRPr="00507A6A">
        <w:rPr>
          <w:sz w:val="20"/>
          <w:szCs w:val="20"/>
          <w:lang w:val="en-ID" w:eastAsia="en-ID"/>
        </w:rPr>
        <w:t>determinasi</w:t>
      </w:r>
      <w:proofErr w:type="spellEnd"/>
      <w:r w:rsidRPr="00507A6A">
        <w:rPr>
          <w:sz w:val="20"/>
          <w:szCs w:val="20"/>
          <w:lang w:val="en-ID" w:eastAsia="en-ID"/>
        </w:rPr>
        <w:t xml:space="preserve"> </w:t>
      </w:r>
      <w:proofErr w:type="spellStart"/>
      <w:r w:rsidRPr="00507A6A">
        <w:rPr>
          <w:sz w:val="20"/>
          <w:szCs w:val="20"/>
          <w:lang w:val="en-ID" w:eastAsia="en-ID"/>
        </w:rPr>
        <w:t>FoMO</w:t>
      </w:r>
      <w:proofErr w:type="spellEnd"/>
      <w:r w:rsidRPr="00507A6A">
        <w:rPr>
          <w:sz w:val="20"/>
          <w:szCs w:val="20"/>
          <w:lang w:val="en-ID" w:eastAsia="en-ID"/>
        </w:rPr>
        <w:t xml:space="preserve"> </w:t>
      </w:r>
      <w:proofErr w:type="spellStart"/>
      <w:r w:rsidRPr="00507A6A">
        <w:rPr>
          <w:sz w:val="20"/>
          <w:szCs w:val="20"/>
          <w:lang w:val="en-ID" w:eastAsia="en-ID"/>
        </w:rPr>
        <w:t>terhadap</w:t>
      </w:r>
      <w:proofErr w:type="spellEnd"/>
      <w:r w:rsidRPr="00507A6A">
        <w:rPr>
          <w:sz w:val="20"/>
          <w:szCs w:val="20"/>
          <w:lang w:val="en-ID" w:eastAsia="en-ID"/>
        </w:rPr>
        <w:t xml:space="preserve"> </w:t>
      </w:r>
      <w:proofErr w:type="spellStart"/>
      <w:r w:rsidRPr="00507A6A">
        <w:rPr>
          <w:sz w:val="20"/>
          <w:szCs w:val="20"/>
          <w:lang w:val="en-ID" w:eastAsia="en-ID"/>
        </w:rPr>
        <w:t>adiksi</w:t>
      </w:r>
      <w:proofErr w:type="spellEnd"/>
      <w:r w:rsidRPr="00507A6A">
        <w:rPr>
          <w:sz w:val="20"/>
          <w:szCs w:val="20"/>
          <w:lang w:val="en-ID" w:eastAsia="en-ID"/>
        </w:rPr>
        <w:t xml:space="preserve"> media </w:t>
      </w:r>
      <w:proofErr w:type="spellStart"/>
      <w:r w:rsidRPr="00507A6A">
        <w:rPr>
          <w:sz w:val="20"/>
          <w:szCs w:val="20"/>
          <w:lang w:val="en-ID" w:eastAsia="en-ID"/>
        </w:rPr>
        <w:t>sosial</w:t>
      </w:r>
      <w:proofErr w:type="spellEnd"/>
      <w:r w:rsidRPr="00507A6A">
        <w:rPr>
          <w:sz w:val="20"/>
          <w:szCs w:val="20"/>
          <w:lang w:val="en-ID" w:eastAsia="en-ID"/>
        </w:rPr>
        <w:t xml:space="preserve"> TikTok, </w:t>
      </w:r>
      <w:proofErr w:type="spellStart"/>
      <w:r w:rsidRPr="00507A6A">
        <w:rPr>
          <w:sz w:val="20"/>
          <w:szCs w:val="20"/>
          <w:lang w:val="en-ID" w:eastAsia="en-ID"/>
        </w:rPr>
        <w:t>dilakukan</w:t>
      </w:r>
      <w:proofErr w:type="spellEnd"/>
      <w:r w:rsidRPr="00507A6A">
        <w:rPr>
          <w:sz w:val="20"/>
          <w:szCs w:val="20"/>
          <w:lang w:val="en-ID" w:eastAsia="en-ID"/>
        </w:rPr>
        <w:t xml:space="preserve"> </w:t>
      </w:r>
      <w:proofErr w:type="spellStart"/>
      <w:r w:rsidRPr="00507A6A">
        <w:rPr>
          <w:sz w:val="20"/>
          <w:szCs w:val="20"/>
          <w:lang w:val="en-ID" w:eastAsia="en-ID"/>
        </w:rPr>
        <w:t>analisis</w:t>
      </w:r>
      <w:proofErr w:type="spellEnd"/>
      <w:r w:rsidRPr="00507A6A">
        <w:rPr>
          <w:sz w:val="20"/>
          <w:szCs w:val="20"/>
          <w:lang w:val="en-ID" w:eastAsia="en-ID"/>
        </w:rPr>
        <w:t xml:space="preserve"> </w:t>
      </w:r>
      <w:proofErr w:type="spellStart"/>
      <w:r w:rsidRPr="00507A6A">
        <w:rPr>
          <w:sz w:val="20"/>
          <w:szCs w:val="20"/>
          <w:lang w:val="en-ID" w:eastAsia="en-ID"/>
        </w:rPr>
        <w:t>koefisien</w:t>
      </w:r>
      <w:proofErr w:type="spellEnd"/>
      <w:r w:rsidRPr="00507A6A">
        <w:rPr>
          <w:sz w:val="20"/>
          <w:szCs w:val="20"/>
          <w:lang w:val="en-ID" w:eastAsia="en-ID"/>
        </w:rPr>
        <w:t xml:space="preserve"> </w:t>
      </w:r>
      <w:proofErr w:type="spellStart"/>
      <w:r w:rsidRPr="00507A6A">
        <w:rPr>
          <w:sz w:val="20"/>
          <w:szCs w:val="20"/>
          <w:lang w:val="en-ID" w:eastAsia="en-ID"/>
        </w:rPr>
        <w:t>determinasi</w:t>
      </w:r>
      <w:proofErr w:type="spellEnd"/>
      <w:r w:rsidRPr="00507A6A">
        <w:rPr>
          <w:sz w:val="20"/>
          <w:szCs w:val="20"/>
          <w:lang w:val="en-ID" w:eastAsia="en-ID"/>
        </w:rPr>
        <w:t xml:space="preserve"> </w:t>
      </w:r>
      <w:proofErr w:type="spellStart"/>
      <w:r w:rsidRPr="00507A6A">
        <w:rPr>
          <w:sz w:val="20"/>
          <w:szCs w:val="20"/>
          <w:lang w:val="en-ID" w:eastAsia="en-ID"/>
        </w:rPr>
        <w:t>dengan</w:t>
      </w:r>
      <w:proofErr w:type="spellEnd"/>
      <w:r w:rsidRPr="00507A6A">
        <w:rPr>
          <w:sz w:val="20"/>
          <w:szCs w:val="20"/>
          <w:lang w:val="en-ID" w:eastAsia="en-ID"/>
        </w:rPr>
        <w:t xml:space="preserve"> </w:t>
      </w:r>
      <w:proofErr w:type="spellStart"/>
      <w:r w:rsidRPr="00507A6A">
        <w:rPr>
          <w:sz w:val="20"/>
          <w:szCs w:val="20"/>
          <w:lang w:val="en-ID" w:eastAsia="en-ID"/>
        </w:rPr>
        <w:t>hasil</w:t>
      </w:r>
      <w:proofErr w:type="spellEnd"/>
      <w:r w:rsidRPr="00507A6A">
        <w:rPr>
          <w:sz w:val="20"/>
          <w:szCs w:val="20"/>
          <w:lang w:val="en-ID" w:eastAsia="en-ID"/>
        </w:rPr>
        <w:t xml:space="preserve"> </w:t>
      </w:r>
      <w:proofErr w:type="spellStart"/>
      <w:r w:rsidRPr="00507A6A">
        <w:rPr>
          <w:sz w:val="20"/>
          <w:szCs w:val="20"/>
          <w:lang w:val="en-ID" w:eastAsia="en-ID"/>
        </w:rPr>
        <w:t>sebagai</w:t>
      </w:r>
      <w:proofErr w:type="spellEnd"/>
      <w:r w:rsidRPr="00507A6A">
        <w:rPr>
          <w:sz w:val="20"/>
          <w:szCs w:val="20"/>
          <w:lang w:val="en-ID" w:eastAsia="en-ID"/>
        </w:rPr>
        <w:t xml:space="preserve"> </w:t>
      </w:r>
      <w:proofErr w:type="spellStart"/>
      <w:r w:rsidRPr="00507A6A">
        <w:rPr>
          <w:sz w:val="20"/>
          <w:szCs w:val="20"/>
          <w:lang w:val="en-ID" w:eastAsia="en-ID"/>
        </w:rPr>
        <w:t>berikut</w:t>
      </w:r>
      <w:proofErr w:type="spellEnd"/>
      <w:r w:rsidRPr="00507A6A">
        <w:rPr>
          <w:sz w:val="20"/>
          <w:szCs w:val="20"/>
          <w:lang w:val="en-ID" w:eastAsia="en-ID"/>
        </w:rPr>
        <w:t>:</w:t>
      </w:r>
    </w:p>
    <w:p w14:paraId="4DB66FAE" w14:textId="77777777" w:rsidR="00996023" w:rsidRPr="00996023" w:rsidRDefault="00996023" w:rsidP="00996023">
      <w:pPr>
        <w:tabs>
          <w:tab w:val="left" w:pos="2845"/>
        </w:tabs>
        <w:autoSpaceDE w:val="0"/>
        <w:autoSpaceDN w:val="0"/>
        <w:adjustRightInd w:val="0"/>
        <w:spacing w:after="0"/>
        <w:ind w:firstLine="567"/>
        <w:jc w:val="both"/>
        <w:rPr>
          <w:sz w:val="20"/>
          <w:szCs w:val="20"/>
          <w:lang w:val="en-ID" w:eastAsia="en-ID"/>
        </w:rPr>
      </w:pPr>
    </w:p>
    <w:p w14:paraId="79042DF3" w14:textId="77777777" w:rsidR="004C3A56" w:rsidRPr="001D329A" w:rsidRDefault="004C3A56" w:rsidP="00996023">
      <w:pPr>
        <w:autoSpaceDE w:val="0"/>
        <w:autoSpaceDN w:val="0"/>
        <w:adjustRightInd w:val="0"/>
        <w:spacing w:after="0"/>
        <w:jc w:val="center"/>
        <w:rPr>
          <w:b/>
          <w:bCs/>
          <w:sz w:val="20"/>
          <w:szCs w:val="20"/>
          <w:lang w:val="en-US"/>
        </w:rPr>
      </w:pPr>
      <w:r w:rsidRPr="001D329A">
        <w:rPr>
          <w:b/>
          <w:bCs/>
          <w:sz w:val="20"/>
          <w:szCs w:val="20"/>
          <w:lang w:val="en-US"/>
        </w:rPr>
        <w:t xml:space="preserve">Tabel 3. </w:t>
      </w:r>
      <w:proofErr w:type="spellStart"/>
      <w:r w:rsidRPr="001D329A">
        <w:rPr>
          <w:b/>
          <w:bCs/>
          <w:sz w:val="20"/>
          <w:szCs w:val="20"/>
          <w:lang w:val="en-US"/>
        </w:rPr>
        <w:t>Analisis</w:t>
      </w:r>
      <w:proofErr w:type="spellEnd"/>
      <w:r w:rsidRPr="001D329A">
        <w:rPr>
          <w:b/>
          <w:bCs/>
          <w:sz w:val="20"/>
          <w:szCs w:val="20"/>
          <w:lang w:val="en-US"/>
        </w:rPr>
        <w:t xml:space="preserve"> </w:t>
      </w:r>
      <w:proofErr w:type="spellStart"/>
      <w:r w:rsidRPr="001D329A">
        <w:rPr>
          <w:b/>
          <w:bCs/>
          <w:sz w:val="20"/>
          <w:szCs w:val="20"/>
          <w:lang w:val="en-US"/>
        </w:rPr>
        <w:t>Koefisien</w:t>
      </w:r>
      <w:proofErr w:type="spellEnd"/>
      <w:r w:rsidRPr="001D329A">
        <w:rPr>
          <w:b/>
          <w:bCs/>
          <w:sz w:val="20"/>
          <w:szCs w:val="20"/>
          <w:lang w:val="en-US"/>
        </w:rPr>
        <w:t xml:space="preserve"> </w:t>
      </w:r>
      <w:proofErr w:type="spellStart"/>
      <w:r w:rsidRPr="001D329A">
        <w:rPr>
          <w:b/>
          <w:bCs/>
          <w:sz w:val="20"/>
          <w:szCs w:val="20"/>
          <w:lang w:val="en-US"/>
        </w:rPr>
        <w:t>Determinasi</w:t>
      </w:r>
      <w:proofErr w:type="spellEnd"/>
    </w:p>
    <w:tbl>
      <w:tblPr>
        <w:tblW w:w="0" w:type="auto"/>
        <w:jc w:val="center"/>
        <w:tblCellMar>
          <w:top w:w="15" w:type="dxa"/>
          <w:left w:w="15" w:type="dxa"/>
          <w:bottom w:w="15" w:type="dxa"/>
          <w:right w:w="15" w:type="dxa"/>
        </w:tblCellMar>
        <w:tblLook w:val="04A0" w:firstRow="1" w:lastRow="0" w:firstColumn="1" w:lastColumn="0" w:noHBand="0" w:noVBand="1"/>
      </w:tblPr>
      <w:tblGrid>
        <w:gridCol w:w="494"/>
        <w:gridCol w:w="76"/>
        <w:gridCol w:w="586"/>
        <w:gridCol w:w="43"/>
        <w:gridCol w:w="586"/>
        <w:gridCol w:w="43"/>
        <w:gridCol w:w="932"/>
        <w:gridCol w:w="68"/>
        <w:gridCol w:w="2010"/>
        <w:gridCol w:w="36"/>
      </w:tblGrid>
      <w:tr w:rsidR="004C3A56" w:rsidRPr="00507A6A" w14:paraId="7A66C46F" w14:textId="77777777" w:rsidTr="00A33B6E">
        <w:trPr>
          <w:gridAfter w:val="1"/>
          <w:tblHeader/>
          <w:jc w:val="center"/>
        </w:trPr>
        <w:tc>
          <w:tcPr>
            <w:tcW w:w="4222" w:type="dxa"/>
            <w:gridSpan w:val="9"/>
            <w:tcBorders>
              <w:top w:val="nil"/>
              <w:left w:val="nil"/>
              <w:bottom w:val="single" w:sz="6" w:space="0" w:color="000000"/>
              <w:right w:val="nil"/>
            </w:tcBorders>
            <w:vAlign w:val="center"/>
            <w:hideMark/>
          </w:tcPr>
          <w:p w14:paraId="3063A968" w14:textId="77777777" w:rsidR="004C3A56" w:rsidRPr="00507A6A" w:rsidRDefault="004C3A56" w:rsidP="00996023">
            <w:pPr>
              <w:spacing w:after="0"/>
              <w:rPr>
                <w:b/>
                <w:bCs/>
                <w:sz w:val="20"/>
                <w:szCs w:val="20"/>
                <w:lang w:val="en-ID" w:eastAsia="en-ID"/>
              </w:rPr>
            </w:pPr>
            <w:r w:rsidRPr="00507A6A">
              <w:rPr>
                <w:b/>
                <w:bCs/>
                <w:sz w:val="20"/>
                <w:szCs w:val="20"/>
                <w:lang w:val="en-ID" w:eastAsia="en-ID"/>
              </w:rPr>
              <w:t xml:space="preserve">Model Summary - FS </w:t>
            </w:r>
          </w:p>
        </w:tc>
      </w:tr>
      <w:tr w:rsidR="004C3A56" w:rsidRPr="00507A6A" w14:paraId="0AFC6919" w14:textId="77777777" w:rsidTr="00A33B6E">
        <w:trPr>
          <w:gridAfter w:val="1"/>
          <w:tblHeader/>
          <w:jc w:val="center"/>
        </w:trPr>
        <w:tc>
          <w:tcPr>
            <w:tcW w:w="0" w:type="auto"/>
            <w:gridSpan w:val="2"/>
            <w:tcBorders>
              <w:top w:val="nil"/>
              <w:left w:val="nil"/>
              <w:bottom w:val="single" w:sz="6" w:space="0" w:color="000000"/>
              <w:right w:val="nil"/>
            </w:tcBorders>
            <w:vAlign w:val="center"/>
            <w:hideMark/>
          </w:tcPr>
          <w:p w14:paraId="538AC55E" w14:textId="77777777" w:rsidR="004C3A56" w:rsidRPr="00507A6A" w:rsidRDefault="004C3A56" w:rsidP="00996023">
            <w:pPr>
              <w:spacing w:after="0"/>
              <w:jc w:val="center"/>
              <w:rPr>
                <w:b/>
                <w:bCs/>
                <w:sz w:val="20"/>
                <w:szCs w:val="20"/>
                <w:lang w:val="en-ID" w:eastAsia="en-ID"/>
              </w:rPr>
            </w:pPr>
            <w:r w:rsidRPr="00507A6A">
              <w:rPr>
                <w:b/>
                <w:bCs/>
                <w:sz w:val="20"/>
                <w:szCs w:val="20"/>
                <w:lang w:val="en-ID" w:eastAsia="en-ID"/>
              </w:rPr>
              <w:t>Model</w:t>
            </w:r>
          </w:p>
        </w:tc>
        <w:tc>
          <w:tcPr>
            <w:tcW w:w="0" w:type="auto"/>
            <w:gridSpan w:val="2"/>
            <w:tcBorders>
              <w:top w:val="nil"/>
              <w:left w:val="nil"/>
              <w:bottom w:val="single" w:sz="6" w:space="0" w:color="000000"/>
              <w:right w:val="nil"/>
            </w:tcBorders>
            <w:vAlign w:val="center"/>
            <w:hideMark/>
          </w:tcPr>
          <w:p w14:paraId="0DC2887C" w14:textId="77777777" w:rsidR="004C3A56" w:rsidRPr="00507A6A" w:rsidRDefault="004C3A56" w:rsidP="00996023">
            <w:pPr>
              <w:spacing w:after="0"/>
              <w:jc w:val="center"/>
              <w:rPr>
                <w:b/>
                <w:bCs/>
                <w:sz w:val="20"/>
                <w:szCs w:val="20"/>
                <w:lang w:val="en-ID" w:eastAsia="en-ID"/>
              </w:rPr>
            </w:pPr>
            <w:r w:rsidRPr="00507A6A">
              <w:rPr>
                <w:b/>
                <w:bCs/>
                <w:sz w:val="20"/>
                <w:szCs w:val="20"/>
                <w:lang w:val="en-ID" w:eastAsia="en-ID"/>
              </w:rPr>
              <w:t>R</w:t>
            </w:r>
          </w:p>
        </w:tc>
        <w:tc>
          <w:tcPr>
            <w:tcW w:w="0" w:type="auto"/>
            <w:gridSpan w:val="2"/>
            <w:tcBorders>
              <w:top w:val="nil"/>
              <w:left w:val="nil"/>
              <w:bottom w:val="single" w:sz="6" w:space="0" w:color="000000"/>
              <w:right w:val="nil"/>
            </w:tcBorders>
            <w:vAlign w:val="center"/>
            <w:hideMark/>
          </w:tcPr>
          <w:p w14:paraId="7AFAAEA5" w14:textId="77777777" w:rsidR="004C3A56" w:rsidRPr="00507A6A" w:rsidRDefault="004C3A56" w:rsidP="00996023">
            <w:pPr>
              <w:spacing w:after="0"/>
              <w:jc w:val="center"/>
              <w:rPr>
                <w:b/>
                <w:bCs/>
                <w:sz w:val="20"/>
                <w:szCs w:val="20"/>
                <w:lang w:val="en-ID" w:eastAsia="en-ID"/>
              </w:rPr>
            </w:pPr>
            <w:r w:rsidRPr="00507A6A">
              <w:rPr>
                <w:b/>
                <w:bCs/>
                <w:sz w:val="20"/>
                <w:szCs w:val="20"/>
                <w:lang w:val="en-ID" w:eastAsia="en-ID"/>
              </w:rPr>
              <w:t>R²</w:t>
            </w:r>
          </w:p>
        </w:tc>
        <w:tc>
          <w:tcPr>
            <w:tcW w:w="0" w:type="auto"/>
            <w:gridSpan w:val="2"/>
            <w:tcBorders>
              <w:top w:val="nil"/>
              <w:left w:val="nil"/>
              <w:bottom w:val="single" w:sz="6" w:space="0" w:color="000000"/>
              <w:right w:val="nil"/>
            </w:tcBorders>
            <w:vAlign w:val="center"/>
            <w:hideMark/>
          </w:tcPr>
          <w:p w14:paraId="7E0AF995" w14:textId="77777777" w:rsidR="004C3A56" w:rsidRPr="00507A6A" w:rsidRDefault="004C3A56" w:rsidP="00996023">
            <w:pPr>
              <w:spacing w:after="0"/>
              <w:jc w:val="center"/>
              <w:rPr>
                <w:b/>
                <w:bCs/>
                <w:sz w:val="20"/>
                <w:szCs w:val="20"/>
                <w:lang w:val="en-ID" w:eastAsia="en-ID"/>
              </w:rPr>
            </w:pPr>
            <w:r w:rsidRPr="00507A6A">
              <w:rPr>
                <w:b/>
                <w:bCs/>
                <w:sz w:val="20"/>
                <w:szCs w:val="20"/>
                <w:lang w:val="en-ID" w:eastAsia="en-ID"/>
              </w:rPr>
              <w:t>Adjusted R²</w:t>
            </w:r>
          </w:p>
        </w:tc>
        <w:tc>
          <w:tcPr>
            <w:tcW w:w="1668" w:type="dxa"/>
            <w:tcBorders>
              <w:top w:val="nil"/>
              <w:left w:val="nil"/>
              <w:bottom w:val="single" w:sz="6" w:space="0" w:color="000000"/>
              <w:right w:val="nil"/>
            </w:tcBorders>
            <w:vAlign w:val="center"/>
            <w:hideMark/>
          </w:tcPr>
          <w:p w14:paraId="0615BCE6" w14:textId="77777777" w:rsidR="004C3A56" w:rsidRPr="00507A6A" w:rsidRDefault="004C3A56" w:rsidP="00996023">
            <w:pPr>
              <w:spacing w:after="0"/>
              <w:jc w:val="center"/>
              <w:rPr>
                <w:b/>
                <w:bCs/>
                <w:sz w:val="20"/>
                <w:szCs w:val="20"/>
                <w:lang w:val="en-ID" w:eastAsia="en-ID"/>
              </w:rPr>
            </w:pPr>
            <w:r w:rsidRPr="00507A6A">
              <w:rPr>
                <w:b/>
                <w:bCs/>
                <w:sz w:val="20"/>
                <w:szCs w:val="20"/>
                <w:lang w:val="en-ID" w:eastAsia="en-ID"/>
              </w:rPr>
              <w:t>RMSE</w:t>
            </w:r>
          </w:p>
        </w:tc>
      </w:tr>
      <w:tr w:rsidR="004C3A56" w:rsidRPr="00507A6A" w14:paraId="589F2CCF" w14:textId="77777777" w:rsidTr="00A33B6E">
        <w:trPr>
          <w:jc w:val="center"/>
        </w:trPr>
        <w:tc>
          <w:tcPr>
            <w:tcW w:w="0" w:type="auto"/>
            <w:tcBorders>
              <w:top w:val="nil"/>
              <w:left w:val="nil"/>
              <w:bottom w:val="nil"/>
              <w:right w:val="nil"/>
            </w:tcBorders>
            <w:vAlign w:val="center"/>
            <w:hideMark/>
          </w:tcPr>
          <w:p w14:paraId="105897A3" w14:textId="77777777" w:rsidR="004C3A56" w:rsidRPr="00507A6A" w:rsidRDefault="004C3A56" w:rsidP="00996023">
            <w:pPr>
              <w:spacing w:after="0"/>
              <w:rPr>
                <w:sz w:val="20"/>
                <w:szCs w:val="20"/>
                <w:lang w:val="en-ID" w:eastAsia="en-ID"/>
              </w:rPr>
            </w:pPr>
            <w:r w:rsidRPr="00507A6A">
              <w:rPr>
                <w:sz w:val="20"/>
                <w:szCs w:val="20"/>
                <w:lang w:val="en-ID" w:eastAsia="en-ID"/>
              </w:rPr>
              <w:t>H₀</w:t>
            </w:r>
          </w:p>
        </w:tc>
        <w:tc>
          <w:tcPr>
            <w:tcW w:w="0" w:type="auto"/>
            <w:tcBorders>
              <w:top w:val="nil"/>
              <w:left w:val="nil"/>
              <w:bottom w:val="nil"/>
              <w:right w:val="nil"/>
            </w:tcBorders>
            <w:vAlign w:val="center"/>
            <w:hideMark/>
          </w:tcPr>
          <w:p w14:paraId="31BDFA7E" w14:textId="77777777" w:rsidR="004C3A56" w:rsidRPr="00507A6A" w:rsidRDefault="004C3A56" w:rsidP="00996023">
            <w:pPr>
              <w:spacing w:after="0"/>
              <w:rPr>
                <w:sz w:val="20"/>
                <w:szCs w:val="20"/>
                <w:lang w:val="en-ID" w:eastAsia="en-ID"/>
              </w:rPr>
            </w:pPr>
          </w:p>
        </w:tc>
        <w:tc>
          <w:tcPr>
            <w:tcW w:w="0" w:type="auto"/>
            <w:tcBorders>
              <w:top w:val="nil"/>
              <w:left w:val="nil"/>
              <w:bottom w:val="nil"/>
              <w:right w:val="nil"/>
            </w:tcBorders>
            <w:vAlign w:val="center"/>
            <w:hideMark/>
          </w:tcPr>
          <w:p w14:paraId="603F890A" w14:textId="77777777" w:rsidR="004C3A56" w:rsidRPr="00507A6A" w:rsidRDefault="004C3A56" w:rsidP="00996023">
            <w:pPr>
              <w:spacing w:after="0"/>
              <w:jc w:val="right"/>
              <w:rPr>
                <w:sz w:val="20"/>
                <w:szCs w:val="20"/>
                <w:lang w:val="en-ID" w:eastAsia="en-ID"/>
              </w:rPr>
            </w:pPr>
            <w:r w:rsidRPr="00507A6A">
              <w:rPr>
                <w:sz w:val="20"/>
                <w:szCs w:val="20"/>
                <w:lang w:val="en-ID" w:eastAsia="en-ID"/>
              </w:rPr>
              <w:t>0.000</w:t>
            </w:r>
          </w:p>
        </w:tc>
        <w:tc>
          <w:tcPr>
            <w:tcW w:w="0" w:type="auto"/>
            <w:tcBorders>
              <w:top w:val="nil"/>
              <w:left w:val="nil"/>
              <w:bottom w:val="nil"/>
              <w:right w:val="nil"/>
            </w:tcBorders>
            <w:vAlign w:val="center"/>
            <w:hideMark/>
          </w:tcPr>
          <w:p w14:paraId="0079399A" w14:textId="77777777" w:rsidR="004C3A56" w:rsidRPr="00507A6A" w:rsidRDefault="004C3A56" w:rsidP="00996023">
            <w:pPr>
              <w:spacing w:after="0"/>
              <w:jc w:val="right"/>
              <w:rPr>
                <w:sz w:val="20"/>
                <w:szCs w:val="20"/>
                <w:lang w:val="en-ID" w:eastAsia="en-ID"/>
              </w:rPr>
            </w:pPr>
          </w:p>
        </w:tc>
        <w:tc>
          <w:tcPr>
            <w:tcW w:w="0" w:type="auto"/>
            <w:tcBorders>
              <w:top w:val="nil"/>
              <w:left w:val="nil"/>
              <w:bottom w:val="nil"/>
              <w:right w:val="nil"/>
            </w:tcBorders>
            <w:vAlign w:val="center"/>
            <w:hideMark/>
          </w:tcPr>
          <w:p w14:paraId="45A36AD0" w14:textId="77777777" w:rsidR="004C3A56" w:rsidRPr="00507A6A" w:rsidRDefault="004C3A56" w:rsidP="00996023">
            <w:pPr>
              <w:spacing w:after="0"/>
              <w:jc w:val="right"/>
              <w:rPr>
                <w:sz w:val="20"/>
                <w:szCs w:val="20"/>
                <w:lang w:val="en-ID" w:eastAsia="en-ID"/>
              </w:rPr>
            </w:pPr>
            <w:r w:rsidRPr="00507A6A">
              <w:rPr>
                <w:sz w:val="20"/>
                <w:szCs w:val="20"/>
                <w:lang w:val="en-ID" w:eastAsia="en-ID"/>
              </w:rPr>
              <w:t>0.000</w:t>
            </w:r>
          </w:p>
        </w:tc>
        <w:tc>
          <w:tcPr>
            <w:tcW w:w="0" w:type="auto"/>
            <w:tcBorders>
              <w:top w:val="nil"/>
              <w:left w:val="nil"/>
              <w:bottom w:val="nil"/>
              <w:right w:val="nil"/>
            </w:tcBorders>
            <w:vAlign w:val="center"/>
            <w:hideMark/>
          </w:tcPr>
          <w:p w14:paraId="29458B4D" w14:textId="77777777" w:rsidR="004C3A56" w:rsidRPr="00507A6A" w:rsidRDefault="004C3A56" w:rsidP="00996023">
            <w:pPr>
              <w:spacing w:after="0"/>
              <w:jc w:val="right"/>
              <w:rPr>
                <w:sz w:val="20"/>
                <w:szCs w:val="20"/>
                <w:lang w:val="en-ID" w:eastAsia="en-ID"/>
              </w:rPr>
            </w:pPr>
          </w:p>
        </w:tc>
        <w:tc>
          <w:tcPr>
            <w:tcW w:w="0" w:type="auto"/>
            <w:tcBorders>
              <w:top w:val="nil"/>
              <w:left w:val="nil"/>
              <w:bottom w:val="nil"/>
              <w:right w:val="nil"/>
            </w:tcBorders>
            <w:vAlign w:val="center"/>
            <w:hideMark/>
          </w:tcPr>
          <w:p w14:paraId="6BFDD0D4" w14:textId="77777777" w:rsidR="004C3A56" w:rsidRPr="00507A6A" w:rsidRDefault="004C3A56" w:rsidP="00996023">
            <w:pPr>
              <w:spacing w:after="0"/>
              <w:jc w:val="right"/>
              <w:rPr>
                <w:sz w:val="20"/>
                <w:szCs w:val="20"/>
                <w:lang w:val="en-ID" w:eastAsia="en-ID"/>
              </w:rPr>
            </w:pPr>
            <w:r w:rsidRPr="00507A6A">
              <w:rPr>
                <w:sz w:val="20"/>
                <w:szCs w:val="20"/>
                <w:lang w:val="en-ID" w:eastAsia="en-ID"/>
              </w:rPr>
              <w:t>0.000</w:t>
            </w:r>
          </w:p>
        </w:tc>
        <w:tc>
          <w:tcPr>
            <w:tcW w:w="0" w:type="auto"/>
            <w:tcBorders>
              <w:top w:val="nil"/>
              <w:left w:val="nil"/>
              <w:bottom w:val="nil"/>
              <w:right w:val="nil"/>
            </w:tcBorders>
            <w:vAlign w:val="center"/>
            <w:hideMark/>
          </w:tcPr>
          <w:p w14:paraId="03413647" w14:textId="77777777" w:rsidR="004C3A56" w:rsidRPr="00507A6A" w:rsidRDefault="004C3A56" w:rsidP="00996023">
            <w:pPr>
              <w:spacing w:after="0"/>
              <w:jc w:val="right"/>
              <w:rPr>
                <w:sz w:val="20"/>
                <w:szCs w:val="20"/>
                <w:lang w:val="en-ID" w:eastAsia="en-ID"/>
              </w:rPr>
            </w:pPr>
          </w:p>
        </w:tc>
        <w:tc>
          <w:tcPr>
            <w:tcW w:w="1668" w:type="dxa"/>
            <w:tcBorders>
              <w:top w:val="nil"/>
              <w:left w:val="nil"/>
              <w:bottom w:val="nil"/>
              <w:right w:val="nil"/>
            </w:tcBorders>
            <w:vAlign w:val="center"/>
            <w:hideMark/>
          </w:tcPr>
          <w:p w14:paraId="77CBEC93" w14:textId="77777777" w:rsidR="004C3A56" w:rsidRPr="00507A6A" w:rsidRDefault="004C3A56" w:rsidP="00996023">
            <w:pPr>
              <w:spacing w:after="0"/>
              <w:jc w:val="center"/>
              <w:rPr>
                <w:sz w:val="20"/>
                <w:szCs w:val="20"/>
                <w:lang w:val="en-ID" w:eastAsia="en-ID"/>
              </w:rPr>
            </w:pPr>
            <w:r w:rsidRPr="00507A6A">
              <w:rPr>
                <w:sz w:val="20"/>
                <w:szCs w:val="20"/>
                <w:lang w:val="en-ID" w:eastAsia="en-ID"/>
              </w:rPr>
              <w:t>3.149</w:t>
            </w:r>
          </w:p>
        </w:tc>
        <w:tc>
          <w:tcPr>
            <w:tcW w:w="0" w:type="auto"/>
            <w:tcBorders>
              <w:top w:val="nil"/>
              <w:left w:val="nil"/>
              <w:bottom w:val="nil"/>
              <w:right w:val="nil"/>
            </w:tcBorders>
            <w:vAlign w:val="center"/>
            <w:hideMark/>
          </w:tcPr>
          <w:p w14:paraId="653FB8BE" w14:textId="77777777" w:rsidR="004C3A56" w:rsidRPr="00507A6A" w:rsidRDefault="004C3A56" w:rsidP="00996023">
            <w:pPr>
              <w:spacing w:after="0"/>
              <w:jc w:val="right"/>
              <w:rPr>
                <w:sz w:val="20"/>
                <w:szCs w:val="20"/>
                <w:lang w:val="en-ID" w:eastAsia="en-ID"/>
              </w:rPr>
            </w:pPr>
          </w:p>
        </w:tc>
      </w:tr>
      <w:tr w:rsidR="004C3A56" w:rsidRPr="00507A6A" w14:paraId="57F5019E" w14:textId="77777777" w:rsidTr="00A33B6E">
        <w:trPr>
          <w:jc w:val="center"/>
        </w:trPr>
        <w:tc>
          <w:tcPr>
            <w:tcW w:w="0" w:type="auto"/>
            <w:tcBorders>
              <w:top w:val="nil"/>
              <w:left w:val="nil"/>
              <w:bottom w:val="nil"/>
              <w:right w:val="nil"/>
            </w:tcBorders>
            <w:vAlign w:val="center"/>
            <w:hideMark/>
          </w:tcPr>
          <w:p w14:paraId="6D86EE98" w14:textId="77777777" w:rsidR="004C3A56" w:rsidRPr="00507A6A" w:rsidRDefault="004C3A56" w:rsidP="00996023">
            <w:pPr>
              <w:spacing w:after="0"/>
              <w:rPr>
                <w:sz w:val="20"/>
                <w:szCs w:val="20"/>
                <w:lang w:val="en-ID" w:eastAsia="en-ID"/>
              </w:rPr>
            </w:pPr>
            <w:r w:rsidRPr="00507A6A">
              <w:rPr>
                <w:sz w:val="20"/>
                <w:szCs w:val="20"/>
                <w:lang w:val="en-ID" w:eastAsia="en-ID"/>
              </w:rPr>
              <w:t>H₁</w:t>
            </w:r>
          </w:p>
        </w:tc>
        <w:tc>
          <w:tcPr>
            <w:tcW w:w="0" w:type="auto"/>
            <w:tcBorders>
              <w:top w:val="nil"/>
              <w:left w:val="nil"/>
              <w:bottom w:val="nil"/>
              <w:right w:val="nil"/>
            </w:tcBorders>
            <w:vAlign w:val="center"/>
            <w:hideMark/>
          </w:tcPr>
          <w:p w14:paraId="6C7C1E8C" w14:textId="77777777" w:rsidR="004C3A56" w:rsidRPr="00507A6A" w:rsidRDefault="004C3A56" w:rsidP="00996023">
            <w:pPr>
              <w:spacing w:after="0"/>
              <w:rPr>
                <w:sz w:val="20"/>
                <w:szCs w:val="20"/>
                <w:lang w:val="en-ID" w:eastAsia="en-ID"/>
              </w:rPr>
            </w:pPr>
          </w:p>
        </w:tc>
        <w:tc>
          <w:tcPr>
            <w:tcW w:w="0" w:type="auto"/>
            <w:tcBorders>
              <w:top w:val="nil"/>
              <w:left w:val="nil"/>
              <w:bottom w:val="nil"/>
              <w:right w:val="nil"/>
            </w:tcBorders>
            <w:vAlign w:val="center"/>
            <w:hideMark/>
          </w:tcPr>
          <w:p w14:paraId="70ACDF43" w14:textId="77777777" w:rsidR="004C3A56" w:rsidRPr="00507A6A" w:rsidRDefault="004C3A56" w:rsidP="00996023">
            <w:pPr>
              <w:spacing w:after="0"/>
              <w:jc w:val="right"/>
              <w:rPr>
                <w:sz w:val="20"/>
                <w:szCs w:val="20"/>
                <w:lang w:val="en-ID" w:eastAsia="en-ID"/>
              </w:rPr>
            </w:pPr>
            <w:r w:rsidRPr="00507A6A">
              <w:rPr>
                <w:sz w:val="20"/>
                <w:szCs w:val="20"/>
                <w:lang w:val="en-ID" w:eastAsia="en-ID"/>
              </w:rPr>
              <w:t>0.351</w:t>
            </w:r>
          </w:p>
        </w:tc>
        <w:tc>
          <w:tcPr>
            <w:tcW w:w="0" w:type="auto"/>
            <w:tcBorders>
              <w:top w:val="nil"/>
              <w:left w:val="nil"/>
              <w:bottom w:val="nil"/>
              <w:right w:val="nil"/>
            </w:tcBorders>
            <w:vAlign w:val="center"/>
            <w:hideMark/>
          </w:tcPr>
          <w:p w14:paraId="32FDF7AA" w14:textId="77777777" w:rsidR="004C3A56" w:rsidRPr="00507A6A" w:rsidRDefault="004C3A56" w:rsidP="00996023">
            <w:pPr>
              <w:spacing w:after="0"/>
              <w:jc w:val="right"/>
              <w:rPr>
                <w:sz w:val="20"/>
                <w:szCs w:val="20"/>
                <w:lang w:val="en-ID" w:eastAsia="en-ID"/>
              </w:rPr>
            </w:pPr>
          </w:p>
        </w:tc>
        <w:tc>
          <w:tcPr>
            <w:tcW w:w="0" w:type="auto"/>
            <w:tcBorders>
              <w:top w:val="nil"/>
              <w:left w:val="nil"/>
              <w:bottom w:val="nil"/>
              <w:right w:val="nil"/>
            </w:tcBorders>
            <w:vAlign w:val="center"/>
            <w:hideMark/>
          </w:tcPr>
          <w:p w14:paraId="54130501" w14:textId="77777777" w:rsidR="004C3A56" w:rsidRPr="00507A6A" w:rsidRDefault="004C3A56" w:rsidP="00996023">
            <w:pPr>
              <w:spacing w:after="0"/>
              <w:jc w:val="right"/>
              <w:rPr>
                <w:sz w:val="20"/>
                <w:szCs w:val="20"/>
                <w:lang w:val="en-ID" w:eastAsia="en-ID"/>
              </w:rPr>
            </w:pPr>
            <w:r w:rsidRPr="00507A6A">
              <w:rPr>
                <w:sz w:val="20"/>
                <w:szCs w:val="20"/>
                <w:lang w:val="en-ID" w:eastAsia="en-ID"/>
              </w:rPr>
              <w:t>0.123</w:t>
            </w:r>
          </w:p>
        </w:tc>
        <w:tc>
          <w:tcPr>
            <w:tcW w:w="0" w:type="auto"/>
            <w:tcBorders>
              <w:top w:val="nil"/>
              <w:left w:val="nil"/>
              <w:bottom w:val="nil"/>
              <w:right w:val="nil"/>
            </w:tcBorders>
            <w:vAlign w:val="center"/>
            <w:hideMark/>
          </w:tcPr>
          <w:p w14:paraId="78B3E5CE" w14:textId="77777777" w:rsidR="004C3A56" w:rsidRPr="00507A6A" w:rsidRDefault="004C3A56" w:rsidP="00996023">
            <w:pPr>
              <w:spacing w:after="0"/>
              <w:jc w:val="right"/>
              <w:rPr>
                <w:sz w:val="20"/>
                <w:szCs w:val="20"/>
                <w:lang w:val="en-ID" w:eastAsia="en-ID"/>
              </w:rPr>
            </w:pPr>
          </w:p>
        </w:tc>
        <w:tc>
          <w:tcPr>
            <w:tcW w:w="0" w:type="auto"/>
            <w:tcBorders>
              <w:top w:val="nil"/>
              <w:left w:val="nil"/>
              <w:bottom w:val="nil"/>
              <w:right w:val="nil"/>
            </w:tcBorders>
            <w:vAlign w:val="center"/>
            <w:hideMark/>
          </w:tcPr>
          <w:p w14:paraId="28840600" w14:textId="77777777" w:rsidR="004C3A56" w:rsidRPr="00507A6A" w:rsidRDefault="004C3A56" w:rsidP="00996023">
            <w:pPr>
              <w:spacing w:after="0"/>
              <w:jc w:val="right"/>
              <w:rPr>
                <w:sz w:val="20"/>
                <w:szCs w:val="20"/>
                <w:lang w:val="en-ID" w:eastAsia="en-ID"/>
              </w:rPr>
            </w:pPr>
            <w:r w:rsidRPr="00507A6A">
              <w:rPr>
                <w:sz w:val="20"/>
                <w:szCs w:val="20"/>
                <w:lang w:val="en-ID" w:eastAsia="en-ID"/>
              </w:rPr>
              <w:t>0.120</w:t>
            </w:r>
          </w:p>
        </w:tc>
        <w:tc>
          <w:tcPr>
            <w:tcW w:w="0" w:type="auto"/>
            <w:tcBorders>
              <w:top w:val="nil"/>
              <w:left w:val="nil"/>
              <w:bottom w:val="nil"/>
              <w:right w:val="nil"/>
            </w:tcBorders>
            <w:vAlign w:val="center"/>
            <w:hideMark/>
          </w:tcPr>
          <w:p w14:paraId="6BE6F2B5" w14:textId="77777777" w:rsidR="004C3A56" w:rsidRPr="00507A6A" w:rsidRDefault="004C3A56" w:rsidP="00996023">
            <w:pPr>
              <w:spacing w:after="0"/>
              <w:jc w:val="right"/>
              <w:rPr>
                <w:sz w:val="20"/>
                <w:szCs w:val="20"/>
                <w:lang w:val="en-ID" w:eastAsia="en-ID"/>
              </w:rPr>
            </w:pPr>
          </w:p>
        </w:tc>
        <w:tc>
          <w:tcPr>
            <w:tcW w:w="1668" w:type="dxa"/>
            <w:tcBorders>
              <w:top w:val="nil"/>
              <w:left w:val="nil"/>
              <w:bottom w:val="nil"/>
              <w:right w:val="nil"/>
            </w:tcBorders>
            <w:vAlign w:val="center"/>
            <w:hideMark/>
          </w:tcPr>
          <w:p w14:paraId="15F9F940" w14:textId="77777777" w:rsidR="004C3A56" w:rsidRPr="00507A6A" w:rsidRDefault="004C3A56" w:rsidP="00996023">
            <w:pPr>
              <w:spacing w:after="0"/>
              <w:jc w:val="center"/>
              <w:rPr>
                <w:sz w:val="20"/>
                <w:szCs w:val="20"/>
                <w:lang w:val="en-ID" w:eastAsia="en-ID"/>
              </w:rPr>
            </w:pPr>
            <w:r w:rsidRPr="00507A6A">
              <w:rPr>
                <w:sz w:val="20"/>
                <w:szCs w:val="20"/>
                <w:lang w:val="en-ID" w:eastAsia="en-ID"/>
              </w:rPr>
              <w:t>2.954</w:t>
            </w:r>
          </w:p>
        </w:tc>
        <w:tc>
          <w:tcPr>
            <w:tcW w:w="0" w:type="auto"/>
            <w:tcBorders>
              <w:top w:val="nil"/>
              <w:left w:val="nil"/>
              <w:bottom w:val="nil"/>
              <w:right w:val="nil"/>
            </w:tcBorders>
            <w:vAlign w:val="center"/>
            <w:hideMark/>
          </w:tcPr>
          <w:p w14:paraId="31DBCA84" w14:textId="77777777" w:rsidR="004C3A56" w:rsidRPr="00507A6A" w:rsidRDefault="004C3A56" w:rsidP="00996023">
            <w:pPr>
              <w:spacing w:after="0"/>
              <w:jc w:val="right"/>
              <w:rPr>
                <w:sz w:val="20"/>
                <w:szCs w:val="20"/>
                <w:lang w:val="en-ID" w:eastAsia="en-ID"/>
              </w:rPr>
            </w:pPr>
          </w:p>
        </w:tc>
      </w:tr>
      <w:tr w:rsidR="004C3A56" w:rsidRPr="00507A6A" w14:paraId="167C676F" w14:textId="77777777" w:rsidTr="00A33B6E">
        <w:trPr>
          <w:gridAfter w:val="1"/>
          <w:jc w:val="center"/>
        </w:trPr>
        <w:tc>
          <w:tcPr>
            <w:tcW w:w="4222" w:type="dxa"/>
            <w:gridSpan w:val="9"/>
            <w:tcBorders>
              <w:top w:val="nil"/>
              <w:left w:val="nil"/>
              <w:bottom w:val="single" w:sz="12" w:space="0" w:color="000000"/>
              <w:right w:val="nil"/>
            </w:tcBorders>
            <w:vAlign w:val="center"/>
            <w:hideMark/>
          </w:tcPr>
          <w:p w14:paraId="6D4BF82A" w14:textId="77777777" w:rsidR="004C3A56" w:rsidRPr="00507A6A" w:rsidRDefault="004C3A56" w:rsidP="00996023">
            <w:pPr>
              <w:spacing w:after="0"/>
              <w:rPr>
                <w:sz w:val="20"/>
                <w:szCs w:val="20"/>
                <w:lang w:val="en-ID" w:eastAsia="en-ID"/>
              </w:rPr>
            </w:pPr>
          </w:p>
        </w:tc>
      </w:tr>
    </w:tbl>
    <w:p w14:paraId="3D98D0AF" w14:textId="77777777" w:rsidR="004C3A56" w:rsidRPr="00507A6A" w:rsidRDefault="004C3A56" w:rsidP="00996023">
      <w:pPr>
        <w:pStyle w:val="ListParagraph"/>
        <w:tabs>
          <w:tab w:val="left" w:pos="2845"/>
        </w:tabs>
        <w:autoSpaceDE w:val="0"/>
        <w:autoSpaceDN w:val="0"/>
        <w:adjustRightInd w:val="0"/>
        <w:spacing w:after="0"/>
        <w:jc w:val="both"/>
        <w:rPr>
          <w:sz w:val="20"/>
          <w:szCs w:val="20"/>
          <w:lang w:val="en-ID" w:eastAsia="en-ID"/>
        </w:rPr>
      </w:pPr>
    </w:p>
    <w:p w14:paraId="2A8AAEBB" w14:textId="77777777" w:rsidR="004C3A56" w:rsidRPr="00507A6A" w:rsidRDefault="004C3A56" w:rsidP="00996023">
      <w:pPr>
        <w:tabs>
          <w:tab w:val="left" w:pos="2845"/>
        </w:tabs>
        <w:autoSpaceDE w:val="0"/>
        <w:autoSpaceDN w:val="0"/>
        <w:adjustRightInd w:val="0"/>
        <w:spacing w:after="0"/>
        <w:ind w:firstLine="567"/>
        <w:jc w:val="both"/>
        <w:rPr>
          <w:sz w:val="20"/>
          <w:szCs w:val="20"/>
          <w:lang w:val="en-ID" w:eastAsia="en-ID"/>
        </w:rPr>
      </w:pPr>
      <w:r w:rsidRPr="00507A6A">
        <w:rPr>
          <w:sz w:val="20"/>
          <w:szCs w:val="20"/>
          <w:lang w:val="en-ID" w:eastAsia="en-ID"/>
        </w:rPr>
        <w:t xml:space="preserve">Pada </w:t>
      </w:r>
      <w:proofErr w:type="spellStart"/>
      <w:r w:rsidRPr="00507A6A">
        <w:rPr>
          <w:sz w:val="20"/>
          <w:szCs w:val="20"/>
          <w:lang w:val="en-ID" w:eastAsia="en-ID"/>
        </w:rPr>
        <w:t>tabel</w:t>
      </w:r>
      <w:proofErr w:type="spellEnd"/>
      <w:r w:rsidRPr="00507A6A">
        <w:rPr>
          <w:sz w:val="20"/>
          <w:szCs w:val="20"/>
          <w:lang w:val="en-ID" w:eastAsia="en-ID"/>
        </w:rPr>
        <w:t xml:space="preserve"> </w:t>
      </w:r>
      <w:proofErr w:type="spellStart"/>
      <w:r w:rsidRPr="00507A6A">
        <w:rPr>
          <w:sz w:val="20"/>
          <w:szCs w:val="20"/>
          <w:lang w:val="en-ID" w:eastAsia="en-ID"/>
        </w:rPr>
        <w:t>tersebut</w:t>
      </w:r>
      <w:proofErr w:type="spellEnd"/>
      <w:r w:rsidRPr="00507A6A">
        <w:rPr>
          <w:sz w:val="20"/>
          <w:szCs w:val="20"/>
          <w:lang w:val="en-ID" w:eastAsia="en-ID"/>
        </w:rPr>
        <w:t xml:space="preserve"> </w:t>
      </w:r>
      <w:proofErr w:type="spellStart"/>
      <w:r w:rsidRPr="00507A6A">
        <w:rPr>
          <w:sz w:val="20"/>
          <w:szCs w:val="20"/>
          <w:lang w:val="en-ID" w:eastAsia="en-ID"/>
        </w:rPr>
        <w:t>dapat</w:t>
      </w:r>
      <w:proofErr w:type="spellEnd"/>
      <w:r w:rsidRPr="00507A6A">
        <w:rPr>
          <w:sz w:val="20"/>
          <w:szCs w:val="20"/>
          <w:lang w:val="en-ID" w:eastAsia="en-ID"/>
        </w:rPr>
        <w:t xml:space="preserve"> </w:t>
      </w:r>
      <w:proofErr w:type="spellStart"/>
      <w:r w:rsidRPr="00507A6A">
        <w:rPr>
          <w:sz w:val="20"/>
          <w:szCs w:val="20"/>
          <w:lang w:val="en-ID" w:eastAsia="en-ID"/>
        </w:rPr>
        <w:t>diketahui</w:t>
      </w:r>
      <w:proofErr w:type="spellEnd"/>
      <w:r w:rsidRPr="00507A6A">
        <w:rPr>
          <w:sz w:val="20"/>
          <w:szCs w:val="20"/>
          <w:lang w:val="en-ID" w:eastAsia="en-ID"/>
        </w:rPr>
        <w:t xml:space="preserve"> </w:t>
      </w:r>
      <w:proofErr w:type="spellStart"/>
      <w:r w:rsidRPr="00507A6A">
        <w:rPr>
          <w:sz w:val="20"/>
          <w:szCs w:val="20"/>
          <w:lang w:val="en-ID" w:eastAsia="en-ID"/>
        </w:rPr>
        <w:t>nilai</w:t>
      </w:r>
      <w:proofErr w:type="spellEnd"/>
      <w:r w:rsidRPr="00507A6A">
        <w:rPr>
          <w:sz w:val="20"/>
          <w:szCs w:val="20"/>
          <w:lang w:val="en-ID" w:eastAsia="en-ID"/>
        </w:rPr>
        <w:t xml:space="preserve"> R</w:t>
      </w:r>
      <w:r w:rsidRPr="00507A6A">
        <w:rPr>
          <w:sz w:val="20"/>
          <w:szCs w:val="20"/>
          <w:vertAlign w:val="superscript"/>
          <w:lang w:val="en-ID" w:eastAsia="en-ID"/>
        </w:rPr>
        <w:t>2</w:t>
      </w:r>
      <w:r w:rsidRPr="00507A6A">
        <w:rPr>
          <w:sz w:val="20"/>
          <w:szCs w:val="20"/>
          <w:lang w:val="en-ID" w:eastAsia="en-ID"/>
        </w:rPr>
        <w:t xml:space="preserve"> = 0,123. Nilai </w:t>
      </w:r>
      <w:proofErr w:type="spellStart"/>
      <w:r w:rsidRPr="00507A6A">
        <w:rPr>
          <w:sz w:val="20"/>
          <w:szCs w:val="20"/>
          <w:lang w:val="en-ID" w:eastAsia="en-ID"/>
        </w:rPr>
        <w:t>tersebut</w:t>
      </w:r>
      <w:proofErr w:type="spellEnd"/>
      <w:r w:rsidRPr="00507A6A">
        <w:rPr>
          <w:sz w:val="20"/>
          <w:szCs w:val="20"/>
          <w:lang w:val="en-ID" w:eastAsia="en-ID"/>
        </w:rPr>
        <w:t xml:space="preserve"> </w:t>
      </w:r>
      <w:proofErr w:type="spellStart"/>
      <w:r w:rsidRPr="00507A6A">
        <w:rPr>
          <w:sz w:val="20"/>
          <w:szCs w:val="20"/>
          <w:lang w:val="en-ID" w:eastAsia="en-ID"/>
        </w:rPr>
        <w:t>berarti</w:t>
      </w:r>
      <w:proofErr w:type="spellEnd"/>
      <w:r w:rsidRPr="00507A6A">
        <w:rPr>
          <w:sz w:val="20"/>
          <w:szCs w:val="20"/>
          <w:lang w:val="en-ID" w:eastAsia="en-ID"/>
        </w:rPr>
        <w:t xml:space="preserve"> </w:t>
      </w:r>
      <w:proofErr w:type="spellStart"/>
      <w:r w:rsidRPr="00507A6A">
        <w:rPr>
          <w:sz w:val="20"/>
          <w:szCs w:val="20"/>
          <w:lang w:val="en-ID" w:eastAsia="en-ID"/>
        </w:rPr>
        <w:t>bahwa</w:t>
      </w:r>
      <w:proofErr w:type="spellEnd"/>
      <w:r w:rsidRPr="00507A6A">
        <w:rPr>
          <w:sz w:val="20"/>
          <w:szCs w:val="20"/>
          <w:lang w:val="en-ID" w:eastAsia="en-ID"/>
        </w:rPr>
        <w:t xml:space="preserve"> </w:t>
      </w:r>
      <w:proofErr w:type="spellStart"/>
      <w:r w:rsidRPr="00507A6A">
        <w:rPr>
          <w:sz w:val="20"/>
          <w:szCs w:val="20"/>
          <w:lang w:val="en-ID" w:eastAsia="en-ID"/>
        </w:rPr>
        <w:t>variabel</w:t>
      </w:r>
      <w:proofErr w:type="spellEnd"/>
      <w:r w:rsidRPr="00507A6A">
        <w:rPr>
          <w:sz w:val="20"/>
          <w:szCs w:val="20"/>
          <w:lang w:val="en-ID" w:eastAsia="en-ID"/>
        </w:rPr>
        <w:t xml:space="preserve"> </w:t>
      </w:r>
      <w:r w:rsidRPr="00507A6A">
        <w:rPr>
          <w:i/>
          <w:iCs/>
          <w:sz w:val="20"/>
          <w:szCs w:val="20"/>
          <w:lang w:val="en-ID" w:eastAsia="en-ID"/>
        </w:rPr>
        <w:t>Fear of Missing Out</w:t>
      </w:r>
      <w:r w:rsidRPr="00507A6A">
        <w:rPr>
          <w:sz w:val="20"/>
          <w:szCs w:val="20"/>
          <w:lang w:val="en-ID" w:eastAsia="en-ID"/>
        </w:rPr>
        <w:t xml:space="preserve"> (</w:t>
      </w:r>
      <w:proofErr w:type="spellStart"/>
      <w:r w:rsidRPr="00507A6A">
        <w:rPr>
          <w:sz w:val="20"/>
          <w:szCs w:val="20"/>
          <w:lang w:val="en-ID" w:eastAsia="en-ID"/>
        </w:rPr>
        <w:t>FoMO</w:t>
      </w:r>
      <w:proofErr w:type="spellEnd"/>
      <w:r w:rsidRPr="00507A6A">
        <w:rPr>
          <w:sz w:val="20"/>
          <w:szCs w:val="20"/>
          <w:lang w:val="en-ID" w:eastAsia="en-ID"/>
        </w:rPr>
        <w:t xml:space="preserve">) </w:t>
      </w:r>
      <w:proofErr w:type="spellStart"/>
      <w:r w:rsidRPr="00507A6A">
        <w:rPr>
          <w:sz w:val="20"/>
          <w:szCs w:val="20"/>
          <w:lang w:val="en-ID" w:eastAsia="en-ID"/>
        </w:rPr>
        <w:t>memiliki</w:t>
      </w:r>
      <w:proofErr w:type="spellEnd"/>
      <w:r w:rsidRPr="00507A6A">
        <w:rPr>
          <w:sz w:val="20"/>
          <w:szCs w:val="20"/>
          <w:lang w:val="en-ID" w:eastAsia="en-ID"/>
        </w:rPr>
        <w:t xml:space="preserve"> </w:t>
      </w:r>
      <w:proofErr w:type="spellStart"/>
      <w:r w:rsidRPr="00507A6A">
        <w:rPr>
          <w:sz w:val="20"/>
          <w:szCs w:val="20"/>
          <w:lang w:val="en-ID" w:eastAsia="en-ID"/>
        </w:rPr>
        <w:t>pengaruh</w:t>
      </w:r>
      <w:proofErr w:type="spellEnd"/>
      <w:r w:rsidRPr="00507A6A">
        <w:rPr>
          <w:sz w:val="20"/>
          <w:szCs w:val="20"/>
          <w:lang w:val="en-ID" w:eastAsia="en-ID"/>
        </w:rPr>
        <w:t xml:space="preserve"> </w:t>
      </w:r>
      <w:proofErr w:type="spellStart"/>
      <w:r w:rsidRPr="00507A6A">
        <w:rPr>
          <w:sz w:val="20"/>
          <w:szCs w:val="20"/>
          <w:lang w:val="en-ID" w:eastAsia="en-ID"/>
        </w:rPr>
        <w:t>sebesar</w:t>
      </w:r>
      <w:proofErr w:type="spellEnd"/>
      <w:r w:rsidRPr="00507A6A">
        <w:rPr>
          <w:sz w:val="20"/>
          <w:szCs w:val="20"/>
          <w:lang w:val="en-ID" w:eastAsia="en-ID"/>
        </w:rPr>
        <w:t xml:space="preserve"> 12,3% </w:t>
      </w:r>
      <w:proofErr w:type="spellStart"/>
      <w:r w:rsidRPr="00507A6A">
        <w:rPr>
          <w:sz w:val="20"/>
          <w:szCs w:val="20"/>
          <w:lang w:val="en-ID" w:eastAsia="en-ID"/>
        </w:rPr>
        <w:t>terhadap</w:t>
      </w:r>
      <w:proofErr w:type="spellEnd"/>
      <w:r w:rsidRPr="00507A6A">
        <w:rPr>
          <w:sz w:val="20"/>
          <w:szCs w:val="20"/>
          <w:lang w:val="en-ID" w:eastAsia="en-ID"/>
        </w:rPr>
        <w:t xml:space="preserve"> </w:t>
      </w:r>
      <w:proofErr w:type="spellStart"/>
      <w:r w:rsidRPr="00507A6A">
        <w:rPr>
          <w:sz w:val="20"/>
          <w:szCs w:val="20"/>
          <w:lang w:val="en-ID" w:eastAsia="en-ID"/>
        </w:rPr>
        <w:t>adiksi</w:t>
      </w:r>
      <w:proofErr w:type="spellEnd"/>
      <w:r w:rsidRPr="00507A6A">
        <w:rPr>
          <w:sz w:val="20"/>
          <w:szCs w:val="20"/>
          <w:lang w:val="en-ID" w:eastAsia="en-ID"/>
        </w:rPr>
        <w:t xml:space="preserve"> media </w:t>
      </w:r>
      <w:proofErr w:type="spellStart"/>
      <w:r w:rsidRPr="00507A6A">
        <w:rPr>
          <w:sz w:val="20"/>
          <w:szCs w:val="20"/>
          <w:lang w:val="en-ID" w:eastAsia="en-ID"/>
        </w:rPr>
        <w:t>sosial</w:t>
      </w:r>
      <w:proofErr w:type="spellEnd"/>
      <w:r w:rsidRPr="00507A6A">
        <w:rPr>
          <w:sz w:val="20"/>
          <w:szCs w:val="20"/>
          <w:lang w:val="en-ID" w:eastAsia="en-ID"/>
        </w:rPr>
        <w:t xml:space="preserve"> TikTok. </w:t>
      </w:r>
      <w:proofErr w:type="spellStart"/>
      <w:r w:rsidRPr="00507A6A">
        <w:rPr>
          <w:sz w:val="20"/>
          <w:szCs w:val="20"/>
          <w:lang w:val="en-ID" w:eastAsia="en-ID"/>
        </w:rPr>
        <w:t>Sedangkan</w:t>
      </w:r>
      <w:proofErr w:type="spellEnd"/>
      <w:r w:rsidRPr="00507A6A">
        <w:rPr>
          <w:sz w:val="20"/>
          <w:szCs w:val="20"/>
          <w:lang w:val="en-ID" w:eastAsia="en-ID"/>
        </w:rPr>
        <w:t xml:space="preserve"> </w:t>
      </w:r>
      <w:proofErr w:type="spellStart"/>
      <w:r w:rsidRPr="00507A6A">
        <w:rPr>
          <w:sz w:val="20"/>
          <w:szCs w:val="20"/>
          <w:lang w:val="en-ID" w:eastAsia="en-ID"/>
        </w:rPr>
        <w:t>sisanya</w:t>
      </w:r>
      <w:proofErr w:type="spellEnd"/>
      <w:r w:rsidRPr="00507A6A">
        <w:rPr>
          <w:sz w:val="20"/>
          <w:szCs w:val="20"/>
          <w:lang w:val="en-ID" w:eastAsia="en-ID"/>
        </w:rPr>
        <w:t xml:space="preserve"> </w:t>
      </w:r>
      <w:proofErr w:type="spellStart"/>
      <w:r w:rsidRPr="00507A6A">
        <w:rPr>
          <w:sz w:val="20"/>
          <w:szCs w:val="20"/>
          <w:lang w:val="en-ID" w:eastAsia="en-ID"/>
        </w:rPr>
        <w:t>yaitu</w:t>
      </w:r>
      <w:proofErr w:type="spellEnd"/>
      <w:r w:rsidRPr="00507A6A">
        <w:rPr>
          <w:sz w:val="20"/>
          <w:szCs w:val="20"/>
          <w:lang w:val="en-ID" w:eastAsia="en-ID"/>
        </w:rPr>
        <w:t xml:space="preserve"> 87,7% </w:t>
      </w:r>
      <w:proofErr w:type="spellStart"/>
      <w:r w:rsidRPr="00507A6A">
        <w:rPr>
          <w:sz w:val="20"/>
          <w:szCs w:val="20"/>
          <w:lang w:val="en-ID" w:eastAsia="en-ID"/>
        </w:rPr>
        <w:t>merupakan</w:t>
      </w:r>
      <w:proofErr w:type="spellEnd"/>
      <w:r w:rsidRPr="00507A6A">
        <w:rPr>
          <w:sz w:val="20"/>
          <w:szCs w:val="20"/>
          <w:lang w:val="en-ID" w:eastAsia="en-ID"/>
        </w:rPr>
        <w:t xml:space="preserve"> </w:t>
      </w:r>
      <w:proofErr w:type="spellStart"/>
      <w:r w:rsidRPr="00507A6A">
        <w:rPr>
          <w:sz w:val="20"/>
          <w:szCs w:val="20"/>
          <w:lang w:val="en-ID" w:eastAsia="en-ID"/>
        </w:rPr>
        <w:t>faktor</w:t>
      </w:r>
      <w:proofErr w:type="spellEnd"/>
      <w:r w:rsidRPr="00507A6A">
        <w:rPr>
          <w:sz w:val="20"/>
          <w:szCs w:val="20"/>
          <w:lang w:val="en-ID" w:eastAsia="en-ID"/>
        </w:rPr>
        <w:t xml:space="preserve"> lain yang </w:t>
      </w:r>
      <w:proofErr w:type="spellStart"/>
      <w:r w:rsidRPr="00507A6A">
        <w:rPr>
          <w:sz w:val="20"/>
          <w:szCs w:val="20"/>
          <w:lang w:val="en-ID" w:eastAsia="en-ID"/>
        </w:rPr>
        <w:t>memberi</w:t>
      </w:r>
      <w:proofErr w:type="spellEnd"/>
      <w:r w:rsidRPr="00507A6A">
        <w:rPr>
          <w:sz w:val="20"/>
          <w:szCs w:val="20"/>
          <w:lang w:val="en-ID" w:eastAsia="en-ID"/>
        </w:rPr>
        <w:t xml:space="preserve"> </w:t>
      </w:r>
      <w:proofErr w:type="spellStart"/>
      <w:r w:rsidRPr="00507A6A">
        <w:rPr>
          <w:sz w:val="20"/>
          <w:szCs w:val="20"/>
          <w:lang w:val="en-ID" w:eastAsia="en-ID"/>
        </w:rPr>
        <w:t>pengaruh</w:t>
      </w:r>
      <w:proofErr w:type="spellEnd"/>
      <w:r w:rsidRPr="00507A6A">
        <w:rPr>
          <w:sz w:val="20"/>
          <w:szCs w:val="20"/>
          <w:lang w:val="en-ID" w:eastAsia="en-ID"/>
        </w:rPr>
        <w:t xml:space="preserve"> </w:t>
      </w:r>
      <w:proofErr w:type="spellStart"/>
      <w:r w:rsidRPr="00507A6A">
        <w:rPr>
          <w:sz w:val="20"/>
          <w:szCs w:val="20"/>
          <w:lang w:val="en-ID" w:eastAsia="en-ID"/>
        </w:rPr>
        <w:t>terhadap</w:t>
      </w:r>
      <w:proofErr w:type="spellEnd"/>
      <w:r w:rsidRPr="00507A6A">
        <w:rPr>
          <w:sz w:val="20"/>
          <w:szCs w:val="20"/>
          <w:lang w:val="en-ID" w:eastAsia="en-ID"/>
        </w:rPr>
        <w:t xml:space="preserve"> </w:t>
      </w:r>
      <w:proofErr w:type="spellStart"/>
      <w:r w:rsidRPr="00507A6A">
        <w:rPr>
          <w:sz w:val="20"/>
          <w:szCs w:val="20"/>
          <w:lang w:val="en-ID" w:eastAsia="en-ID"/>
        </w:rPr>
        <w:t>variabel</w:t>
      </w:r>
      <w:proofErr w:type="spellEnd"/>
      <w:r w:rsidRPr="00507A6A">
        <w:rPr>
          <w:sz w:val="20"/>
          <w:szCs w:val="20"/>
          <w:lang w:val="en-ID" w:eastAsia="en-ID"/>
        </w:rPr>
        <w:t xml:space="preserve"> </w:t>
      </w:r>
      <w:proofErr w:type="spellStart"/>
      <w:r w:rsidRPr="00507A6A">
        <w:rPr>
          <w:sz w:val="20"/>
          <w:szCs w:val="20"/>
          <w:lang w:val="en-ID" w:eastAsia="en-ID"/>
        </w:rPr>
        <w:t>adiksi</w:t>
      </w:r>
      <w:proofErr w:type="spellEnd"/>
      <w:r w:rsidRPr="00507A6A">
        <w:rPr>
          <w:sz w:val="20"/>
          <w:szCs w:val="20"/>
          <w:lang w:val="en-ID" w:eastAsia="en-ID"/>
        </w:rPr>
        <w:t xml:space="preserve"> media </w:t>
      </w:r>
      <w:proofErr w:type="spellStart"/>
      <w:r w:rsidRPr="00507A6A">
        <w:rPr>
          <w:sz w:val="20"/>
          <w:szCs w:val="20"/>
          <w:lang w:val="en-ID" w:eastAsia="en-ID"/>
        </w:rPr>
        <w:t>sosial</w:t>
      </w:r>
      <w:proofErr w:type="spellEnd"/>
      <w:r w:rsidRPr="00507A6A">
        <w:rPr>
          <w:sz w:val="20"/>
          <w:szCs w:val="20"/>
          <w:lang w:val="en-ID" w:eastAsia="en-ID"/>
        </w:rPr>
        <w:t xml:space="preserve"> TikTok dan </w:t>
      </w:r>
      <w:proofErr w:type="spellStart"/>
      <w:r w:rsidRPr="00507A6A">
        <w:rPr>
          <w:sz w:val="20"/>
          <w:szCs w:val="20"/>
          <w:lang w:val="en-ID" w:eastAsia="en-ID"/>
        </w:rPr>
        <w:t>bukan</w:t>
      </w:r>
      <w:proofErr w:type="spellEnd"/>
      <w:r w:rsidRPr="00507A6A">
        <w:rPr>
          <w:sz w:val="20"/>
          <w:szCs w:val="20"/>
          <w:lang w:val="en-ID" w:eastAsia="en-ID"/>
        </w:rPr>
        <w:t xml:space="preserve"> </w:t>
      </w:r>
      <w:proofErr w:type="spellStart"/>
      <w:r w:rsidRPr="00507A6A">
        <w:rPr>
          <w:sz w:val="20"/>
          <w:szCs w:val="20"/>
          <w:lang w:val="en-ID" w:eastAsia="en-ID"/>
        </w:rPr>
        <w:t>mejadi</w:t>
      </w:r>
      <w:proofErr w:type="spellEnd"/>
      <w:r w:rsidRPr="00507A6A">
        <w:rPr>
          <w:sz w:val="20"/>
          <w:szCs w:val="20"/>
          <w:lang w:val="en-ID" w:eastAsia="en-ID"/>
        </w:rPr>
        <w:t xml:space="preserve"> </w:t>
      </w:r>
      <w:proofErr w:type="spellStart"/>
      <w:r w:rsidRPr="00507A6A">
        <w:rPr>
          <w:sz w:val="20"/>
          <w:szCs w:val="20"/>
          <w:lang w:val="en-ID" w:eastAsia="en-ID"/>
        </w:rPr>
        <w:t>fokus</w:t>
      </w:r>
      <w:proofErr w:type="spellEnd"/>
      <w:r w:rsidRPr="00507A6A">
        <w:rPr>
          <w:sz w:val="20"/>
          <w:szCs w:val="20"/>
          <w:lang w:val="en-ID" w:eastAsia="en-ID"/>
        </w:rPr>
        <w:t xml:space="preserve"> pada </w:t>
      </w:r>
      <w:proofErr w:type="spellStart"/>
      <w:r w:rsidRPr="00507A6A">
        <w:rPr>
          <w:sz w:val="20"/>
          <w:szCs w:val="20"/>
          <w:lang w:val="en-ID" w:eastAsia="en-ID"/>
        </w:rPr>
        <w:t>penelitian</w:t>
      </w:r>
      <w:proofErr w:type="spellEnd"/>
      <w:r w:rsidRPr="00507A6A">
        <w:rPr>
          <w:sz w:val="20"/>
          <w:szCs w:val="20"/>
          <w:lang w:val="en-ID" w:eastAsia="en-ID"/>
        </w:rPr>
        <w:t xml:space="preserve"> </w:t>
      </w:r>
      <w:proofErr w:type="spellStart"/>
      <w:r w:rsidRPr="00507A6A">
        <w:rPr>
          <w:sz w:val="20"/>
          <w:szCs w:val="20"/>
          <w:lang w:val="en-ID" w:eastAsia="en-ID"/>
        </w:rPr>
        <w:t>ini</w:t>
      </w:r>
      <w:proofErr w:type="spellEnd"/>
      <w:r w:rsidRPr="00507A6A">
        <w:rPr>
          <w:sz w:val="20"/>
          <w:szCs w:val="20"/>
          <w:lang w:val="en-ID" w:eastAsia="en-ID"/>
        </w:rPr>
        <w:t xml:space="preserve">. </w:t>
      </w:r>
      <w:proofErr w:type="spellStart"/>
      <w:r w:rsidRPr="00507A6A">
        <w:rPr>
          <w:sz w:val="20"/>
          <w:szCs w:val="20"/>
          <w:lang w:val="en-ID" w:eastAsia="en-ID"/>
        </w:rPr>
        <w:t>Kendati</w:t>
      </w:r>
      <w:proofErr w:type="spellEnd"/>
      <w:r w:rsidRPr="00507A6A">
        <w:rPr>
          <w:sz w:val="20"/>
          <w:szCs w:val="20"/>
          <w:lang w:val="en-ID" w:eastAsia="en-ID"/>
        </w:rPr>
        <w:t xml:space="preserve"> </w:t>
      </w:r>
      <w:proofErr w:type="spellStart"/>
      <w:r w:rsidRPr="00507A6A">
        <w:rPr>
          <w:sz w:val="20"/>
          <w:szCs w:val="20"/>
          <w:lang w:val="en-ID" w:eastAsia="en-ID"/>
        </w:rPr>
        <w:t>pengaruh</w:t>
      </w:r>
      <w:proofErr w:type="spellEnd"/>
      <w:r w:rsidRPr="00507A6A">
        <w:rPr>
          <w:sz w:val="20"/>
          <w:szCs w:val="20"/>
          <w:lang w:val="en-ID" w:eastAsia="en-ID"/>
        </w:rPr>
        <w:t xml:space="preserve"> yang </w:t>
      </w:r>
      <w:proofErr w:type="spellStart"/>
      <w:r w:rsidRPr="00507A6A">
        <w:rPr>
          <w:sz w:val="20"/>
          <w:szCs w:val="20"/>
          <w:lang w:val="en-ID" w:eastAsia="en-ID"/>
        </w:rPr>
        <w:t>diberikan</w:t>
      </w:r>
      <w:proofErr w:type="spellEnd"/>
      <w:r w:rsidRPr="00507A6A">
        <w:rPr>
          <w:sz w:val="20"/>
          <w:szCs w:val="20"/>
          <w:lang w:val="en-ID" w:eastAsia="en-ID"/>
        </w:rPr>
        <w:t xml:space="preserve"> </w:t>
      </w:r>
      <w:proofErr w:type="spellStart"/>
      <w:r w:rsidRPr="00507A6A">
        <w:rPr>
          <w:sz w:val="20"/>
          <w:szCs w:val="20"/>
          <w:lang w:val="en-ID" w:eastAsia="en-ID"/>
        </w:rPr>
        <w:t>variabel</w:t>
      </w:r>
      <w:proofErr w:type="spellEnd"/>
      <w:r w:rsidRPr="00507A6A">
        <w:rPr>
          <w:sz w:val="20"/>
          <w:szCs w:val="20"/>
          <w:lang w:val="en-ID" w:eastAsia="en-ID"/>
        </w:rPr>
        <w:t xml:space="preserve"> Fear of Missing Out (</w:t>
      </w:r>
      <w:proofErr w:type="spellStart"/>
      <w:r w:rsidRPr="00507A6A">
        <w:rPr>
          <w:sz w:val="20"/>
          <w:szCs w:val="20"/>
          <w:lang w:val="en-ID" w:eastAsia="en-ID"/>
        </w:rPr>
        <w:t>FoMO</w:t>
      </w:r>
      <w:proofErr w:type="spellEnd"/>
      <w:r w:rsidRPr="00507A6A">
        <w:rPr>
          <w:sz w:val="20"/>
          <w:szCs w:val="20"/>
          <w:lang w:val="en-ID" w:eastAsia="en-ID"/>
        </w:rPr>
        <w:t xml:space="preserve">) </w:t>
      </w:r>
      <w:proofErr w:type="spellStart"/>
      <w:r w:rsidRPr="00507A6A">
        <w:rPr>
          <w:sz w:val="20"/>
          <w:szCs w:val="20"/>
          <w:lang w:val="en-ID" w:eastAsia="en-ID"/>
        </w:rPr>
        <w:t>hanya</w:t>
      </w:r>
      <w:proofErr w:type="spellEnd"/>
      <w:r w:rsidRPr="00507A6A">
        <w:rPr>
          <w:sz w:val="20"/>
          <w:szCs w:val="20"/>
          <w:lang w:val="en-ID" w:eastAsia="en-ID"/>
        </w:rPr>
        <w:t xml:space="preserve"> </w:t>
      </w:r>
      <w:proofErr w:type="spellStart"/>
      <w:r w:rsidRPr="00507A6A">
        <w:rPr>
          <w:sz w:val="20"/>
          <w:szCs w:val="20"/>
          <w:lang w:val="en-ID" w:eastAsia="en-ID"/>
        </w:rPr>
        <w:t>sebesar</w:t>
      </w:r>
      <w:proofErr w:type="spellEnd"/>
      <w:r w:rsidRPr="00507A6A">
        <w:rPr>
          <w:sz w:val="20"/>
          <w:szCs w:val="20"/>
          <w:lang w:val="en-ID" w:eastAsia="en-ID"/>
        </w:rPr>
        <w:t xml:space="preserve"> 12,3% </w:t>
      </w:r>
      <w:proofErr w:type="spellStart"/>
      <w:r w:rsidRPr="00507A6A">
        <w:rPr>
          <w:sz w:val="20"/>
          <w:szCs w:val="20"/>
          <w:lang w:val="en-ID" w:eastAsia="en-ID"/>
        </w:rPr>
        <w:t>namun</w:t>
      </w:r>
      <w:proofErr w:type="spellEnd"/>
      <w:r w:rsidRPr="00507A6A">
        <w:rPr>
          <w:sz w:val="20"/>
          <w:szCs w:val="20"/>
          <w:lang w:val="en-ID" w:eastAsia="en-ID"/>
        </w:rPr>
        <w:t xml:space="preserve"> </w:t>
      </w:r>
      <w:proofErr w:type="spellStart"/>
      <w:r w:rsidRPr="00507A6A">
        <w:rPr>
          <w:sz w:val="20"/>
          <w:szCs w:val="20"/>
          <w:lang w:val="en-ID" w:eastAsia="en-ID"/>
        </w:rPr>
        <w:t>FoMO</w:t>
      </w:r>
      <w:proofErr w:type="spellEnd"/>
      <w:r w:rsidRPr="00507A6A">
        <w:rPr>
          <w:sz w:val="20"/>
          <w:szCs w:val="20"/>
          <w:lang w:val="en-ID" w:eastAsia="en-ID"/>
        </w:rPr>
        <w:t xml:space="preserve"> </w:t>
      </w:r>
      <w:proofErr w:type="spellStart"/>
      <w:r w:rsidRPr="00507A6A">
        <w:rPr>
          <w:sz w:val="20"/>
          <w:szCs w:val="20"/>
          <w:lang w:val="en-ID" w:eastAsia="en-ID"/>
        </w:rPr>
        <w:t>tetap</w:t>
      </w:r>
      <w:proofErr w:type="spellEnd"/>
      <w:r w:rsidRPr="00507A6A">
        <w:rPr>
          <w:sz w:val="20"/>
          <w:szCs w:val="20"/>
          <w:lang w:val="en-ID" w:eastAsia="en-ID"/>
        </w:rPr>
        <w:t xml:space="preserve"> </w:t>
      </w:r>
      <w:proofErr w:type="spellStart"/>
      <w:r w:rsidRPr="00507A6A">
        <w:rPr>
          <w:sz w:val="20"/>
          <w:szCs w:val="20"/>
          <w:lang w:val="en-ID" w:eastAsia="en-ID"/>
        </w:rPr>
        <w:t>menjadi</w:t>
      </w:r>
      <w:proofErr w:type="spellEnd"/>
      <w:r w:rsidRPr="00507A6A">
        <w:rPr>
          <w:sz w:val="20"/>
          <w:szCs w:val="20"/>
          <w:lang w:val="en-ID" w:eastAsia="en-ID"/>
        </w:rPr>
        <w:t xml:space="preserve"> salah </w:t>
      </w:r>
      <w:proofErr w:type="spellStart"/>
      <w:r w:rsidRPr="00507A6A">
        <w:rPr>
          <w:sz w:val="20"/>
          <w:szCs w:val="20"/>
          <w:lang w:val="en-ID" w:eastAsia="en-ID"/>
        </w:rPr>
        <w:t>satu</w:t>
      </w:r>
      <w:proofErr w:type="spellEnd"/>
      <w:r w:rsidRPr="00507A6A">
        <w:rPr>
          <w:sz w:val="20"/>
          <w:szCs w:val="20"/>
          <w:lang w:val="en-ID" w:eastAsia="en-ID"/>
        </w:rPr>
        <w:t xml:space="preserve"> </w:t>
      </w:r>
      <w:proofErr w:type="spellStart"/>
      <w:r w:rsidRPr="00507A6A">
        <w:rPr>
          <w:sz w:val="20"/>
          <w:szCs w:val="20"/>
          <w:lang w:val="en-ID" w:eastAsia="en-ID"/>
        </w:rPr>
        <w:t>faktor</w:t>
      </w:r>
      <w:proofErr w:type="spellEnd"/>
      <w:r w:rsidRPr="00507A6A">
        <w:rPr>
          <w:sz w:val="20"/>
          <w:szCs w:val="20"/>
          <w:lang w:val="en-ID" w:eastAsia="en-ID"/>
        </w:rPr>
        <w:t xml:space="preserve"> yang </w:t>
      </w:r>
      <w:proofErr w:type="spellStart"/>
      <w:r w:rsidRPr="00507A6A">
        <w:rPr>
          <w:sz w:val="20"/>
          <w:szCs w:val="20"/>
          <w:lang w:val="en-ID" w:eastAsia="en-ID"/>
        </w:rPr>
        <w:t>mempengaruhi</w:t>
      </w:r>
      <w:proofErr w:type="spellEnd"/>
      <w:r w:rsidRPr="00507A6A">
        <w:rPr>
          <w:sz w:val="20"/>
          <w:szCs w:val="20"/>
          <w:lang w:val="en-ID" w:eastAsia="en-ID"/>
        </w:rPr>
        <w:t xml:space="preserve"> </w:t>
      </w:r>
      <w:proofErr w:type="spellStart"/>
      <w:r w:rsidRPr="00507A6A">
        <w:rPr>
          <w:sz w:val="20"/>
          <w:szCs w:val="20"/>
          <w:lang w:val="en-ID" w:eastAsia="en-ID"/>
        </w:rPr>
        <w:t>adiksi</w:t>
      </w:r>
      <w:proofErr w:type="spellEnd"/>
      <w:r w:rsidRPr="00507A6A">
        <w:rPr>
          <w:sz w:val="20"/>
          <w:szCs w:val="20"/>
          <w:lang w:val="en-ID" w:eastAsia="en-ID"/>
        </w:rPr>
        <w:t xml:space="preserve"> media </w:t>
      </w:r>
      <w:proofErr w:type="spellStart"/>
      <w:r w:rsidRPr="00507A6A">
        <w:rPr>
          <w:sz w:val="20"/>
          <w:szCs w:val="20"/>
          <w:lang w:val="en-ID" w:eastAsia="en-ID"/>
        </w:rPr>
        <w:t>sosial</w:t>
      </w:r>
      <w:proofErr w:type="spellEnd"/>
      <w:r w:rsidRPr="00507A6A">
        <w:rPr>
          <w:sz w:val="20"/>
          <w:szCs w:val="20"/>
          <w:lang w:val="en-ID" w:eastAsia="en-ID"/>
        </w:rPr>
        <w:t xml:space="preserve"> TikTok pada </w:t>
      </w:r>
      <w:proofErr w:type="spellStart"/>
      <w:r w:rsidRPr="00507A6A">
        <w:rPr>
          <w:sz w:val="20"/>
          <w:szCs w:val="20"/>
          <w:lang w:val="en-ID" w:eastAsia="en-ID"/>
        </w:rPr>
        <w:t>remaja</w:t>
      </w:r>
      <w:proofErr w:type="spellEnd"/>
      <w:r w:rsidRPr="00507A6A">
        <w:rPr>
          <w:sz w:val="20"/>
          <w:szCs w:val="20"/>
          <w:lang w:val="en-ID" w:eastAsia="en-ID"/>
        </w:rPr>
        <w:t>.</w:t>
      </w:r>
    </w:p>
    <w:p w14:paraId="255DF7A7" w14:textId="77777777" w:rsidR="004C3A56" w:rsidRPr="00507A6A" w:rsidRDefault="004C3A56" w:rsidP="00996023">
      <w:pPr>
        <w:autoSpaceDE w:val="0"/>
        <w:autoSpaceDN w:val="0"/>
        <w:adjustRightInd w:val="0"/>
        <w:spacing w:after="0"/>
        <w:ind w:firstLine="567"/>
        <w:jc w:val="both"/>
        <w:rPr>
          <w:sz w:val="20"/>
          <w:szCs w:val="20"/>
          <w:lang w:val="en-US"/>
        </w:rPr>
      </w:pPr>
      <w:proofErr w:type="spellStart"/>
      <w:r w:rsidRPr="00507A6A">
        <w:rPr>
          <w:sz w:val="20"/>
          <w:szCs w:val="20"/>
          <w:lang w:val="en-US"/>
        </w:rPr>
        <w:t>Responden</w:t>
      </w:r>
      <w:proofErr w:type="spellEnd"/>
      <w:r w:rsidRPr="00507A6A">
        <w:rPr>
          <w:sz w:val="20"/>
          <w:szCs w:val="20"/>
          <w:lang w:val="en-US"/>
        </w:rPr>
        <w:t xml:space="preserve"> </w:t>
      </w:r>
      <w:r w:rsidRPr="00507A6A">
        <w:rPr>
          <w:sz w:val="20"/>
          <w:szCs w:val="20"/>
        </w:rPr>
        <w:t>pad</w:t>
      </w:r>
      <w:r w:rsidRPr="00507A6A">
        <w:rPr>
          <w:sz w:val="20"/>
          <w:szCs w:val="20"/>
          <w:lang w:val="en-US"/>
        </w:rPr>
        <w:t xml:space="preserve">a </w:t>
      </w:r>
      <w:r w:rsidRPr="00507A6A">
        <w:rPr>
          <w:sz w:val="20"/>
          <w:szCs w:val="20"/>
        </w:rPr>
        <w:t xml:space="preserve">penelitian </w:t>
      </w:r>
      <w:proofErr w:type="spellStart"/>
      <w:r w:rsidRPr="00507A6A">
        <w:rPr>
          <w:sz w:val="20"/>
          <w:szCs w:val="20"/>
          <w:lang w:val="en-US"/>
        </w:rPr>
        <w:t>adalah</w:t>
      </w:r>
      <w:proofErr w:type="spellEnd"/>
      <w:r w:rsidRPr="00507A6A">
        <w:rPr>
          <w:sz w:val="20"/>
          <w:szCs w:val="20"/>
          <w:lang w:val="en-US"/>
        </w:rPr>
        <w:t xml:space="preserve"> </w:t>
      </w:r>
      <w:proofErr w:type="spellStart"/>
      <w:r w:rsidRPr="00507A6A">
        <w:rPr>
          <w:sz w:val="20"/>
          <w:szCs w:val="20"/>
          <w:lang w:val="en-US"/>
        </w:rPr>
        <w:t>pelajar</w:t>
      </w:r>
      <w:proofErr w:type="spellEnd"/>
      <w:r w:rsidRPr="00507A6A">
        <w:rPr>
          <w:sz w:val="20"/>
          <w:szCs w:val="20"/>
          <w:lang w:val="en-US"/>
        </w:rPr>
        <w:t xml:space="preserve"> </w:t>
      </w:r>
      <w:proofErr w:type="spellStart"/>
      <w:r w:rsidRPr="00507A6A">
        <w:rPr>
          <w:sz w:val="20"/>
          <w:szCs w:val="20"/>
          <w:lang w:val="en-US"/>
        </w:rPr>
        <w:t>berusia</w:t>
      </w:r>
      <w:proofErr w:type="spellEnd"/>
      <w:r w:rsidRPr="00507A6A">
        <w:rPr>
          <w:sz w:val="20"/>
          <w:szCs w:val="20"/>
          <w:lang w:val="en-US"/>
        </w:rPr>
        <w:t xml:space="preserve"> </w:t>
      </w:r>
      <w:proofErr w:type="spellStart"/>
      <w:r w:rsidRPr="00507A6A">
        <w:rPr>
          <w:sz w:val="20"/>
          <w:szCs w:val="20"/>
          <w:lang w:val="en-US"/>
        </w:rPr>
        <w:t>remaja</w:t>
      </w:r>
      <w:proofErr w:type="spellEnd"/>
      <w:r w:rsidRPr="00507A6A">
        <w:rPr>
          <w:sz w:val="20"/>
          <w:szCs w:val="20"/>
          <w:lang w:val="en-US"/>
        </w:rPr>
        <w:t xml:space="preserve"> di </w:t>
      </w:r>
      <w:proofErr w:type="spellStart"/>
      <w:r w:rsidRPr="00507A6A">
        <w:rPr>
          <w:sz w:val="20"/>
          <w:szCs w:val="20"/>
          <w:lang w:val="en-US"/>
        </w:rPr>
        <w:t>Kecamatan</w:t>
      </w:r>
      <w:proofErr w:type="spellEnd"/>
      <w:r w:rsidRPr="00507A6A">
        <w:rPr>
          <w:sz w:val="20"/>
          <w:szCs w:val="20"/>
          <w:lang w:val="en-US"/>
        </w:rPr>
        <w:t xml:space="preserve"> </w:t>
      </w:r>
      <w:proofErr w:type="spellStart"/>
      <w:r w:rsidRPr="00507A6A">
        <w:rPr>
          <w:sz w:val="20"/>
          <w:szCs w:val="20"/>
          <w:lang w:val="en-US"/>
        </w:rPr>
        <w:t>Tanggulangin</w:t>
      </w:r>
      <w:proofErr w:type="spellEnd"/>
      <w:r w:rsidRPr="00507A6A">
        <w:rPr>
          <w:sz w:val="20"/>
          <w:szCs w:val="20"/>
          <w:lang w:val="en-US"/>
        </w:rPr>
        <w:t xml:space="preserve">, </w:t>
      </w:r>
      <w:proofErr w:type="spellStart"/>
      <w:r w:rsidRPr="00507A6A">
        <w:rPr>
          <w:sz w:val="20"/>
          <w:szCs w:val="20"/>
          <w:lang w:val="en-US"/>
        </w:rPr>
        <w:t>Kabupaten</w:t>
      </w:r>
      <w:proofErr w:type="spellEnd"/>
      <w:r w:rsidRPr="00507A6A">
        <w:rPr>
          <w:sz w:val="20"/>
          <w:szCs w:val="20"/>
          <w:lang w:val="en-US"/>
        </w:rPr>
        <w:t xml:space="preserve"> </w:t>
      </w:r>
      <w:proofErr w:type="spellStart"/>
      <w:r w:rsidRPr="00507A6A">
        <w:rPr>
          <w:sz w:val="20"/>
          <w:szCs w:val="20"/>
          <w:lang w:val="en-US"/>
        </w:rPr>
        <w:t>Sidoarjo</w:t>
      </w:r>
      <w:proofErr w:type="spellEnd"/>
      <w:r w:rsidRPr="00507A6A">
        <w:rPr>
          <w:sz w:val="20"/>
          <w:szCs w:val="20"/>
          <w:lang w:val="en-US"/>
        </w:rPr>
        <w:t xml:space="preserve"> </w:t>
      </w:r>
      <w:proofErr w:type="spellStart"/>
      <w:r w:rsidRPr="00507A6A">
        <w:rPr>
          <w:sz w:val="20"/>
          <w:szCs w:val="20"/>
          <w:lang w:val="en-US"/>
        </w:rPr>
        <w:t>berjumlah</w:t>
      </w:r>
      <w:proofErr w:type="spellEnd"/>
      <w:r w:rsidRPr="00507A6A">
        <w:rPr>
          <w:sz w:val="20"/>
          <w:szCs w:val="20"/>
          <w:lang w:val="en-US"/>
        </w:rPr>
        <w:t xml:space="preserve"> 342 orang yang </w:t>
      </w:r>
      <w:proofErr w:type="spellStart"/>
      <w:r w:rsidRPr="00507A6A">
        <w:rPr>
          <w:sz w:val="20"/>
          <w:szCs w:val="20"/>
          <w:lang w:val="en-US"/>
        </w:rPr>
        <w:t>terdiri</w:t>
      </w:r>
      <w:proofErr w:type="spellEnd"/>
      <w:r w:rsidRPr="00507A6A">
        <w:rPr>
          <w:sz w:val="20"/>
          <w:szCs w:val="20"/>
          <w:lang w:val="en-US"/>
        </w:rPr>
        <w:t xml:space="preserve"> </w:t>
      </w:r>
      <w:proofErr w:type="spellStart"/>
      <w:r w:rsidRPr="00507A6A">
        <w:rPr>
          <w:sz w:val="20"/>
          <w:szCs w:val="20"/>
          <w:lang w:val="en-US"/>
        </w:rPr>
        <w:t>dari</w:t>
      </w:r>
      <w:proofErr w:type="spellEnd"/>
      <w:r w:rsidRPr="00507A6A">
        <w:rPr>
          <w:sz w:val="20"/>
          <w:szCs w:val="20"/>
          <w:lang w:val="en-US"/>
        </w:rPr>
        <w:t xml:space="preserve"> 194 </w:t>
      </w:r>
      <w:proofErr w:type="spellStart"/>
      <w:r w:rsidRPr="00507A6A">
        <w:rPr>
          <w:sz w:val="20"/>
          <w:szCs w:val="20"/>
          <w:lang w:val="en-US"/>
        </w:rPr>
        <w:t>remaja</w:t>
      </w:r>
      <w:proofErr w:type="spellEnd"/>
      <w:r w:rsidRPr="00507A6A">
        <w:rPr>
          <w:sz w:val="20"/>
          <w:szCs w:val="20"/>
          <w:lang w:val="en-US"/>
        </w:rPr>
        <w:t xml:space="preserve"> </w:t>
      </w:r>
      <w:proofErr w:type="spellStart"/>
      <w:r w:rsidRPr="00507A6A">
        <w:rPr>
          <w:sz w:val="20"/>
          <w:szCs w:val="20"/>
          <w:lang w:val="en-US"/>
        </w:rPr>
        <w:t>laki-laki</w:t>
      </w:r>
      <w:proofErr w:type="spellEnd"/>
      <w:r w:rsidRPr="00507A6A">
        <w:rPr>
          <w:sz w:val="20"/>
          <w:szCs w:val="20"/>
          <w:lang w:val="en-US"/>
        </w:rPr>
        <w:t xml:space="preserve"> dan 148 </w:t>
      </w:r>
      <w:proofErr w:type="spellStart"/>
      <w:r w:rsidRPr="00507A6A">
        <w:rPr>
          <w:sz w:val="20"/>
          <w:szCs w:val="20"/>
          <w:lang w:val="en-US"/>
        </w:rPr>
        <w:t>remaja</w:t>
      </w:r>
      <w:proofErr w:type="spellEnd"/>
      <w:r w:rsidRPr="00507A6A">
        <w:rPr>
          <w:sz w:val="20"/>
          <w:szCs w:val="20"/>
          <w:lang w:val="en-US"/>
        </w:rPr>
        <w:t xml:space="preserve"> </w:t>
      </w:r>
      <w:proofErr w:type="spellStart"/>
      <w:r w:rsidRPr="00507A6A">
        <w:rPr>
          <w:sz w:val="20"/>
          <w:szCs w:val="20"/>
          <w:lang w:val="en-US"/>
        </w:rPr>
        <w:t>perempuan</w:t>
      </w:r>
      <w:proofErr w:type="spellEnd"/>
      <w:r w:rsidRPr="00507A6A">
        <w:rPr>
          <w:sz w:val="20"/>
          <w:szCs w:val="20"/>
          <w:lang w:val="en-US"/>
        </w:rPr>
        <w:t xml:space="preserve"> yang </w:t>
      </w:r>
      <w:proofErr w:type="spellStart"/>
      <w:r w:rsidRPr="00507A6A">
        <w:rPr>
          <w:sz w:val="20"/>
          <w:szCs w:val="20"/>
          <w:lang w:val="en-US"/>
        </w:rPr>
        <w:t>tersebar</w:t>
      </w:r>
      <w:proofErr w:type="spellEnd"/>
      <w:r w:rsidRPr="00507A6A">
        <w:rPr>
          <w:sz w:val="20"/>
          <w:szCs w:val="20"/>
          <w:lang w:val="en-US"/>
        </w:rPr>
        <w:t xml:space="preserve"> di 6 </w:t>
      </w:r>
      <w:proofErr w:type="spellStart"/>
      <w:r w:rsidRPr="00507A6A">
        <w:rPr>
          <w:sz w:val="20"/>
          <w:szCs w:val="20"/>
          <w:lang w:val="en-US"/>
        </w:rPr>
        <w:t>sekolah</w:t>
      </w:r>
      <w:proofErr w:type="spellEnd"/>
      <w:r w:rsidRPr="00507A6A">
        <w:rPr>
          <w:sz w:val="20"/>
          <w:szCs w:val="20"/>
          <w:lang w:val="en-US"/>
        </w:rPr>
        <w:t xml:space="preserve"> </w:t>
      </w:r>
      <w:proofErr w:type="spellStart"/>
      <w:r w:rsidRPr="00507A6A">
        <w:rPr>
          <w:sz w:val="20"/>
          <w:szCs w:val="20"/>
          <w:lang w:val="en-US"/>
        </w:rPr>
        <w:t>setingkat</w:t>
      </w:r>
      <w:proofErr w:type="spellEnd"/>
      <w:r w:rsidRPr="00507A6A">
        <w:rPr>
          <w:sz w:val="20"/>
          <w:szCs w:val="20"/>
          <w:lang w:val="en-US"/>
        </w:rPr>
        <w:t xml:space="preserve"> SMP dan SMA di </w:t>
      </w:r>
      <w:proofErr w:type="spellStart"/>
      <w:r w:rsidRPr="00507A6A">
        <w:rPr>
          <w:sz w:val="20"/>
          <w:szCs w:val="20"/>
          <w:lang w:val="en-US"/>
        </w:rPr>
        <w:t>Kecamatan</w:t>
      </w:r>
      <w:proofErr w:type="spellEnd"/>
      <w:r w:rsidRPr="00507A6A">
        <w:rPr>
          <w:sz w:val="20"/>
          <w:szCs w:val="20"/>
          <w:lang w:val="en-US"/>
        </w:rPr>
        <w:t xml:space="preserve"> </w:t>
      </w:r>
      <w:proofErr w:type="spellStart"/>
      <w:r w:rsidRPr="00507A6A">
        <w:rPr>
          <w:sz w:val="20"/>
          <w:szCs w:val="20"/>
          <w:lang w:val="en-US"/>
        </w:rPr>
        <w:t>Tanggulangin</w:t>
      </w:r>
      <w:proofErr w:type="spellEnd"/>
      <w:r w:rsidRPr="00507A6A">
        <w:rPr>
          <w:sz w:val="20"/>
          <w:szCs w:val="20"/>
          <w:lang w:val="en-US"/>
        </w:rPr>
        <w:t xml:space="preserve">, </w:t>
      </w:r>
      <w:proofErr w:type="spellStart"/>
      <w:r w:rsidRPr="00507A6A">
        <w:rPr>
          <w:sz w:val="20"/>
          <w:szCs w:val="20"/>
          <w:lang w:val="en-US"/>
        </w:rPr>
        <w:t>Kabupaten</w:t>
      </w:r>
      <w:proofErr w:type="spellEnd"/>
      <w:r w:rsidRPr="00507A6A">
        <w:rPr>
          <w:sz w:val="20"/>
          <w:szCs w:val="20"/>
          <w:lang w:val="en-US"/>
        </w:rPr>
        <w:t xml:space="preserve"> </w:t>
      </w:r>
      <w:proofErr w:type="spellStart"/>
      <w:r w:rsidRPr="00507A6A">
        <w:rPr>
          <w:sz w:val="20"/>
          <w:szCs w:val="20"/>
          <w:lang w:val="en-US"/>
        </w:rPr>
        <w:t>Sidoarjo</w:t>
      </w:r>
      <w:proofErr w:type="spellEnd"/>
      <w:r w:rsidRPr="00507A6A">
        <w:rPr>
          <w:sz w:val="20"/>
          <w:szCs w:val="20"/>
          <w:lang w:val="en-US"/>
        </w:rPr>
        <w:t xml:space="preserve">. Gambaran </w:t>
      </w:r>
      <w:proofErr w:type="spellStart"/>
      <w:r w:rsidRPr="00507A6A">
        <w:rPr>
          <w:sz w:val="20"/>
          <w:szCs w:val="20"/>
          <w:lang w:val="en-US"/>
        </w:rPr>
        <w:t>responden</w:t>
      </w:r>
      <w:proofErr w:type="spellEnd"/>
      <w:r w:rsidRPr="00507A6A">
        <w:rPr>
          <w:sz w:val="20"/>
          <w:szCs w:val="20"/>
          <w:lang w:val="en-US"/>
        </w:rPr>
        <w:t xml:space="preserve"> </w:t>
      </w:r>
      <w:proofErr w:type="spellStart"/>
      <w:r w:rsidRPr="00507A6A">
        <w:rPr>
          <w:sz w:val="20"/>
          <w:szCs w:val="20"/>
          <w:lang w:val="en-US"/>
        </w:rPr>
        <w:t>berdasarkan</w:t>
      </w:r>
      <w:proofErr w:type="spellEnd"/>
      <w:r w:rsidRPr="00507A6A">
        <w:rPr>
          <w:sz w:val="20"/>
          <w:szCs w:val="20"/>
          <w:lang w:val="en-US"/>
        </w:rPr>
        <w:t xml:space="preserve"> </w:t>
      </w:r>
      <w:proofErr w:type="spellStart"/>
      <w:r w:rsidRPr="00507A6A">
        <w:rPr>
          <w:sz w:val="20"/>
          <w:szCs w:val="20"/>
          <w:lang w:val="en-US"/>
        </w:rPr>
        <w:t>usia</w:t>
      </w:r>
      <w:proofErr w:type="spellEnd"/>
      <w:r w:rsidRPr="00507A6A">
        <w:rPr>
          <w:sz w:val="20"/>
          <w:szCs w:val="20"/>
          <w:lang w:val="en-US"/>
        </w:rPr>
        <w:t xml:space="preserve"> </w:t>
      </w:r>
      <w:proofErr w:type="spellStart"/>
      <w:r w:rsidRPr="00507A6A">
        <w:rPr>
          <w:sz w:val="20"/>
          <w:szCs w:val="20"/>
          <w:lang w:val="en-US"/>
        </w:rPr>
        <w:t>dapat</w:t>
      </w:r>
      <w:proofErr w:type="spellEnd"/>
      <w:r w:rsidRPr="00507A6A">
        <w:rPr>
          <w:sz w:val="20"/>
          <w:szCs w:val="20"/>
          <w:lang w:val="en-US"/>
        </w:rPr>
        <w:t xml:space="preserve"> </w:t>
      </w:r>
      <w:proofErr w:type="spellStart"/>
      <w:r w:rsidRPr="00507A6A">
        <w:rPr>
          <w:sz w:val="20"/>
          <w:szCs w:val="20"/>
          <w:lang w:val="en-US"/>
        </w:rPr>
        <w:t>diamati</w:t>
      </w:r>
      <w:proofErr w:type="spellEnd"/>
      <w:r w:rsidRPr="00507A6A">
        <w:rPr>
          <w:sz w:val="20"/>
          <w:szCs w:val="20"/>
          <w:lang w:val="en-US"/>
        </w:rPr>
        <w:t xml:space="preserve"> pada </w:t>
      </w:r>
      <w:proofErr w:type="spellStart"/>
      <w:r w:rsidRPr="00507A6A">
        <w:rPr>
          <w:sz w:val="20"/>
          <w:szCs w:val="20"/>
          <w:lang w:val="en-US"/>
        </w:rPr>
        <w:t>tabel</w:t>
      </w:r>
      <w:proofErr w:type="spellEnd"/>
      <w:r w:rsidRPr="00507A6A">
        <w:rPr>
          <w:sz w:val="20"/>
          <w:szCs w:val="20"/>
          <w:lang w:val="en-US"/>
        </w:rPr>
        <w:t xml:space="preserve"> </w:t>
      </w:r>
      <w:proofErr w:type="spellStart"/>
      <w:r w:rsidRPr="00507A6A">
        <w:rPr>
          <w:sz w:val="20"/>
          <w:szCs w:val="20"/>
          <w:lang w:val="en-US"/>
        </w:rPr>
        <w:t>berikut</w:t>
      </w:r>
      <w:proofErr w:type="spellEnd"/>
      <w:r w:rsidRPr="00507A6A">
        <w:rPr>
          <w:sz w:val="20"/>
          <w:szCs w:val="20"/>
          <w:lang w:val="en-US"/>
        </w:rPr>
        <w:t>:</w:t>
      </w:r>
    </w:p>
    <w:p w14:paraId="20F29298" w14:textId="77777777" w:rsidR="004C3A56" w:rsidRPr="00507A6A" w:rsidRDefault="004C3A56" w:rsidP="00996023">
      <w:pPr>
        <w:autoSpaceDE w:val="0"/>
        <w:autoSpaceDN w:val="0"/>
        <w:adjustRightInd w:val="0"/>
        <w:spacing w:after="0"/>
        <w:jc w:val="both"/>
        <w:rPr>
          <w:sz w:val="20"/>
          <w:szCs w:val="20"/>
          <w:lang w:val="en-US"/>
        </w:rPr>
      </w:pPr>
    </w:p>
    <w:p w14:paraId="14EE8B4B" w14:textId="77777777" w:rsidR="004C3A56" w:rsidRPr="00507A6A" w:rsidRDefault="004C3A56" w:rsidP="004C3A56">
      <w:pPr>
        <w:pStyle w:val="ListParagraph"/>
        <w:autoSpaceDE w:val="0"/>
        <w:autoSpaceDN w:val="0"/>
        <w:adjustRightInd w:val="0"/>
        <w:ind w:left="0"/>
        <w:jc w:val="center"/>
        <w:rPr>
          <w:sz w:val="20"/>
          <w:szCs w:val="20"/>
          <w:lang w:val="en-US"/>
        </w:rPr>
      </w:pPr>
      <w:r w:rsidRPr="00507A6A">
        <w:rPr>
          <w:b/>
          <w:bCs/>
          <w:sz w:val="20"/>
          <w:szCs w:val="20"/>
          <w:lang w:val="en-US"/>
        </w:rPr>
        <w:t>Tabel 4.</w:t>
      </w:r>
      <w:r w:rsidRPr="00507A6A">
        <w:rPr>
          <w:sz w:val="20"/>
          <w:szCs w:val="20"/>
          <w:lang w:val="en-US"/>
        </w:rPr>
        <w:t xml:space="preserve"> </w:t>
      </w:r>
      <w:r w:rsidRPr="00507A6A">
        <w:rPr>
          <w:b/>
          <w:bCs/>
          <w:sz w:val="20"/>
          <w:szCs w:val="20"/>
          <w:lang w:val="en-US"/>
        </w:rPr>
        <w:t xml:space="preserve">Gambaran </w:t>
      </w:r>
      <w:proofErr w:type="spellStart"/>
      <w:r w:rsidRPr="00507A6A">
        <w:rPr>
          <w:b/>
          <w:bCs/>
          <w:sz w:val="20"/>
          <w:szCs w:val="20"/>
          <w:lang w:val="en-US"/>
        </w:rPr>
        <w:t>Responden</w:t>
      </w:r>
      <w:proofErr w:type="spellEnd"/>
      <w:r w:rsidRPr="00507A6A">
        <w:rPr>
          <w:b/>
          <w:bCs/>
          <w:sz w:val="20"/>
          <w:szCs w:val="20"/>
          <w:lang w:val="en-US"/>
        </w:rPr>
        <w:t xml:space="preserve"> </w:t>
      </w:r>
      <w:proofErr w:type="spellStart"/>
      <w:r w:rsidRPr="00507A6A">
        <w:rPr>
          <w:b/>
          <w:bCs/>
          <w:sz w:val="20"/>
          <w:szCs w:val="20"/>
          <w:lang w:val="en-US"/>
        </w:rPr>
        <w:t>Berdasarkan</w:t>
      </w:r>
      <w:proofErr w:type="spellEnd"/>
      <w:r w:rsidRPr="00507A6A">
        <w:rPr>
          <w:b/>
          <w:bCs/>
          <w:sz w:val="20"/>
          <w:szCs w:val="20"/>
          <w:lang w:val="en-US"/>
        </w:rPr>
        <w:t xml:space="preserve"> </w:t>
      </w:r>
      <w:proofErr w:type="spellStart"/>
      <w:r w:rsidRPr="00507A6A">
        <w:rPr>
          <w:b/>
          <w:bCs/>
          <w:sz w:val="20"/>
          <w:szCs w:val="20"/>
          <w:lang w:val="en-US"/>
        </w:rPr>
        <w:t>Usia</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1642"/>
        <w:gridCol w:w="1773"/>
      </w:tblGrid>
      <w:tr w:rsidR="004C3A56" w:rsidRPr="00507A6A" w14:paraId="14FC4A7E" w14:textId="77777777" w:rsidTr="00A33B6E">
        <w:trPr>
          <w:trHeight w:val="340"/>
          <w:jc w:val="center"/>
        </w:trPr>
        <w:tc>
          <w:tcPr>
            <w:tcW w:w="2211" w:type="dxa"/>
            <w:tcBorders>
              <w:left w:val="nil"/>
              <w:bottom w:val="single" w:sz="4" w:space="0" w:color="auto"/>
              <w:right w:val="nil"/>
            </w:tcBorders>
            <w:shd w:val="clear" w:color="auto" w:fill="auto"/>
            <w:vAlign w:val="center"/>
          </w:tcPr>
          <w:p w14:paraId="1E6266F5" w14:textId="77777777" w:rsidR="004C3A56" w:rsidRPr="00507A6A" w:rsidRDefault="004C3A56" w:rsidP="00996023">
            <w:pPr>
              <w:autoSpaceDE w:val="0"/>
              <w:autoSpaceDN w:val="0"/>
              <w:adjustRightInd w:val="0"/>
              <w:spacing w:after="0"/>
              <w:jc w:val="center"/>
              <w:rPr>
                <w:b/>
                <w:bCs/>
                <w:sz w:val="20"/>
                <w:szCs w:val="20"/>
                <w:lang w:val="en-US"/>
              </w:rPr>
            </w:pPr>
            <w:proofErr w:type="spellStart"/>
            <w:r w:rsidRPr="00507A6A">
              <w:rPr>
                <w:b/>
                <w:bCs/>
                <w:sz w:val="20"/>
                <w:szCs w:val="20"/>
                <w:lang w:val="en-US"/>
              </w:rPr>
              <w:t>Usia</w:t>
            </w:r>
            <w:proofErr w:type="spellEnd"/>
          </w:p>
        </w:tc>
        <w:tc>
          <w:tcPr>
            <w:tcW w:w="2211" w:type="dxa"/>
            <w:tcBorders>
              <w:left w:val="nil"/>
              <w:bottom w:val="single" w:sz="4" w:space="0" w:color="auto"/>
              <w:right w:val="nil"/>
            </w:tcBorders>
            <w:shd w:val="clear" w:color="auto" w:fill="auto"/>
            <w:vAlign w:val="center"/>
          </w:tcPr>
          <w:p w14:paraId="40148D03" w14:textId="77777777" w:rsidR="004C3A56" w:rsidRPr="00507A6A" w:rsidRDefault="004C3A56" w:rsidP="00996023">
            <w:pPr>
              <w:autoSpaceDE w:val="0"/>
              <w:autoSpaceDN w:val="0"/>
              <w:adjustRightInd w:val="0"/>
              <w:spacing w:after="0"/>
              <w:jc w:val="center"/>
              <w:rPr>
                <w:b/>
                <w:bCs/>
                <w:sz w:val="20"/>
                <w:szCs w:val="20"/>
                <w:lang w:val="en-US"/>
              </w:rPr>
            </w:pPr>
            <w:proofErr w:type="spellStart"/>
            <w:r w:rsidRPr="00507A6A">
              <w:rPr>
                <w:b/>
                <w:bCs/>
                <w:sz w:val="20"/>
                <w:szCs w:val="20"/>
                <w:lang w:val="en-US"/>
              </w:rPr>
              <w:t>Jumlah</w:t>
            </w:r>
            <w:proofErr w:type="spellEnd"/>
          </w:p>
        </w:tc>
        <w:tc>
          <w:tcPr>
            <w:tcW w:w="2211" w:type="dxa"/>
            <w:tcBorders>
              <w:left w:val="nil"/>
              <w:bottom w:val="single" w:sz="4" w:space="0" w:color="auto"/>
              <w:right w:val="nil"/>
            </w:tcBorders>
            <w:shd w:val="clear" w:color="auto" w:fill="auto"/>
            <w:vAlign w:val="center"/>
          </w:tcPr>
          <w:p w14:paraId="6F7274EB" w14:textId="77777777" w:rsidR="004C3A56" w:rsidRPr="00507A6A" w:rsidRDefault="004C3A56" w:rsidP="00996023">
            <w:pPr>
              <w:autoSpaceDE w:val="0"/>
              <w:autoSpaceDN w:val="0"/>
              <w:adjustRightInd w:val="0"/>
              <w:spacing w:after="0"/>
              <w:jc w:val="center"/>
              <w:rPr>
                <w:b/>
                <w:bCs/>
                <w:sz w:val="20"/>
                <w:szCs w:val="20"/>
                <w:lang w:val="en-US"/>
              </w:rPr>
            </w:pPr>
            <w:proofErr w:type="spellStart"/>
            <w:r w:rsidRPr="00507A6A">
              <w:rPr>
                <w:b/>
                <w:bCs/>
                <w:sz w:val="20"/>
                <w:szCs w:val="20"/>
                <w:lang w:val="en-US"/>
              </w:rPr>
              <w:t>Presentase</w:t>
            </w:r>
            <w:proofErr w:type="spellEnd"/>
          </w:p>
        </w:tc>
      </w:tr>
      <w:tr w:rsidR="004C3A56" w:rsidRPr="00507A6A" w14:paraId="6B1FB6C7" w14:textId="77777777" w:rsidTr="00A33B6E">
        <w:trPr>
          <w:trHeight w:val="340"/>
          <w:jc w:val="center"/>
        </w:trPr>
        <w:tc>
          <w:tcPr>
            <w:tcW w:w="2211" w:type="dxa"/>
            <w:tcBorders>
              <w:top w:val="single" w:sz="4" w:space="0" w:color="auto"/>
              <w:left w:val="nil"/>
              <w:bottom w:val="nil"/>
              <w:right w:val="nil"/>
            </w:tcBorders>
            <w:shd w:val="clear" w:color="auto" w:fill="auto"/>
            <w:vAlign w:val="center"/>
          </w:tcPr>
          <w:p w14:paraId="2DC285A3" w14:textId="77777777" w:rsidR="004C3A56" w:rsidRPr="00507A6A" w:rsidRDefault="004C3A56" w:rsidP="00996023">
            <w:pPr>
              <w:autoSpaceDE w:val="0"/>
              <w:autoSpaceDN w:val="0"/>
              <w:adjustRightInd w:val="0"/>
              <w:spacing w:after="0"/>
              <w:jc w:val="center"/>
              <w:rPr>
                <w:sz w:val="20"/>
                <w:szCs w:val="20"/>
                <w:lang w:val="en-US"/>
              </w:rPr>
            </w:pPr>
            <w:r w:rsidRPr="00507A6A">
              <w:rPr>
                <w:sz w:val="20"/>
                <w:szCs w:val="20"/>
                <w:lang w:val="en-US"/>
              </w:rPr>
              <w:t xml:space="preserve">12 </w:t>
            </w:r>
            <w:proofErr w:type="spellStart"/>
            <w:r w:rsidRPr="00507A6A">
              <w:rPr>
                <w:sz w:val="20"/>
                <w:szCs w:val="20"/>
                <w:lang w:val="en-US"/>
              </w:rPr>
              <w:t>Tahun</w:t>
            </w:r>
            <w:proofErr w:type="spellEnd"/>
          </w:p>
        </w:tc>
        <w:tc>
          <w:tcPr>
            <w:tcW w:w="2211" w:type="dxa"/>
            <w:tcBorders>
              <w:top w:val="single" w:sz="4" w:space="0" w:color="auto"/>
              <w:left w:val="nil"/>
              <w:bottom w:val="nil"/>
              <w:right w:val="nil"/>
            </w:tcBorders>
            <w:shd w:val="clear" w:color="auto" w:fill="auto"/>
            <w:vAlign w:val="center"/>
          </w:tcPr>
          <w:p w14:paraId="1A8D8B18" w14:textId="77777777" w:rsidR="004C3A56" w:rsidRPr="00507A6A" w:rsidRDefault="004C3A56" w:rsidP="00996023">
            <w:pPr>
              <w:autoSpaceDE w:val="0"/>
              <w:autoSpaceDN w:val="0"/>
              <w:adjustRightInd w:val="0"/>
              <w:spacing w:after="0"/>
              <w:jc w:val="center"/>
              <w:rPr>
                <w:sz w:val="20"/>
                <w:szCs w:val="20"/>
                <w:lang w:val="en-US"/>
              </w:rPr>
            </w:pPr>
            <w:r w:rsidRPr="00507A6A">
              <w:rPr>
                <w:sz w:val="20"/>
                <w:szCs w:val="20"/>
                <w:lang w:val="en-US"/>
              </w:rPr>
              <w:t>5</w:t>
            </w:r>
          </w:p>
        </w:tc>
        <w:tc>
          <w:tcPr>
            <w:tcW w:w="2211" w:type="dxa"/>
            <w:tcBorders>
              <w:top w:val="single" w:sz="4" w:space="0" w:color="auto"/>
              <w:left w:val="nil"/>
              <w:bottom w:val="nil"/>
              <w:right w:val="nil"/>
            </w:tcBorders>
            <w:shd w:val="clear" w:color="auto" w:fill="auto"/>
            <w:vAlign w:val="center"/>
          </w:tcPr>
          <w:p w14:paraId="431DD922" w14:textId="77777777" w:rsidR="004C3A56" w:rsidRPr="00507A6A" w:rsidRDefault="004C3A56" w:rsidP="00996023">
            <w:pPr>
              <w:autoSpaceDE w:val="0"/>
              <w:autoSpaceDN w:val="0"/>
              <w:adjustRightInd w:val="0"/>
              <w:spacing w:after="0"/>
              <w:jc w:val="center"/>
              <w:rPr>
                <w:sz w:val="20"/>
                <w:szCs w:val="20"/>
                <w:lang w:val="en-US"/>
              </w:rPr>
            </w:pPr>
            <w:r w:rsidRPr="00507A6A">
              <w:rPr>
                <w:sz w:val="20"/>
                <w:szCs w:val="20"/>
                <w:lang w:val="en-US"/>
              </w:rPr>
              <w:t>1%</w:t>
            </w:r>
          </w:p>
        </w:tc>
      </w:tr>
      <w:tr w:rsidR="004C3A56" w:rsidRPr="00507A6A" w14:paraId="37B8D0C8" w14:textId="77777777" w:rsidTr="00A33B6E">
        <w:trPr>
          <w:trHeight w:val="340"/>
          <w:jc w:val="center"/>
        </w:trPr>
        <w:tc>
          <w:tcPr>
            <w:tcW w:w="2211" w:type="dxa"/>
            <w:tcBorders>
              <w:top w:val="nil"/>
              <w:left w:val="nil"/>
              <w:bottom w:val="nil"/>
              <w:right w:val="nil"/>
            </w:tcBorders>
            <w:shd w:val="clear" w:color="auto" w:fill="auto"/>
            <w:vAlign w:val="center"/>
          </w:tcPr>
          <w:p w14:paraId="3AB3F0CC" w14:textId="77777777" w:rsidR="004C3A56" w:rsidRPr="00507A6A" w:rsidRDefault="004C3A56" w:rsidP="00996023">
            <w:pPr>
              <w:autoSpaceDE w:val="0"/>
              <w:autoSpaceDN w:val="0"/>
              <w:adjustRightInd w:val="0"/>
              <w:spacing w:after="0"/>
              <w:jc w:val="center"/>
              <w:rPr>
                <w:sz w:val="20"/>
                <w:szCs w:val="20"/>
                <w:lang w:val="en-US"/>
              </w:rPr>
            </w:pPr>
            <w:r w:rsidRPr="00507A6A">
              <w:rPr>
                <w:sz w:val="20"/>
                <w:szCs w:val="20"/>
                <w:lang w:val="en-US"/>
              </w:rPr>
              <w:t xml:space="preserve">13 </w:t>
            </w:r>
            <w:proofErr w:type="spellStart"/>
            <w:r w:rsidRPr="00507A6A">
              <w:rPr>
                <w:sz w:val="20"/>
                <w:szCs w:val="20"/>
                <w:lang w:val="en-US"/>
              </w:rPr>
              <w:t>Tahun</w:t>
            </w:r>
            <w:proofErr w:type="spellEnd"/>
          </w:p>
        </w:tc>
        <w:tc>
          <w:tcPr>
            <w:tcW w:w="2211" w:type="dxa"/>
            <w:tcBorders>
              <w:top w:val="nil"/>
              <w:left w:val="nil"/>
              <w:bottom w:val="nil"/>
              <w:right w:val="nil"/>
            </w:tcBorders>
            <w:shd w:val="clear" w:color="auto" w:fill="auto"/>
            <w:vAlign w:val="center"/>
          </w:tcPr>
          <w:p w14:paraId="2429895E" w14:textId="77777777" w:rsidR="004C3A56" w:rsidRPr="00507A6A" w:rsidRDefault="004C3A56" w:rsidP="00996023">
            <w:pPr>
              <w:autoSpaceDE w:val="0"/>
              <w:autoSpaceDN w:val="0"/>
              <w:adjustRightInd w:val="0"/>
              <w:spacing w:after="0"/>
              <w:jc w:val="center"/>
              <w:rPr>
                <w:sz w:val="20"/>
                <w:szCs w:val="20"/>
                <w:lang w:val="en-US"/>
              </w:rPr>
            </w:pPr>
            <w:r w:rsidRPr="00507A6A">
              <w:rPr>
                <w:sz w:val="20"/>
                <w:szCs w:val="20"/>
                <w:lang w:val="en-US"/>
              </w:rPr>
              <w:t>112</w:t>
            </w:r>
          </w:p>
        </w:tc>
        <w:tc>
          <w:tcPr>
            <w:tcW w:w="2211" w:type="dxa"/>
            <w:tcBorders>
              <w:top w:val="nil"/>
              <w:left w:val="nil"/>
              <w:bottom w:val="nil"/>
              <w:right w:val="nil"/>
            </w:tcBorders>
            <w:shd w:val="clear" w:color="auto" w:fill="auto"/>
            <w:vAlign w:val="center"/>
          </w:tcPr>
          <w:p w14:paraId="6887AB05" w14:textId="77777777" w:rsidR="004C3A56" w:rsidRPr="00507A6A" w:rsidRDefault="004C3A56" w:rsidP="00996023">
            <w:pPr>
              <w:autoSpaceDE w:val="0"/>
              <w:autoSpaceDN w:val="0"/>
              <w:adjustRightInd w:val="0"/>
              <w:spacing w:after="0"/>
              <w:jc w:val="center"/>
              <w:rPr>
                <w:sz w:val="20"/>
                <w:szCs w:val="20"/>
                <w:lang w:val="en-US"/>
              </w:rPr>
            </w:pPr>
            <w:r w:rsidRPr="00507A6A">
              <w:rPr>
                <w:sz w:val="20"/>
                <w:szCs w:val="20"/>
                <w:lang w:val="en-US"/>
              </w:rPr>
              <w:t>33%</w:t>
            </w:r>
          </w:p>
        </w:tc>
      </w:tr>
      <w:tr w:rsidR="004C3A56" w:rsidRPr="00507A6A" w14:paraId="6FBD8CAB" w14:textId="77777777" w:rsidTr="00A33B6E">
        <w:trPr>
          <w:trHeight w:val="340"/>
          <w:jc w:val="center"/>
        </w:trPr>
        <w:tc>
          <w:tcPr>
            <w:tcW w:w="2211" w:type="dxa"/>
            <w:tcBorders>
              <w:top w:val="nil"/>
              <w:left w:val="nil"/>
              <w:bottom w:val="nil"/>
              <w:right w:val="nil"/>
            </w:tcBorders>
            <w:shd w:val="clear" w:color="auto" w:fill="auto"/>
            <w:vAlign w:val="center"/>
          </w:tcPr>
          <w:p w14:paraId="482E6D0F" w14:textId="77777777" w:rsidR="004C3A56" w:rsidRPr="00507A6A" w:rsidRDefault="004C3A56" w:rsidP="00996023">
            <w:pPr>
              <w:autoSpaceDE w:val="0"/>
              <w:autoSpaceDN w:val="0"/>
              <w:adjustRightInd w:val="0"/>
              <w:spacing w:after="0"/>
              <w:jc w:val="center"/>
              <w:rPr>
                <w:sz w:val="20"/>
                <w:szCs w:val="20"/>
                <w:lang w:val="en-US"/>
              </w:rPr>
            </w:pPr>
            <w:r w:rsidRPr="00507A6A">
              <w:rPr>
                <w:sz w:val="20"/>
                <w:szCs w:val="20"/>
                <w:lang w:val="en-US"/>
              </w:rPr>
              <w:t xml:space="preserve">14 </w:t>
            </w:r>
            <w:proofErr w:type="spellStart"/>
            <w:r w:rsidRPr="00507A6A">
              <w:rPr>
                <w:sz w:val="20"/>
                <w:szCs w:val="20"/>
                <w:lang w:val="en-US"/>
              </w:rPr>
              <w:t>Tahun</w:t>
            </w:r>
            <w:proofErr w:type="spellEnd"/>
          </w:p>
        </w:tc>
        <w:tc>
          <w:tcPr>
            <w:tcW w:w="2211" w:type="dxa"/>
            <w:tcBorders>
              <w:top w:val="nil"/>
              <w:left w:val="nil"/>
              <w:bottom w:val="nil"/>
              <w:right w:val="nil"/>
            </w:tcBorders>
            <w:shd w:val="clear" w:color="auto" w:fill="auto"/>
            <w:vAlign w:val="center"/>
          </w:tcPr>
          <w:p w14:paraId="381AC193" w14:textId="77777777" w:rsidR="004C3A56" w:rsidRPr="00507A6A" w:rsidRDefault="004C3A56" w:rsidP="00996023">
            <w:pPr>
              <w:autoSpaceDE w:val="0"/>
              <w:autoSpaceDN w:val="0"/>
              <w:adjustRightInd w:val="0"/>
              <w:spacing w:after="0"/>
              <w:jc w:val="center"/>
              <w:rPr>
                <w:sz w:val="20"/>
                <w:szCs w:val="20"/>
                <w:lang w:val="en-US"/>
              </w:rPr>
            </w:pPr>
            <w:r w:rsidRPr="00507A6A">
              <w:rPr>
                <w:sz w:val="20"/>
                <w:szCs w:val="20"/>
                <w:lang w:val="en-US"/>
              </w:rPr>
              <w:t>80</w:t>
            </w:r>
          </w:p>
        </w:tc>
        <w:tc>
          <w:tcPr>
            <w:tcW w:w="2211" w:type="dxa"/>
            <w:tcBorders>
              <w:top w:val="nil"/>
              <w:left w:val="nil"/>
              <w:bottom w:val="nil"/>
              <w:right w:val="nil"/>
            </w:tcBorders>
            <w:shd w:val="clear" w:color="auto" w:fill="auto"/>
            <w:vAlign w:val="center"/>
          </w:tcPr>
          <w:p w14:paraId="7580F82B" w14:textId="77777777" w:rsidR="004C3A56" w:rsidRPr="00507A6A" w:rsidRDefault="004C3A56" w:rsidP="00996023">
            <w:pPr>
              <w:autoSpaceDE w:val="0"/>
              <w:autoSpaceDN w:val="0"/>
              <w:adjustRightInd w:val="0"/>
              <w:spacing w:after="0"/>
              <w:jc w:val="center"/>
              <w:rPr>
                <w:sz w:val="20"/>
                <w:szCs w:val="20"/>
                <w:lang w:val="en-US"/>
              </w:rPr>
            </w:pPr>
            <w:r w:rsidRPr="00507A6A">
              <w:rPr>
                <w:sz w:val="20"/>
                <w:szCs w:val="20"/>
                <w:lang w:val="en-US"/>
              </w:rPr>
              <w:t>23%</w:t>
            </w:r>
          </w:p>
        </w:tc>
      </w:tr>
      <w:tr w:rsidR="004C3A56" w:rsidRPr="00507A6A" w14:paraId="75D86B12" w14:textId="77777777" w:rsidTr="00A33B6E">
        <w:trPr>
          <w:trHeight w:val="340"/>
          <w:jc w:val="center"/>
        </w:trPr>
        <w:tc>
          <w:tcPr>
            <w:tcW w:w="2211" w:type="dxa"/>
            <w:tcBorders>
              <w:top w:val="nil"/>
              <w:left w:val="nil"/>
              <w:bottom w:val="nil"/>
              <w:right w:val="nil"/>
            </w:tcBorders>
            <w:shd w:val="clear" w:color="auto" w:fill="auto"/>
            <w:vAlign w:val="center"/>
          </w:tcPr>
          <w:p w14:paraId="55CA707C" w14:textId="77777777" w:rsidR="004C3A56" w:rsidRPr="00507A6A" w:rsidRDefault="004C3A56" w:rsidP="00996023">
            <w:pPr>
              <w:autoSpaceDE w:val="0"/>
              <w:autoSpaceDN w:val="0"/>
              <w:adjustRightInd w:val="0"/>
              <w:spacing w:after="0"/>
              <w:jc w:val="center"/>
              <w:rPr>
                <w:sz w:val="20"/>
                <w:szCs w:val="20"/>
                <w:lang w:val="en-US"/>
              </w:rPr>
            </w:pPr>
            <w:r w:rsidRPr="00507A6A">
              <w:rPr>
                <w:sz w:val="20"/>
                <w:szCs w:val="20"/>
                <w:lang w:val="en-US"/>
              </w:rPr>
              <w:t xml:space="preserve">15 </w:t>
            </w:r>
            <w:proofErr w:type="spellStart"/>
            <w:r w:rsidRPr="00507A6A">
              <w:rPr>
                <w:sz w:val="20"/>
                <w:szCs w:val="20"/>
                <w:lang w:val="en-US"/>
              </w:rPr>
              <w:t>Tahun</w:t>
            </w:r>
            <w:proofErr w:type="spellEnd"/>
          </w:p>
        </w:tc>
        <w:tc>
          <w:tcPr>
            <w:tcW w:w="2211" w:type="dxa"/>
            <w:tcBorders>
              <w:top w:val="nil"/>
              <w:left w:val="nil"/>
              <w:bottom w:val="nil"/>
              <w:right w:val="nil"/>
            </w:tcBorders>
            <w:shd w:val="clear" w:color="auto" w:fill="auto"/>
            <w:vAlign w:val="center"/>
          </w:tcPr>
          <w:p w14:paraId="524A2255" w14:textId="77777777" w:rsidR="004C3A56" w:rsidRPr="00507A6A" w:rsidRDefault="004C3A56" w:rsidP="00996023">
            <w:pPr>
              <w:autoSpaceDE w:val="0"/>
              <w:autoSpaceDN w:val="0"/>
              <w:adjustRightInd w:val="0"/>
              <w:spacing w:after="0"/>
              <w:jc w:val="center"/>
              <w:rPr>
                <w:sz w:val="20"/>
                <w:szCs w:val="20"/>
                <w:lang w:val="en-US"/>
              </w:rPr>
            </w:pPr>
            <w:r w:rsidRPr="00507A6A">
              <w:rPr>
                <w:sz w:val="20"/>
                <w:szCs w:val="20"/>
                <w:lang w:val="en-US"/>
              </w:rPr>
              <w:t>39</w:t>
            </w:r>
          </w:p>
        </w:tc>
        <w:tc>
          <w:tcPr>
            <w:tcW w:w="2211" w:type="dxa"/>
            <w:tcBorders>
              <w:top w:val="nil"/>
              <w:left w:val="nil"/>
              <w:bottom w:val="nil"/>
              <w:right w:val="nil"/>
            </w:tcBorders>
            <w:shd w:val="clear" w:color="auto" w:fill="auto"/>
            <w:vAlign w:val="center"/>
          </w:tcPr>
          <w:p w14:paraId="0113F631" w14:textId="77777777" w:rsidR="004C3A56" w:rsidRPr="00507A6A" w:rsidRDefault="004C3A56" w:rsidP="00996023">
            <w:pPr>
              <w:autoSpaceDE w:val="0"/>
              <w:autoSpaceDN w:val="0"/>
              <w:adjustRightInd w:val="0"/>
              <w:spacing w:after="0"/>
              <w:jc w:val="center"/>
              <w:rPr>
                <w:sz w:val="20"/>
                <w:szCs w:val="20"/>
                <w:lang w:val="en-US"/>
              </w:rPr>
            </w:pPr>
            <w:r w:rsidRPr="00507A6A">
              <w:rPr>
                <w:sz w:val="20"/>
                <w:szCs w:val="20"/>
                <w:lang w:val="en-US"/>
              </w:rPr>
              <w:t>1%</w:t>
            </w:r>
          </w:p>
        </w:tc>
      </w:tr>
      <w:tr w:rsidR="004C3A56" w:rsidRPr="00507A6A" w14:paraId="522DB6AE" w14:textId="77777777" w:rsidTr="00A33B6E">
        <w:trPr>
          <w:trHeight w:val="340"/>
          <w:jc w:val="center"/>
        </w:trPr>
        <w:tc>
          <w:tcPr>
            <w:tcW w:w="2211" w:type="dxa"/>
            <w:tcBorders>
              <w:top w:val="nil"/>
              <w:left w:val="nil"/>
              <w:bottom w:val="nil"/>
              <w:right w:val="nil"/>
            </w:tcBorders>
            <w:shd w:val="clear" w:color="auto" w:fill="auto"/>
            <w:vAlign w:val="center"/>
          </w:tcPr>
          <w:p w14:paraId="0A90975E" w14:textId="77777777" w:rsidR="004C3A56" w:rsidRPr="00507A6A" w:rsidRDefault="004C3A56" w:rsidP="00996023">
            <w:pPr>
              <w:autoSpaceDE w:val="0"/>
              <w:autoSpaceDN w:val="0"/>
              <w:adjustRightInd w:val="0"/>
              <w:spacing w:after="0"/>
              <w:jc w:val="center"/>
              <w:rPr>
                <w:sz w:val="20"/>
                <w:szCs w:val="20"/>
                <w:lang w:val="en-US"/>
              </w:rPr>
            </w:pPr>
            <w:r w:rsidRPr="00507A6A">
              <w:rPr>
                <w:sz w:val="20"/>
                <w:szCs w:val="20"/>
                <w:lang w:val="en-US"/>
              </w:rPr>
              <w:t xml:space="preserve">16 </w:t>
            </w:r>
            <w:proofErr w:type="spellStart"/>
            <w:r w:rsidRPr="00507A6A">
              <w:rPr>
                <w:sz w:val="20"/>
                <w:szCs w:val="20"/>
                <w:lang w:val="en-US"/>
              </w:rPr>
              <w:t>Tahun</w:t>
            </w:r>
            <w:proofErr w:type="spellEnd"/>
          </w:p>
        </w:tc>
        <w:tc>
          <w:tcPr>
            <w:tcW w:w="2211" w:type="dxa"/>
            <w:tcBorders>
              <w:top w:val="nil"/>
              <w:left w:val="nil"/>
              <w:bottom w:val="nil"/>
              <w:right w:val="nil"/>
            </w:tcBorders>
            <w:shd w:val="clear" w:color="auto" w:fill="auto"/>
            <w:vAlign w:val="center"/>
          </w:tcPr>
          <w:p w14:paraId="680B9988" w14:textId="77777777" w:rsidR="004C3A56" w:rsidRPr="00507A6A" w:rsidRDefault="004C3A56" w:rsidP="00996023">
            <w:pPr>
              <w:autoSpaceDE w:val="0"/>
              <w:autoSpaceDN w:val="0"/>
              <w:adjustRightInd w:val="0"/>
              <w:spacing w:after="0"/>
              <w:jc w:val="center"/>
              <w:rPr>
                <w:sz w:val="20"/>
                <w:szCs w:val="20"/>
                <w:lang w:val="en-US"/>
              </w:rPr>
            </w:pPr>
            <w:r w:rsidRPr="00507A6A">
              <w:rPr>
                <w:sz w:val="20"/>
                <w:szCs w:val="20"/>
                <w:lang w:val="en-US"/>
              </w:rPr>
              <w:t>30</w:t>
            </w:r>
          </w:p>
        </w:tc>
        <w:tc>
          <w:tcPr>
            <w:tcW w:w="2211" w:type="dxa"/>
            <w:tcBorders>
              <w:top w:val="nil"/>
              <w:left w:val="nil"/>
              <w:bottom w:val="nil"/>
              <w:right w:val="nil"/>
            </w:tcBorders>
            <w:shd w:val="clear" w:color="auto" w:fill="auto"/>
            <w:vAlign w:val="center"/>
          </w:tcPr>
          <w:p w14:paraId="200DF2F0" w14:textId="77777777" w:rsidR="004C3A56" w:rsidRPr="00507A6A" w:rsidRDefault="004C3A56" w:rsidP="00996023">
            <w:pPr>
              <w:autoSpaceDE w:val="0"/>
              <w:autoSpaceDN w:val="0"/>
              <w:adjustRightInd w:val="0"/>
              <w:spacing w:after="0"/>
              <w:jc w:val="center"/>
              <w:rPr>
                <w:sz w:val="20"/>
                <w:szCs w:val="20"/>
                <w:lang w:val="en-US"/>
              </w:rPr>
            </w:pPr>
            <w:r w:rsidRPr="00507A6A">
              <w:rPr>
                <w:sz w:val="20"/>
                <w:szCs w:val="20"/>
                <w:lang w:val="en-US"/>
              </w:rPr>
              <w:t>9%</w:t>
            </w:r>
          </w:p>
        </w:tc>
      </w:tr>
      <w:tr w:rsidR="004C3A56" w:rsidRPr="00507A6A" w14:paraId="29D90503" w14:textId="77777777" w:rsidTr="00A33B6E">
        <w:trPr>
          <w:trHeight w:val="340"/>
          <w:jc w:val="center"/>
        </w:trPr>
        <w:tc>
          <w:tcPr>
            <w:tcW w:w="2211" w:type="dxa"/>
            <w:tcBorders>
              <w:top w:val="nil"/>
              <w:left w:val="nil"/>
              <w:bottom w:val="nil"/>
              <w:right w:val="nil"/>
            </w:tcBorders>
            <w:shd w:val="clear" w:color="auto" w:fill="auto"/>
            <w:vAlign w:val="center"/>
          </w:tcPr>
          <w:p w14:paraId="3EC614B7" w14:textId="77777777" w:rsidR="004C3A56" w:rsidRPr="00507A6A" w:rsidRDefault="004C3A56" w:rsidP="00996023">
            <w:pPr>
              <w:autoSpaceDE w:val="0"/>
              <w:autoSpaceDN w:val="0"/>
              <w:adjustRightInd w:val="0"/>
              <w:spacing w:after="0"/>
              <w:jc w:val="center"/>
              <w:rPr>
                <w:sz w:val="20"/>
                <w:szCs w:val="20"/>
                <w:lang w:val="en-US"/>
              </w:rPr>
            </w:pPr>
            <w:r w:rsidRPr="00507A6A">
              <w:rPr>
                <w:sz w:val="20"/>
                <w:szCs w:val="20"/>
                <w:lang w:val="en-US"/>
              </w:rPr>
              <w:t xml:space="preserve">17 </w:t>
            </w:r>
            <w:proofErr w:type="spellStart"/>
            <w:r w:rsidRPr="00507A6A">
              <w:rPr>
                <w:sz w:val="20"/>
                <w:szCs w:val="20"/>
                <w:lang w:val="en-US"/>
              </w:rPr>
              <w:t>Tahun</w:t>
            </w:r>
            <w:proofErr w:type="spellEnd"/>
          </w:p>
        </w:tc>
        <w:tc>
          <w:tcPr>
            <w:tcW w:w="2211" w:type="dxa"/>
            <w:tcBorders>
              <w:top w:val="nil"/>
              <w:left w:val="nil"/>
              <w:bottom w:val="nil"/>
              <w:right w:val="nil"/>
            </w:tcBorders>
            <w:shd w:val="clear" w:color="auto" w:fill="auto"/>
            <w:vAlign w:val="center"/>
          </w:tcPr>
          <w:p w14:paraId="501592B6" w14:textId="77777777" w:rsidR="004C3A56" w:rsidRPr="00507A6A" w:rsidRDefault="004C3A56" w:rsidP="00996023">
            <w:pPr>
              <w:autoSpaceDE w:val="0"/>
              <w:autoSpaceDN w:val="0"/>
              <w:adjustRightInd w:val="0"/>
              <w:spacing w:after="0"/>
              <w:jc w:val="center"/>
              <w:rPr>
                <w:sz w:val="20"/>
                <w:szCs w:val="20"/>
                <w:lang w:val="en-US"/>
              </w:rPr>
            </w:pPr>
            <w:r w:rsidRPr="00507A6A">
              <w:rPr>
                <w:sz w:val="20"/>
                <w:szCs w:val="20"/>
                <w:lang w:val="en-US"/>
              </w:rPr>
              <w:t>52</w:t>
            </w:r>
          </w:p>
        </w:tc>
        <w:tc>
          <w:tcPr>
            <w:tcW w:w="2211" w:type="dxa"/>
            <w:tcBorders>
              <w:top w:val="nil"/>
              <w:left w:val="nil"/>
              <w:bottom w:val="nil"/>
              <w:right w:val="nil"/>
            </w:tcBorders>
            <w:shd w:val="clear" w:color="auto" w:fill="auto"/>
            <w:vAlign w:val="center"/>
          </w:tcPr>
          <w:p w14:paraId="66AA2EF9" w14:textId="77777777" w:rsidR="004C3A56" w:rsidRPr="00507A6A" w:rsidRDefault="004C3A56" w:rsidP="00996023">
            <w:pPr>
              <w:autoSpaceDE w:val="0"/>
              <w:autoSpaceDN w:val="0"/>
              <w:adjustRightInd w:val="0"/>
              <w:spacing w:after="0"/>
              <w:jc w:val="center"/>
              <w:rPr>
                <w:sz w:val="20"/>
                <w:szCs w:val="20"/>
                <w:lang w:val="en-US"/>
              </w:rPr>
            </w:pPr>
            <w:r w:rsidRPr="00507A6A">
              <w:rPr>
                <w:sz w:val="20"/>
                <w:szCs w:val="20"/>
                <w:lang w:val="en-US"/>
              </w:rPr>
              <w:t>15%</w:t>
            </w:r>
          </w:p>
        </w:tc>
      </w:tr>
      <w:tr w:rsidR="004C3A56" w:rsidRPr="00507A6A" w14:paraId="0BFE3B8E" w14:textId="77777777" w:rsidTr="00A33B6E">
        <w:trPr>
          <w:trHeight w:val="340"/>
          <w:jc w:val="center"/>
        </w:trPr>
        <w:tc>
          <w:tcPr>
            <w:tcW w:w="2211" w:type="dxa"/>
            <w:tcBorders>
              <w:top w:val="nil"/>
              <w:left w:val="nil"/>
              <w:bottom w:val="nil"/>
              <w:right w:val="nil"/>
            </w:tcBorders>
            <w:shd w:val="clear" w:color="auto" w:fill="auto"/>
            <w:vAlign w:val="center"/>
          </w:tcPr>
          <w:p w14:paraId="05A215EA" w14:textId="77777777" w:rsidR="004C3A56" w:rsidRPr="00507A6A" w:rsidRDefault="004C3A56" w:rsidP="00996023">
            <w:pPr>
              <w:autoSpaceDE w:val="0"/>
              <w:autoSpaceDN w:val="0"/>
              <w:adjustRightInd w:val="0"/>
              <w:spacing w:after="0"/>
              <w:jc w:val="center"/>
              <w:rPr>
                <w:sz w:val="20"/>
                <w:szCs w:val="20"/>
                <w:lang w:val="en-US"/>
              </w:rPr>
            </w:pPr>
            <w:r w:rsidRPr="00507A6A">
              <w:rPr>
                <w:sz w:val="20"/>
                <w:szCs w:val="20"/>
                <w:lang w:val="en-US"/>
              </w:rPr>
              <w:t xml:space="preserve">18 </w:t>
            </w:r>
            <w:proofErr w:type="spellStart"/>
            <w:r w:rsidRPr="00507A6A">
              <w:rPr>
                <w:sz w:val="20"/>
                <w:szCs w:val="20"/>
                <w:lang w:val="en-US"/>
              </w:rPr>
              <w:t>Tahun</w:t>
            </w:r>
            <w:proofErr w:type="spellEnd"/>
          </w:p>
        </w:tc>
        <w:tc>
          <w:tcPr>
            <w:tcW w:w="2211" w:type="dxa"/>
            <w:tcBorders>
              <w:top w:val="nil"/>
              <w:left w:val="nil"/>
              <w:bottom w:val="nil"/>
              <w:right w:val="nil"/>
            </w:tcBorders>
            <w:shd w:val="clear" w:color="auto" w:fill="auto"/>
            <w:vAlign w:val="center"/>
          </w:tcPr>
          <w:p w14:paraId="362F72F9" w14:textId="77777777" w:rsidR="004C3A56" w:rsidRPr="00507A6A" w:rsidRDefault="004C3A56" w:rsidP="00996023">
            <w:pPr>
              <w:autoSpaceDE w:val="0"/>
              <w:autoSpaceDN w:val="0"/>
              <w:adjustRightInd w:val="0"/>
              <w:spacing w:after="0"/>
              <w:jc w:val="center"/>
              <w:rPr>
                <w:sz w:val="20"/>
                <w:szCs w:val="20"/>
                <w:lang w:val="en-US"/>
              </w:rPr>
            </w:pPr>
            <w:r w:rsidRPr="00507A6A">
              <w:rPr>
                <w:sz w:val="20"/>
                <w:szCs w:val="20"/>
                <w:lang w:val="en-US"/>
              </w:rPr>
              <w:t>24</w:t>
            </w:r>
          </w:p>
        </w:tc>
        <w:tc>
          <w:tcPr>
            <w:tcW w:w="2211" w:type="dxa"/>
            <w:tcBorders>
              <w:top w:val="nil"/>
              <w:left w:val="nil"/>
              <w:bottom w:val="nil"/>
              <w:right w:val="nil"/>
            </w:tcBorders>
            <w:shd w:val="clear" w:color="auto" w:fill="auto"/>
            <w:vAlign w:val="center"/>
          </w:tcPr>
          <w:p w14:paraId="555A8070" w14:textId="77777777" w:rsidR="004C3A56" w:rsidRPr="00507A6A" w:rsidRDefault="004C3A56" w:rsidP="00996023">
            <w:pPr>
              <w:autoSpaceDE w:val="0"/>
              <w:autoSpaceDN w:val="0"/>
              <w:adjustRightInd w:val="0"/>
              <w:spacing w:after="0"/>
              <w:jc w:val="center"/>
              <w:rPr>
                <w:sz w:val="20"/>
                <w:szCs w:val="20"/>
                <w:lang w:val="en-US"/>
              </w:rPr>
            </w:pPr>
            <w:r w:rsidRPr="00507A6A">
              <w:rPr>
                <w:sz w:val="20"/>
                <w:szCs w:val="20"/>
                <w:lang w:val="en-US"/>
              </w:rPr>
              <w:t>7%</w:t>
            </w:r>
          </w:p>
        </w:tc>
      </w:tr>
      <w:tr w:rsidR="004C3A56" w:rsidRPr="00507A6A" w14:paraId="0CEBCD29" w14:textId="77777777" w:rsidTr="00A33B6E">
        <w:trPr>
          <w:trHeight w:val="340"/>
          <w:jc w:val="center"/>
        </w:trPr>
        <w:tc>
          <w:tcPr>
            <w:tcW w:w="2211" w:type="dxa"/>
            <w:tcBorders>
              <w:top w:val="nil"/>
              <w:left w:val="nil"/>
              <w:bottom w:val="single" w:sz="4" w:space="0" w:color="auto"/>
              <w:right w:val="nil"/>
            </w:tcBorders>
            <w:shd w:val="clear" w:color="auto" w:fill="auto"/>
            <w:vAlign w:val="center"/>
          </w:tcPr>
          <w:p w14:paraId="333F7B85" w14:textId="77777777" w:rsidR="004C3A56" w:rsidRPr="00507A6A" w:rsidRDefault="004C3A56" w:rsidP="00996023">
            <w:pPr>
              <w:autoSpaceDE w:val="0"/>
              <w:autoSpaceDN w:val="0"/>
              <w:adjustRightInd w:val="0"/>
              <w:spacing w:after="0"/>
              <w:jc w:val="center"/>
              <w:rPr>
                <w:b/>
                <w:bCs/>
                <w:sz w:val="20"/>
                <w:szCs w:val="20"/>
                <w:lang w:val="en-US"/>
              </w:rPr>
            </w:pPr>
            <w:r w:rsidRPr="00507A6A">
              <w:rPr>
                <w:b/>
                <w:bCs/>
                <w:sz w:val="20"/>
                <w:szCs w:val="20"/>
                <w:lang w:val="en-US"/>
              </w:rPr>
              <w:t>JUMLAH</w:t>
            </w:r>
          </w:p>
        </w:tc>
        <w:tc>
          <w:tcPr>
            <w:tcW w:w="2211" w:type="dxa"/>
            <w:tcBorders>
              <w:top w:val="nil"/>
              <w:left w:val="nil"/>
              <w:bottom w:val="single" w:sz="4" w:space="0" w:color="auto"/>
              <w:right w:val="nil"/>
            </w:tcBorders>
            <w:shd w:val="clear" w:color="auto" w:fill="auto"/>
            <w:vAlign w:val="center"/>
          </w:tcPr>
          <w:p w14:paraId="25727B5A" w14:textId="77777777" w:rsidR="004C3A56" w:rsidRPr="00507A6A" w:rsidRDefault="004C3A56" w:rsidP="00996023">
            <w:pPr>
              <w:autoSpaceDE w:val="0"/>
              <w:autoSpaceDN w:val="0"/>
              <w:adjustRightInd w:val="0"/>
              <w:spacing w:after="0"/>
              <w:jc w:val="center"/>
              <w:rPr>
                <w:b/>
                <w:bCs/>
                <w:sz w:val="20"/>
                <w:szCs w:val="20"/>
                <w:lang w:val="en-US"/>
              </w:rPr>
            </w:pPr>
            <w:r w:rsidRPr="00507A6A">
              <w:rPr>
                <w:b/>
                <w:bCs/>
                <w:sz w:val="20"/>
                <w:szCs w:val="20"/>
                <w:lang w:val="en-US"/>
              </w:rPr>
              <w:t>342</w:t>
            </w:r>
          </w:p>
        </w:tc>
        <w:tc>
          <w:tcPr>
            <w:tcW w:w="2211" w:type="dxa"/>
            <w:tcBorders>
              <w:top w:val="nil"/>
              <w:left w:val="nil"/>
              <w:bottom w:val="single" w:sz="4" w:space="0" w:color="auto"/>
              <w:right w:val="nil"/>
            </w:tcBorders>
            <w:shd w:val="clear" w:color="auto" w:fill="auto"/>
            <w:vAlign w:val="center"/>
          </w:tcPr>
          <w:p w14:paraId="33F303F6" w14:textId="77777777" w:rsidR="004C3A56" w:rsidRPr="00507A6A" w:rsidRDefault="004C3A56" w:rsidP="00996023">
            <w:pPr>
              <w:autoSpaceDE w:val="0"/>
              <w:autoSpaceDN w:val="0"/>
              <w:adjustRightInd w:val="0"/>
              <w:spacing w:after="0"/>
              <w:jc w:val="center"/>
              <w:rPr>
                <w:b/>
                <w:bCs/>
                <w:sz w:val="20"/>
                <w:szCs w:val="20"/>
                <w:lang w:val="en-US"/>
              </w:rPr>
            </w:pPr>
            <w:r w:rsidRPr="00507A6A">
              <w:rPr>
                <w:b/>
                <w:bCs/>
                <w:sz w:val="20"/>
                <w:szCs w:val="20"/>
                <w:lang w:val="en-US"/>
              </w:rPr>
              <w:t>100%</w:t>
            </w:r>
          </w:p>
        </w:tc>
      </w:tr>
    </w:tbl>
    <w:p w14:paraId="4D2A5ABC" w14:textId="77777777" w:rsidR="004C3A56" w:rsidRPr="00507A6A" w:rsidRDefault="004C3A56" w:rsidP="004C3A56">
      <w:pPr>
        <w:pStyle w:val="ListParagraph"/>
        <w:autoSpaceDE w:val="0"/>
        <w:autoSpaceDN w:val="0"/>
        <w:adjustRightInd w:val="0"/>
        <w:rPr>
          <w:sz w:val="20"/>
          <w:szCs w:val="20"/>
          <w:lang w:val="en-US"/>
        </w:rPr>
      </w:pPr>
    </w:p>
    <w:p w14:paraId="6CE7CB04" w14:textId="77777777" w:rsidR="004C3A56" w:rsidRDefault="004C3A56" w:rsidP="00996023">
      <w:pPr>
        <w:autoSpaceDE w:val="0"/>
        <w:autoSpaceDN w:val="0"/>
        <w:adjustRightInd w:val="0"/>
        <w:spacing w:after="0"/>
        <w:ind w:firstLine="567"/>
        <w:jc w:val="both"/>
        <w:rPr>
          <w:sz w:val="20"/>
          <w:szCs w:val="20"/>
          <w:lang w:val="en-US"/>
        </w:rPr>
      </w:pPr>
      <w:r w:rsidRPr="00507A6A">
        <w:rPr>
          <w:sz w:val="20"/>
          <w:szCs w:val="20"/>
          <w:lang w:val="en-US"/>
        </w:rPr>
        <w:t xml:space="preserve">Gambaran </w:t>
      </w:r>
      <w:proofErr w:type="spellStart"/>
      <w:r w:rsidRPr="00507A6A">
        <w:rPr>
          <w:sz w:val="20"/>
          <w:szCs w:val="20"/>
          <w:lang w:val="en-US"/>
        </w:rPr>
        <w:t>responden</w:t>
      </w:r>
      <w:proofErr w:type="spellEnd"/>
      <w:r w:rsidRPr="00507A6A">
        <w:rPr>
          <w:sz w:val="20"/>
          <w:szCs w:val="20"/>
          <w:lang w:val="en-US"/>
        </w:rPr>
        <w:t xml:space="preserve"> </w:t>
      </w:r>
      <w:proofErr w:type="spellStart"/>
      <w:r w:rsidRPr="00507A6A">
        <w:rPr>
          <w:sz w:val="20"/>
          <w:szCs w:val="20"/>
          <w:lang w:val="en-US"/>
        </w:rPr>
        <w:t>berdasarkan</w:t>
      </w:r>
      <w:proofErr w:type="spellEnd"/>
      <w:r w:rsidRPr="00507A6A">
        <w:rPr>
          <w:sz w:val="20"/>
          <w:szCs w:val="20"/>
          <w:lang w:val="en-US"/>
        </w:rPr>
        <w:t xml:space="preserve"> </w:t>
      </w:r>
      <w:proofErr w:type="spellStart"/>
      <w:r w:rsidRPr="00507A6A">
        <w:rPr>
          <w:sz w:val="20"/>
          <w:szCs w:val="20"/>
          <w:lang w:val="en-US"/>
        </w:rPr>
        <w:t>tingkat</w:t>
      </w:r>
      <w:proofErr w:type="spellEnd"/>
      <w:r w:rsidRPr="00507A6A">
        <w:rPr>
          <w:sz w:val="20"/>
          <w:szCs w:val="20"/>
          <w:lang w:val="en-US"/>
        </w:rPr>
        <w:t xml:space="preserve"> </w:t>
      </w:r>
      <w:proofErr w:type="spellStart"/>
      <w:r w:rsidRPr="00507A6A">
        <w:rPr>
          <w:sz w:val="20"/>
          <w:szCs w:val="20"/>
          <w:lang w:val="en-US"/>
        </w:rPr>
        <w:t>pendidikannya</w:t>
      </w:r>
      <w:proofErr w:type="spellEnd"/>
      <w:r w:rsidRPr="00507A6A">
        <w:rPr>
          <w:sz w:val="20"/>
          <w:szCs w:val="20"/>
          <w:lang w:val="en-US"/>
        </w:rPr>
        <w:t xml:space="preserve"> </w:t>
      </w:r>
      <w:proofErr w:type="spellStart"/>
      <w:r w:rsidRPr="00507A6A">
        <w:rPr>
          <w:sz w:val="20"/>
          <w:szCs w:val="20"/>
          <w:lang w:val="en-US"/>
        </w:rPr>
        <w:t>dapat</w:t>
      </w:r>
      <w:proofErr w:type="spellEnd"/>
      <w:r w:rsidRPr="00507A6A">
        <w:rPr>
          <w:sz w:val="20"/>
          <w:szCs w:val="20"/>
          <w:lang w:val="en-US"/>
        </w:rPr>
        <w:t xml:space="preserve"> </w:t>
      </w:r>
      <w:proofErr w:type="spellStart"/>
      <w:r w:rsidRPr="00507A6A">
        <w:rPr>
          <w:sz w:val="20"/>
          <w:szCs w:val="20"/>
          <w:lang w:val="en-US"/>
        </w:rPr>
        <w:t>diamati</w:t>
      </w:r>
      <w:proofErr w:type="spellEnd"/>
      <w:r w:rsidRPr="00507A6A">
        <w:rPr>
          <w:sz w:val="20"/>
          <w:szCs w:val="20"/>
          <w:lang w:val="en-US"/>
        </w:rPr>
        <w:t xml:space="preserve"> pada </w:t>
      </w:r>
      <w:proofErr w:type="spellStart"/>
      <w:r w:rsidRPr="00507A6A">
        <w:rPr>
          <w:sz w:val="20"/>
          <w:szCs w:val="20"/>
          <w:lang w:val="en-US"/>
        </w:rPr>
        <w:t>tabel</w:t>
      </w:r>
      <w:proofErr w:type="spellEnd"/>
      <w:r w:rsidRPr="00507A6A">
        <w:rPr>
          <w:sz w:val="20"/>
          <w:szCs w:val="20"/>
          <w:lang w:val="en-US"/>
        </w:rPr>
        <w:t xml:space="preserve"> </w:t>
      </w:r>
      <w:proofErr w:type="spellStart"/>
      <w:r w:rsidRPr="00507A6A">
        <w:rPr>
          <w:sz w:val="20"/>
          <w:szCs w:val="20"/>
          <w:lang w:val="en-US"/>
        </w:rPr>
        <w:t>berikut</w:t>
      </w:r>
      <w:proofErr w:type="spellEnd"/>
      <w:r w:rsidRPr="00507A6A">
        <w:rPr>
          <w:sz w:val="20"/>
          <w:szCs w:val="20"/>
          <w:lang w:val="en-US"/>
        </w:rPr>
        <w:t>:</w:t>
      </w:r>
    </w:p>
    <w:p w14:paraId="33C4241E" w14:textId="77777777" w:rsidR="00996023" w:rsidRPr="00507A6A" w:rsidRDefault="00996023" w:rsidP="00996023">
      <w:pPr>
        <w:autoSpaceDE w:val="0"/>
        <w:autoSpaceDN w:val="0"/>
        <w:adjustRightInd w:val="0"/>
        <w:spacing w:after="0"/>
        <w:ind w:firstLine="567"/>
        <w:jc w:val="both"/>
        <w:rPr>
          <w:sz w:val="20"/>
          <w:szCs w:val="20"/>
          <w:lang w:val="en-US"/>
        </w:rPr>
      </w:pPr>
    </w:p>
    <w:p w14:paraId="092333F4" w14:textId="77777777" w:rsidR="004C3A56" w:rsidRPr="00996023" w:rsidRDefault="004C3A56" w:rsidP="00996023">
      <w:pPr>
        <w:autoSpaceDE w:val="0"/>
        <w:autoSpaceDN w:val="0"/>
        <w:adjustRightInd w:val="0"/>
        <w:spacing w:after="0"/>
        <w:jc w:val="center"/>
        <w:rPr>
          <w:b/>
          <w:bCs/>
          <w:sz w:val="20"/>
          <w:szCs w:val="20"/>
          <w:lang w:val="en-US"/>
        </w:rPr>
      </w:pPr>
      <w:r w:rsidRPr="00996023">
        <w:rPr>
          <w:b/>
          <w:bCs/>
          <w:sz w:val="20"/>
          <w:szCs w:val="20"/>
          <w:lang w:val="en-US"/>
        </w:rPr>
        <w:t xml:space="preserve">Tabel 5. Gambaran </w:t>
      </w:r>
      <w:proofErr w:type="spellStart"/>
      <w:r w:rsidRPr="00996023">
        <w:rPr>
          <w:b/>
          <w:bCs/>
          <w:sz w:val="20"/>
          <w:szCs w:val="20"/>
          <w:lang w:val="en-US"/>
        </w:rPr>
        <w:t>Responden</w:t>
      </w:r>
      <w:proofErr w:type="spellEnd"/>
      <w:r w:rsidRPr="00996023">
        <w:rPr>
          <w:b/>
          <w:bCs/>
          <w:sz w:val="20"/>
          <w:szCs w:val="20"/>
          <w:lang w:val="en-US"/>
        </w:rPr>
        <w:t xml:space="preserve"> </w:t>
      </w:r>
      <w:proofErr w:type="spellStart"/>
      <w:r w:rsidRPr="00996023">
        <w:rPr>
          <w:b/>
          <w:bCs/>
          <w:sz w:val="20"/>
          <w:szCs w:val="20"/>
          <w:lang w:val="en-US"/>
        </w:rPr>
        <w:t>Berdasarkan</w:t>
      </w:r>
      <w:proofErr w:type="spellEnd"/>
      <w:r w:rsidRPr="00996023">
        <w:rPr>
          <w:b/>
          <w:bCs/>
          <w:sz w:val="20"/>
          <w:szCs w:val="20"/>
          <w:lang w:val="en-US"/>
        </w:rPr>
        <w:t xml:space="preserve"> Tingkat Pendidikan</w:t>
      </w:r>
    </w:p>
    <w:tbl>
      <w:tblPr>
        <w:tblW w:w="0" w:type="auto"/>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1753"/>
        <w:gridCol w:w="1605"/>
        <w:gridCol w:w="1744"/>
      </w:tblGrid>
      <w:tr w:rsidR="004C3A56" w:rsidRPr="00507A6A" w14:paraId="57EE4953" w14:textId="77777777" w:rsidTr="00A33B6E">
        <w:trPr>
          <w:trHeight w:val="340"/>
          <w:jc w:val="center"/>
        </w:trPr>
        <w:tc>
          <w:tcPr>
            <w:tcW w:w="2211" w:type="dxa"/>
            <w:tcBorders>
              <w:bottom w:val="single" w:sz="4" w:space="0" w:color="auto"/>
            </w:tcBorders>
            <w:shd w:val="clear" w:color="auto" w:fill="auto"/>
            <w:vAlign w:val="center"/>
          </w:tcPr>
          <w:p w14:paraId="268CDF20" w14:textId="77777777" w:rsidR="004C3A56" w:rsidRPr="00507A6A" w:rsidRDefault="004C3A56" w:rsidP="00996023">
            <w:pPr>
              <w:autoSpaceDE w:val="0"/>
              <w:autoSpaceDN w:val="0"/>
              <w:adjustRightInd w:val="0"/>
              <w:spacing w:after="0"/>
              <w:ind w:hanging="4"/>
              <w:jc w:val="center"/>
              <w:rPr>
                <w:b/>
                <w:bCs/>
                <w:sz w:val="20"/>
                <w:szCs w:val="20"/>
                <w:lang w:val="en-US"/>
              </w:rPr>
            </w:pPr>
            <w:r w:rsidRPr="00507A6A">
              <w:rPr>
                <w:b/>
                <w:bCs/>
                <w:sz w:val="20"/>
                <w:szCs w:val="20"/>
                <w:lang w:val="en-US"/>
              </w:rPr>
              <w:t>Tingkat Pendidikan</w:t>
            </w:r>
          </w:p>
        </w:tc>
        <w:tc>
          <w:tcPr>
            <w:tcW w:w="2211" w:type="dxa"/>
            <w:tcBorders>
              <w:bottom w:val="single" w:sz="4" w:space="0" w:color="auto"/>
            </w:tcBorders>
            <w:shd w:val="clear" w:color="auto" w:fill="auto"/>
            <w:vAlign w:val="center"/>
          </w:tcPr>
          <w:p w14:paraId="05588D0B" w14:textId="77777777" w:rsidR="004C3A56" w:rsidRPr="00507A6A" w:rsidRDefault="004C3A56" w:rsidP="00996023">
            <w:pPr>
              <w:autoSpaceDE w:val="0"/>
              <w:autoSpaceDN w:val="0"/>
              <w:adjustRightInd w:val="0"/>
              <w:spacing w:after="0"/>
              <w:ind w:hanging="4"/>
              <w:jc w:val="center"/>
              <w:rPr>
                <w:b/>
                <w:bCs/>
                <w:sz w:val="20"/>
                <w:szCs w:val="20"/>
                <w:lang w:val="en-US"/>
              </w:rPr>
            </w:pPr>
            <w:proofErr w:type="spellStart"/>
            <w:r w:rsidRPr="00507A6A">
              <w:rPr>
                <w:b/>
                <w:bCs/>
                <w:sz w:val="20"/>
                <w:szCs w:val="20"/>
                <w:lang w:val="en-US"/>
              </w:rPr>
              <w:t>Jumlah</w:t>
            </w:r>
            <w:proofErr w:type="spellEnd"/>
          </w:p>
        </w:tc>
        <w:tc>
          <w:tcPr>
            <w:tcW w:w="2211" w:type="dxa"/>
            <w:tcBorders>
              <w:bottom w:val="single" w:sz="4" w:space="0" w:color="auto"/>
            </w:tcBorders>
            <w:shd w:val="clear" w:color="auto" w:fill="auto"/>
            <w:vAlign w:val="center"/>
          </w:tcPr>
          <w:p w14:paraId="31279E3D" w14:textId="77777777" w:rsidR="004C3A56" w:rsidRPr="00507A6A" w:rsidRDefault="004C3A56" w:rsidP="00996023">
            <w:pPr>
              <w:autoSpaceDE w:val="0"/>
              <w:autoSpaceDN w:val="0"/>
              <w:adjustRightInd w:val="0"/>
              <w:spacing w:after="0"/>
              <w:ind w:hanging="4"/>
              <w:jc w:val="center"/>
              <w:rPr>
                <w:b/>
                <w:bCs/>
                <w:sz w:val="20"/>
                <w:szCs w:val="20"/>
                <w:lang w:val="en-US"/>
              </w:rPr>
            </w:pPr>
            <w:proofErr w:type="spellStart"/>
            <w:r w:rsidRPr="00507A6A">
              <w:rPr>
                <w:b/>
                <w:bCs/>
                <w:sz w:val="20"/>
                <w:szCs w:val="20"/>
                <w:lang w:val="en-US"/>
              </w:rPr>
              <w:t>Presentase</w:t>
            </w:r>
            <w:proofErr w:type="spellEnd"/>
          </w:p>
        </w:tc>
      </w:tr>
      <w:tr w:rsidR="004C3A56" w:rsidRPr="00507A6A" w14:paraId="1C875335" w14:textId="77777777" w:rsidTr="00A33B6E">
        <w:trPr>
          <w:trHeight w:val="340"/>
          <w:jc w:val="center"/>
        </w:trPr>
        <w:tc>
          <w:tcPr>
            <w:tcW w:w="2211" w:type="dxa"/>
            <w:tcBorders>
              <w:bottom w:val="nil"/>
            </w:tcBorders>
            <w:shd w:val="clear" w:color="auto" w:fill="auto"/>
            <w:vAlign w:val="center"/>
          </w:tcPr>
          <w:p w14:paraId="6B7FD3B6" w14:textId="77777777" w:rsidR="004C3A56" w:rsidRPr="00507A6A" w:rsidRDefault="004C3A56" w:rsidP="00996023">
            <w:pPr>
              <w:autoSpaceDE w:val="0"/>
              <w:autoSpaceDN w:val="0"/>
              <w:adjustRightInd w:val="0"/>
              <w:spacing w:after="0"/>
              <w:ind w:hanging="4"/>
              <w:jc w:val="center"/>
              <w:rPr>
                <w:sz w:val="20"/>
                <w:szCs w:val="20"/>
                <w:lang w:val="en-US"/>
              </w:rPr>
            </w:pPr>
            <w:r w:rsidRPr="00507A6A">
              <w:rPr>
                <w:sz w:val="20"/>
                <w:szCs w:val="20"/>
                <w:lang w:val="en-US"/>
              </w:rPr>
              <w:t>SMP</w:t>
            </w:r>
          </w:p>
        </w:tc>
        <w:tc>
          <w:tcPr>
            <w:tcW w:w="2211" w:type="dxa"/>
            <w:tcBorders>
              <w:bottom w:val="nil"/>
            </w:tcBorders>
            <w:shd w:val="clear" w:color="auto" w:fill="auto"/>
            <w:vAlign w:val="center"/>
          </w:tcPr>
          <w:p w14:paraId="21E9CFCD" w14:textId="77777777" w:rsidR="004C3A56" w:rsidRPr="00507A6A" w:rsidRDefault="004C3A56" w:rsidP="00996023">
            <w:pPr>
              <w:autoSpaceDE w:val="0"/>
              <w:autoSpaceDN w:val="0"/>
              <w:adjustRightInd w:val="0"/>
              <w:spacing w:after="0"/>
              <w:ind w:hanging="4"/>
              <w:jc w:val="center"/>
              <w:rPr>
                <w:sz w:val="20"/>
                <w:szCs w:val="20"/>
                <w:lang w:val="en-US"/>
              </w:rPr>
            </w:pPr>
            <w:r w:rsidRPr="00507A6A">
              <w:rPr>
                <w:sz w:val="20"/>
                <w:szCs w:val="20"/>
                <w:lang w:val="en-US"/>
              </w:rPr>
              <w:t>103</w:t>
            </w:r>
          </w:p>
        </w:tc>
        <w:tc>
          <w:tcPr>
            <w:tcW w:w="2211" w:type="dxa"/>
            <w:tcBorders>
              <w:bottom w:val="nil"/>
            </w:tcBorders>
            <w:shd w:val="clear" w:color="auto" w:fill="auto"/>
            <w:vAlign w:val="center"/>
          </w:tcPr>
          <w:p w14:paraId="21D5A77E" w14:textId="77777777" w:rsidR="004C3A56" w:rsidRPr="00507A6A" w:rsidRDefault="004C3A56" w:rsidP="00996023">
            <w:pPr>
              <w:autoSpaceDE w:val="0"/>
              <w:autoSpaceDN w:val="0"/>
              <w:adjustRightInd w:val="0"/>
              <w:spacing w:after="0"/>
              <w:ind w:hanging="4"/>
              <w:jc w:val="center"/>
              <w:rPr>
                <w:sz w:val="20"/>
                <w:szCs w:val="20"/>
                <w:lang w:val="en-US"/>
              </w:rPr>
            </w:pPr>
            <w:r w:rsidRPr="00507A6A">
              <w:rPr>
                <w:sz w:val="20"/>
                <w:szCs w:val="20"/>
                <w:lang w:val="en-US"/>
              </w:rPr>
              <w:t>30%</w:t>
            </w:r>
          </w:p>
        </w:tc>
      </w:tr>
      <w:tr w:rsidR="004C3A56" w:rsidRPr="00507A6A" w14:paraId="0A8E5B4F" w14:textId="77777777" w:rsidTr="00A33B6E">
        <w:trPr>
          <w:trHeight w:val="340"/>
          <w:jc w:val="center"/>
        </w:trPr>
        <w:tc>
          <w:tcPr>
            <w:tcW w:w="2211" w:type="dxa"/>
            <w:tcBorders>
              <w:top w:val="nil"/>
              <w:bottom w:val="nil"/>
            </w:tcBorders>
            <w:shd w:val="clear" w:color="auto" w:fill="auto"/>
            <w:vAlign w:val="center"/>
          </w:tcPr>
          <w:p w14:paraId="0E8FE835" w14:textId="77777777" w:rsidR="004C3A56" w:rsidRPr="00507A6A" w:rsidRDefault="004C3A56" w:rsidP="00996023">
            <w:pPr>
              <w:autoSpaceDE w:val="0"/>
              <w:autoSpaceDN w:val="0"/>
              <w:adjustRightInd w:val="0"/>
              <w:spacing w:after="0"/>
              <w:ind w:hanging="4"/>
              <w:jc w:val="center"/>
              <w:rPr>
                <w:sz w:val="20"/>
                <w:szCs w:val="20"/>
                <w:lang w:val="en-US"/>
              </w:rPr>
            </w:pPr>
            <w:r w:rsidRPr="00507A6A">
              <w:rPr>
                <w:sz w:val="20"/>
                <w:szCs w:val="20"/>
                <w:lang w:val="en-US"/>
              </w:rPr>
              <w:t>SMA</w:t>
            </w:r>
          </w:p>
        </w:tc>
        <w:tc>
          <w:tcPr>
            <w:tcW w:w="2211" w:type="dxa"/>
            <w:tcBorders>
              <w:top w:val="nil"/>
              <w:bottom w:val="nil"/>
            </w:tcBorders>
            <w:shd w:val="clear" w:color="auto" w:fill="auto"/>
            <w:vAlign w:val="center"/>
          </w:tcPr>
          <w:p w14:paraId="41CBE576" w14:textId="77777777" w:rsidR="004C3A56" w:rsidRPr="00507A6A" w:rsidRDefault="004C3A56" w:rsidP="00996023">
            <w:pPr>
              <w:autoSpaceDE w:val="0"/>
              <w:autoSpaceDN w:val="0"/>
              <w:adjustRightInd w:val="0"/>
              <w:spacing w:after="0"/>
              <w:ind w:hanging="4"/>
              <w:jc w:val="center"/>
              <w:rPr>
                <w:sz w:val="20"/>
                <w:szCs w:val="20"/>
                <w:lang w:val="en-US"/>
              </w:rPr>
            </w:pPr>
            <w:r w:rsidRPr="00507A6A">
              <w:rPr>
                <w:sz w:val="20"/>
                <w:szCs w:val="20"/>
                <w:lang w:val="en-US"/>
              </w:rPr>
              <w:t>239</w:t>
            </w:r>
          </w:p>
        </w:tc>
        <w:tc>
          <w:tcPr>
            <w:tcW w:w="2211" w:type="dxa"/>
            <w:tcBorders>
              <w:top w:val="nil"/>
              <w:bottom w:val="nil"/>
            </w:tcBorders>
            <w:shd w:val="clear" w:color="auto" w:fill="auto"/>
            <w:vAlign w:val="center"/>
          </w:tcPr>
          <w:p w14:paraId="462EC026" w14:textId="77777777" w:rsidR="004C3A56" w:rsidRPr="00507A6A" w:rsidRDefault="004C3A56" w:rsidP="00996023">
            <w:pPr>
              <w:autoSpaceDE w:val="0"/>
              <w:autoSpaceDN w:val="0"/>
              <w:adjustRightInd w:val="0"/>
              <w:spacing w:after="0"/>
              <w:ind w:hanging="4"/>
              <w:jc w:val="center"/>
              <w:rPr>
                <w:sz w:val="20"/>
                <w:szCs w:val="20"/>
                <w:lang w:val="en-US"/>
              </w:rPr>
            </w:pPr>
            <w:r w:rsidRPr="00507A6A">
              <w:rPr>
                <w:sz w:val="20"/>
                <w:szCs w:val="20"/>
                <w:lang w:val="en-US"/>
              </w:rPr>
              <w:t>70%</w:t>
            </w:r>
          </w:p>
        </w:tc>
      </w:tr>
      <w:tr w:rsidR="004C3A56" w:rsidRPr="00507A6A" w14:paraId="275F4787" w14:textId="77777777" w:rsidTr="00A33B6E">
        <w:trPr>
          <w:trHeight w:val="340"/>
          <w:jc w:val="center"/>
        </w:trPr>
        <w:tc>
          <w:tcPr>
            <w:tcW w:w="2211" w:type="dxa"/>
            <w:tcBorders>
              <w:top w:val="nil"/>
              <w:bottom w:val="single" w:sz="4" w:space="0" w:color="auto"/>
            </w:tcBorders>
            <w:shd w:val="clear" w:color="auto" w:fill="auto"/>
            <w:vAlign w:val="center"/>
          </w:tcPr>
          <w:p w14:paraId="12518F96" w14:textId="77777777" w:rsidR="004C3A56" w:rsidRPr="00507A6A" w:rsidRDefault="004C3A56" w:rsidP="00996023">
            <w:pPr>
              <w:autoSpaceDE w:val="0"/>
              <w:autoSpaceDN w:val="0"/>
              <w:adjustRightInd w:val="0"/>
              <w:spacing w:after="0"/>
              <w:ind w:hanging="4"/>
              <w:jc w:val="center"/>
              <w:rPr>
                <w:b/>
                <w:bCs/>
                <w:sz w:val="20"/>
                <w:szCs w:val="20"/>
                <w:lang w:val="en-US"/>
              </w:rPr>
            </w:pPr>
            <w:r w:rsidRPr="00507A6A">
              <w:rPr>
                <w:b/>
                <w:bCs/>
                <w:sz w:val="20"/>
                <w:szCs w:val="20"/>
                <w:lang w:val="en-US"/>
              </w:rPr>
              <w:t>JUMLAH</w:t>
            </w:r>
          </w:p>
        </w:tc>
        <w:tc>
          <w:tcPr>
            <w:tcW w:w="2211" w:type="dxa"/>
            <w:tcBorders>
              <w:top w:val="nil"/>
              <w:bottom w:val="single" w:sz="4" w:space="0" w:color="auto"/>
            </w:tcBorders>
            <w:shd w:val="clear" w:color="auto" w:fill="auto"/>
            <w:vAlign w:val="center"/>
          </w:tcPr>
          <w:p w14:paraId="5DFE3592" w14:textId="77777777" w:rsidR="004C3A56" w:rsidRPr="00507A6A" w:rsidRDefault="004C3A56" w:rsidP="00996023">
            <w:pPr>
              <w:autoSpaceDE w:val="0"/>
              <w:autoSpaceDN w:val="0"/>
              <w:adjustRightInd w:val="0"/>
              <w:spacing w:after="0"/>
              <w:ind w:hanging="4"/>
              <w:jc w:val="center"/>
              <w:rPr>
                <w:b/>
                <w:bCs/>
                <w:sz w:val="20"/>
                <w:szCs w:val="20"/>
                <w:lang w:val="en-US"/>
              </w:rPr>
            </w:pPr>
            <w:r w:rsidRPr="00507A6A">
              <w:rPr>
                <w:b/>
                <w:bCs/>
                <w:sz w:val="20"/>
                <w:szCs w:val="20"/>
                <w:lang w:val="en-US"/>
              </w:rPr>
              <w:t>342</w:t>
            </w:r>
          </w:p>
        </w:tc>
        <w:tc>
          <w:tcPr>
            <w:tcW w:w="2211" w:type="dxa"/>
            <w:tcBorders>
              <w:top w:val="nil"/>
              <w:bottom w:val="single" w:sz="4" w:space="0" w:color="auto"/>
            </w:tcBorders>
            <w:shd w:val="clear" w:color="auto" w:fill="auto"/>
            <w:vAlign w:val="center"/>
          </w:tcPr>
          <w:p w14:paraId="7C5A1833" w14:textId="77777777" w:rsidR="004C3A56" w:rsidRPr="00507A6A" w:rsidRDefault="004C3A56" w:rsidP="00996023">
            <w:pPr>
              <w:autoSpaceDE w:val="0"/>
              <w:autoSpaceDN w:val="0"/>
              <w:adjustRightInd w:val="0"/>
              <w:spacing w:after="0"/>
              <w:ind w:hanging="4"/>
              <w:jc w:val="center"/>
              <w:rPr>
                <w:b/>
                <w:bCs/>
                <w:sz w:val="20"/>
                <w:szCs w:val="20"/>
                <w:lang w:val="en-US"/>
              </w:rPr>
            </w:pPr>
            <w:r w:rsidRPr="00507A6A">
              <w:rPr>
                <w:b/>
                <w:bCs/>
                <w:sz w:val="20"/>
                <w:szCs w:val="20"/>
                <w:lang w:val="en-US"/>
              </w:rPr>
              <w:t>100%</w:t>
            </w:r>
          </w:p>
        </w:tc>
      </w:tr>
    </w:tbl>
    <w:p w14:paraId="5192A009" w14:textId="77777777" w:rsidR="00996023" w:rsidRDefault="00996023" w:rsidP="00996023">
      <w:pPr>
        <w:autoSpaceDE w:val="0"/>
        <w:autoSpaceDN w:val="0"/>
        <w:adjustRightInd w:val="0"/>
        <w:spacing w:after="0"/>
        <w:jc w:val="both"/>
        <w:rPr>
          <w:sz w:val="20"/>
          <w:szCs w:val="20"/>
          <w:lang w:val="en-US"/>
        </w:rPr>
      </w:pPr>
    </w:p>
    <w:p w14:paraId="15D85BA5" w14:textId="33E0C92D" w:rsidR="004C3A56" w:rsidRPr="00507A6A" w:rsidRDefault="004C3A56" w:rsidP="00996023">
      <w:pPr>
        <w:autoSpaceDE w:val="0"/>
        <w:autoSpaceDN w:val="0"/>
        <w:adjustRightInd w:val="0"/>
        <w:spacing w:after="0"/>
        <w:ind w:firstLine="567"/>
        <w:jc w:val="both"/>
        <w:rPr>
          <w:sz w:val="20"/>
          <w:szCs w:val="20"/>
          <w:lang w:val="en-US"/>
        </w:rPr>
      </w:pPr>
      <w:r w:rsidRPr="00507A6A">
        <w:rPr>
          <w:sz w:val="20"/>
          <w:szCs w:val="20"/>
          <w:lang w:val="en-US"/>
        </w:rPr>
        <w:t xml:space="preserve">Gambaran </w:t>
      </w:r>
      <w:proofErr w:type="spellStart"/>
      <w:r w:rsidRPr="00507A6A">
        <w:rPr>
          <w:sz w:val="20"/>
          <w:szCs w:val="20"/>
          <w:lang w:val="en-US"/>
        </w:rPr>
        <w:t>responden</w:t>
      </w:r>
      <w:proofErr w:type="spellEnd"/>
      <w:r w:rsidRPr="00507A6A">
        <w:rPr>
          <w:sz w:val="20"/>
          <w:szCs w:val="20"/>
          <w:lang w:val="en-US"/>
        </w:rPr>
        <w:t xml:space="preserve"> </w:t>
      </w:r>
      <w:proofErr w:type="spellStart"/>
      <w:r w:rsidRPr="00507A6A">
        <w:rPr>
          <w:sz w:val="20"/>
          <w:szCs w:val="20"/>
          <w:lang w:val="en-US"/>
        </w:rPr>
        <w:t>berdasarkan</w:t>
      </w:r>
      <w:proofErr w:type="spellEnd"/>
      <w:r w:rsidRPr="00507A6A">
        <w:rPr>
          <w:sz w:val="20"/>
          <w:szCs w:val="20"/>
          <w:lang w:val="en-US"/>
        </w:rPr>
        <w:t xml:space="preserve"> lama </w:t>
      </w:r>
      <w:proofErr w:type="spellStart"/>
      <w:r w:rsidRPr="00507A6A">
        <w:rPr>
          <w:sz w:val="20"/>
          <w:szCs w:val="20"/>
          <w:lang w:val="en-US"/>
        </w:rPr>
        <w:t>waktu</w:t>
      </w:r>
      <w:proofErr w:type="spellEnd"/>
      <w:r w:rsidRPr="00507A6A">
        <w:rPr>
          <w:sz w:val="20"/>
          <w:szCs w:val="20"/>
          <w:lang w:val="en-US"/>
        </w:rPr>
        <w:t xml:space="preserve"> </w:t>
      </w:r>
      <w:proofErr w:type="spellStart"/>
      <w:r w:rsidRPr="00507A6A">
        <w:rPr>
          <w:sz w:val="20"/>
          <w:szCs w:val="20"/>
          <w:lang w:val="en-US"/>
        </w:rPr>
        <w:t>menggunakan</w:t>
      </w:r>
      <w:proofErr w:type="spellEnd"/>
      <w:r w:rsidRPr="00507A6A">
        <w:rPr>
          <w:sz w:val="20"/>
          <w:szCs w:val="20"/>
          <w:lang w:val="en-US"/>
        </w:rPr>
        <w:t xml:space="preserve"> TikTok </w:t>
      </w:r>
      <w:proofErr w:type="spellStart"/>
      <w:r w:rsidRPr="00507A6A">
        <w:rPr>
          <w:sz w:val="20"/>
          <w:szCs w:val="20"/>
          <w:lang w:val="en-US"/>
        </w:rPr>
        <w:t>dapat</w:t>
      </w:r>
      <w:proofErr w:type="spellEnd"/>
      <w:r w:rsidRPr="00507A6A">
        <w:rPr>
          <w:sz w:val="20"/>
          <w:szCs w:val="20"/>
          <w:lang w:val="en-US"/>
        </w:rPr>
        <w:t xml:space="preserve"> </w:t>
      </w:r>
      <w:proofErr w:type="spellStart"/>
      <w:r w:rsidRPr="00507A6A">
        <w:rPr>
          <w:sz w:val="20"/>
          <w:szCs w:val="20"/>
          <w:lang w:val="en-US"/>
        </w:rPr>
        <w:t>diamati</w:t>
      </w:r>
      <w:proofErr w:type="spellEnd"/>
      <w:r w:rsidRPr="00507A6A">
        <w:rPr>
          <w:sz w:val="20"/>
          <w:szCs w:val="20"/>
          <w:lang w:val="en-US"/>
        </w:rPr>
        <w:t xml:space="preserve"> pada </w:t>
      </w:r>
      <w:proofErr w:type="spellStart"/>
      <w:r w:rsidRPr="00507A6A">
        <w:rPr>
          <w:sz w:val="20"/>
          <w:szCs w:val="20"/>
          <w:lang w:val="en-US"/>
        </w:rPr>
        <w:t>tabel</w:t>
      </w:r>
      <w:proofErr w:type="spellEnd"/>
      <w:r w:rsidRPr="00507A6A">
        <w:rPr>
          <w:sz w:val="20"/>
          <w:szCs w:val="20"/>
          <w:lang w:val="en-US"/>
        </w:rPr>
        <w:t xml:space="preserve"> </w:t>
      </w:r>
      <w:proofErr w:type="spellStart"/>
      <w:r w:rsidRPr="00507A6A">
        <w:rPr>
          <w:sz w:val="20"/>
          <w:szCs w:val="20"/>
          <w:lang w:val="en-US"/>
        </w:rPr>
        <w:t>berikut</w:t>
      </w:r>
      <w:proofErr w:type="spellEnd"/>
      <w:r w:rsidRPr="00507A6A">
        <w:rPr>
          <w:sz w:val="20"/>
          <w:szCs w:val="20"/>
          <w:lang w:val="en-US"/>
        </w:rPr>
        <w:t>:</w:t>
      </w:r>
    </w:p>
    <w:p w14:paraId="284079DF" w14:textId="77777777" w:rsidR="004C3A56" w:rsidRPr="00507A6A" w:rsidRDefault="004C3A56" w:rsidP="00996023">
      <w:pPr>
        <w:autoSpaceDE w:val="0"/>
        <w:autoSpaceDN w:val="0"/>
        <w:adjustRightInd w:val="0"/>
        <w:spacing w:after="0"/>
        <w:rPr>
          <w:sz w:val="20"/>
          <w:szCs w:val="20"/>
          <w:lang w:val="en-US"/>
        </w:rPr>
      </w:pPr>
    </w:p>
    <w:p w14:paraId="4C902AF1" w14:textId="77777777" w:rsidR="004C3A56" w:rsidRPr="00507A6A" w:rsidRDefault="004C3A56" w:rsidP="00996023">
      <w:pPr>
        <w:pStyle w:val="ListParagraph"/>
        <w:autoSpaceDE w:val="0"/>
        <w:autoSpaceDN w:val="0"/>
        <w:adjustRightInd w:val="0"/>
        <w:spacing w:after="0"/>
        <w:ind w:left="0"/>
        <w:jc w:val="center"/>
        <w:rPr>
          <w:b/>
          <w:bCs/>
          <w:sz w:val="20"/>
          <w:szCs w:val="20"/>
          <w:lang w:val="en-US"/>
        </w:rPr>
      </w:pPr>
      <w:r w:rsidRPr="00507A6A">
        <w:rPr>
          <w:b/>
          <w:bCs/>
          <w:sz w:val="20"/>
          <w:szCs w:val="20"/>
          <w:lang w:val="en-US"/>
        </w:rPr>
        <w:t xml:space="preserve">Tabel 6. Gambaran </w:t>
      </w:r>
      <w:proofErr w:type="spellStart"/>
      <w:r w:rsidRPr="00507A6A">
        <w:rPr>
          <w:b/>
          <w:bCs/>
          <w:sz w:val="20"/>
          <w:szCs w:val="20"/>
          <w:lang w:val="en-US"/>
        </w:rPr>
        <w:t>Responden</w:t>
      </w:r>
      <w:proofErr w:type="spellEnd"/>
      <w:r w:rsidRPr="00507A6A">
        <w:rPr>
          <w:b/>
          <w:bCs/>
          <w:sz w:val="20"/>
          <w:szCs w:val="20"/>
          <w:lang w:val="en-US"/>
        </w:rPr>
        <w:t xml:space="preserve"> </w:t>
      </w:r>
      <w:proofErr w:type="spellStart"/>
      <w:r w:rsidRPr="00507A6A">
        <w:rPr>
          <w:b/>
          <w:bCs/>
          <w:sz w:val="20"/>
          <w:szCs w:val="20"/>
          <w:lang w:val="en-US"/>
        </w:rPr>
        <w:t>Berdasarkan</w:t>
      </w:r>
      <w:proofErr w:type="spellEnd"/>
      <w:r w:rsidRPr="00507A6A">
        <w:rPr>
          <w:b/>
          <w:bCs/>
          <w:sz w:val="20"/>
          <w:szCs w:val="20"/>
          <w:lang w:val="en-US"/>
        </w:rPr>
        <w:t xml:space="preserve"> Lama </w:t>
      </w:r>
      <w:proofErr w:type="spellStart"/>
      <w:r w:rsidRPr="00507A6A">
        <w:rPr>
          <w:b/>
          <w:bCs/>
          <w:sz w:val="20"/>
          <w:szCs w:val="20"/>
          <w:lang w:val="en-US"/>
        </w:rPr>
        <w:t>Penggunaan</w:t>
      </w:r>
      <w:proofErr w:type="spellEnd"/>
      <w:r w:rsidRPr="00507A6A">
        <w:rPr>
          <w:b/>
          <w:bCs/>
          <w:sz w:val="20"/>
          <w:szCs w:val="20"/>
          <w:lang w:val="en-US"/>
        </w:rPr>
        <w:t xml:space="preserve"> TikTok</w:t>
      </w:r>
    </w:p>
    <w:tbl>
      <w:tblPr>
        <w:tblW w:w="0" w:type="auto"/>
        <w:jc w:val="center"/>
        <w:tblBorders>
          <w:top w:val="single" w:sz="4" w:space="0" w:color="auto"/>
          <w:bottom w:val="single" w:sz="4" w:space="0" w:color="auto"/>
        </w:tblBorders>
        <w:tblLook w:val="04A0" w:firstRow="1" w:lastRow="0" w:firstColumn="1" w:lastColumn="0" w:noHBand="0" w:noVBand="1"/>
      </w:tblPr>
      <w:tblGrid>
        <w:gridCol w:w="1836"/>
        <w:gridCol w:w="1558"/>
        <w:gridCol w:w="1708"/>
      </w:tblGrid>
      <w:tr w:rsidR="004C3A56" w:rsidRPr="00507A6A" w14:paraId="1A92D53F" w14:textId="77777777" w:rsidTr="00A33B6E">
        <w:trPr>
          <w:trHeight w:val="340"/>
          <w:jc w:val="center"/>
        </w:trPr>
        <w:tc>
          <w:tcPr>
            <w:tcW w:w="2211" w:type="dxa"/>
            <w:tcBorders>
              <w:top w:val="single" w:sz="4" w:space="0" w:color="auto"/>
              <w:bottom w:val="single" w:sz="4" w:space="0" w:color="auto"/>
            </w:tcBorders>
            <w:shd w:val="clear" w:color="auto" w:fill="auto"/>
            <w:vAlign w:val="center"/>
          </w:tcPr>
          <w:p w14:paraId="51CC2B9A" w14:textId="77777777" w:rsidR="004C3A56" w:rsidRPr="00507A6A" w:rsidRDefault="004C3A56" w:rsidP="00996023">
            <w:pPr>
              <w:autoSpaceDE w:val="0"/>
              <w:autoSpaceDN w:val="0"/>
              <w:adjustRightInd w:val="0"/>
              <w:spacing w:after="0"/>
              <w:ind w:hanging="4"/>
              <w:jc w:val="center"/>
              <w:rPr>
                <w:b/>
                <w:bCs/>
                <w:sz w:val="20"/>
                <w:szCs w:val="20"/>
                <w:lang w:val="en-US"/>
              </w:rPr>
            </w:pPr>
            <w:r w:rsidRPr="00507A6A">
              <w:rPr>
                <w:b/>
                <w:bCs/>
                <w:sz w:val="20"/>
                <w:szCs w:val="20"/>
                <w:lang w:val="en-US"/>
              </w:rPr>
              <w:t xml:space="preserve">Lama </w:t>
            </w:r>
            <w:proofErr w:type="spellStart"/>
            <w:r w:rsidRPr="00507A6A">
              <w:rPr>
                <w:b/>
                <w:bCs/>
                <w:sz w:val="20"/>
                <w:szCs w:val="20"/>
                <w:lang w:val="en-US"/>
              </w:rPr>
              <w:t>Menggunakan</w:t>
            </w:r>
            <w:proofErr w:type="spellEnd"/>
            <w:r w:rsidRPr="00507A6A">
              <w:rPr>
                <w:b/>
                <w:bCs/>
                <w:sz w:val="20"/>
                <w:szCs w:val="20"/>
                <w:lang w:val="en-US"/>
              </w:rPr>
              <w:t xml:space="preserve"> TikTok</w:t>
            </w:r>
          </w:p>
        </w:tc>
        <w:tc>
          <w:tcPr>
            <w:tcW w:w="2211" w:type="dxa"/>
            <w:tcBorders>
              <w:top w:val="single" w:sz="4" w:space="0" w:color="auto"/>
              <w:bottom w:val="single" w:sz="4" w:space="0" w:color="auto"/>
            </w:tcBorders>
            <w:shd w:val="clear" w:color="auto" w:fill="auto"/>
            <w:vAlign w:val="center"/>
          </w:tcPr>
          <w:p w14:paraId="20B19ACC" w14:textId="77777777" w:rsidR="004C3A56" w:rsidRPr="00507A6A" w:rsidRDefault="004C3A56" w:rsidP="00996023">
            <w:pPr>
              <w:autoSpaceDE w:val="0"/>
              <w:autoSpaceDN w:val="0"/>
              <w:adjustRightInd w:val="0"/>
              <w:spacing w:after="0"/>
              <w:ind w:hanging="4"/>
              <w:jc w:val="center"/>
              <w:rPr>
                <w:b/>
                <w:bCs/>
                <w:sz w:val="20"/>
                <w:szCs w:val="20"/>
                <w:lang w:val="en-US"/>
              </w:rPr>
            </w:pPr>
            <w:proofErr w:type="spellStart"/>
            <w:r w:rsidRPr="00507A6A">
              <w:rPr>
                <w:b/>
                <w:bCs/>
                <w:sz w:val="20"/>
                <w:szCs w:val="20"/>
                <w:lang w:val="en-US"/>
              </w:rPr>
              <w:t>Jumlah</w:t>
            </w:r>
            <w:proofErr w:type="spellEnd"/>
          </w:p>
        </w:tc>
        <w:tc>
          <w:tcPr>
            <w:tcW w:w="2211" w:type="dxa"/>
            <w:tcBorders>
              <w:top w:val="single" w:sz="4" w:space="0" w:color="auto"/>
              <w:bottom w:val="single" w:sz="4" w:space="0" w:color="auto"/>
            </w:tcBorders>
            <w:shd w:val="clear" w:color="auto" w:fill="auto"/>
            <w:vAlign w:val="center"/>
          </w:tcPr>
          <w:p w14:paraId="588C5482" w14:textId="77777777" w:rsidR="004C3A56" w:rsidRPr="00507A6A" w:rsidRDefault="004C3A56" w:rsidP="00996023">
            <w:pPr>
              <w:autoSpaceDE w:val="0"/>
              <w:autoSpaceDN w:val="0"/>
              <w:adjustRightInd w:val="0"/>
              <w:spacing w:after="0"/>
              <w:ind w:hanging="4"/>
              <w:jc w:val="center"/>
              <w:rPr>
                <w:b/>
                <w:bCs/>
                <w:sz w:val="20"/>
                <w:szCs w:val="20"/>
                <w:lang w:val="en-US"/>
              </w:rPr>
            </w:pPr>
            <w:proofErr w:type="spellStart"/>
            <w:r w:rsidRPr="00507A6A">
              <w:rPr>
                <w:b/>
                <w:bCs/>
                <w:sz w:val="20"/>
                <w:szCs w:val="20"/>
                <w:lang w:val="en-US"/>
              </w:rPr>
              <w:t>Presentase</w:t>
            </w:r>
            <w:proofErr w:type="spellEnd"/>
          </w:p>
        </w:tc>
      </w:tr>
      <w:tr w:rsidR="004C3A56" w:rsidRPr="00507A6A" w14:paraId="582274D5" w14:textId="77777777" w:rsidTr="00A33B6E">
        <w:trPr>
          <w:trHeight w:val="340"/>
          <w:jc w:val="center"/>
        </w:trPr>
        <w:tc>
          <w:tcPr>
            <w:tcW w:w="2211" w:type="dxa"/>
            <w:tcBorders>
              <w:top w:val="single" w:sz="4" w:space="0" w:color="auto"/>
            </w:tcBorders>
            <w:shd w:val="clear" w:color="auto" w:fill="auto"/>
            <w:vAlign w:val="center"/>
          </w:tcPr>
          <w:p w14:paraId="0E0B9972" w14:textId="77777777" w:rsidR="004C3A56" w:rsidRPr="00507A6A" w:rsidRDefault="004C3A56" w:rsidP="00996023">
            <w:pPr>
              <w:autoSpaceDE w:val="0"/>
              <w:autoSpaceDN w:val="0"/>
              <w:adjustRightInd w:val="0"/>
              <w:spacing w:after="0"/>
              <w:ind w:hanging="4"/>
              <w:jc w:val="center"/>
              <w:rPr>
                <w:sz w:val="20"/>
                <w:szCs w:val="20"/>
                <w:lang w:val="en-US"/>
              </w:rPr>
            </w:pPr>
            <w:r w:rsidRPr="00507A6A">
              <w:rPr>
                <w:sz w:val="20"/>
                <w:szCs w:val="20"/>
                <w:lang w:val="en-US"/>
              </w:rPr>
              <w:t xml:space="preserve">1 </w:t>
            </w:r>
            <w:proofErr w:type="spellStart"/>
            <w:r w:rsidRPr="00507A6A">
              <w:rPr>
                <w:sz w:val="20"/>
                <w:szCs w:val="20"/>
                <w:lang w:val="en-US"/>
              </w:rPr>
              <w:t>Tahun</w:t>
            </w:r>
            <w:proofErr w:type="spellEnd"/>
          </w:p>
        </w:tc>
        <w:tc>
          <w:tcPr>
            <w:tcW w:w="2211" w:type="dxa"/>
            <w:tcBorders>
              <w:top w:val="single" w:sz="4" w:space="0" w:color="auto"/>
            </w:tcBorders>
            <w:shd w:val="clear" w:color="auto" w:fill="auto"/>
            <w:vAlign w:val="center"/>
          </w:tcPr>
          <w:p w14:paraId="6E0A6FCC" w14:textId="77777777" w:rsidR="004C3A56" w:rsidRPr="00507A6A" w:rsidRDefault="004C3A56" w:rsidP="00996023">
            <w:pPr>
              <w:autoSpaceDE w:val="0"/>
              <w:autoSpaceDN w:val="0"/>
              <w:adjustRightInd w:val="0"/>
              <w:spacing w:after="0"/>
              <w:ind w:hanging="4"/>
              <w:jc w:val="center"/>
              <w:rPr>
                <w:sz w:val="20"/>
                <w:szCs w:val="20"/>
                <w:lang w:val="en-US"/>
              </w:rPr>
            </w:pPr>
            <w:r w:rsidRPr="00507A6A">
              <w:rPr>
                <w:sz w:val="20"/>
                <w:szCs w:val="20"/>
                <w:lang w:val="en-US"/>
              </w:rPr>
              <w:t>110</w:t>
            </w:r>
          </w:p>
        </w:tc>
        <w:tc>
          <w:tcPr>
            <w:tcW w:w="2211" w:type="dxa"/>
            <w:tcBorders>
              <w:top w:val="single" w:sz="4" w:space="0" w:color="auto"/>
            </w:tcBorders>
            <w:shd w:val="clear" w:color="auto" w:fill="auto"/>
            <w:vAlign w:val="center"/>
          </w:tcPr>
          <w:p w14:paraId="216FC698" w14:textId="77777777" w:rsidR="004C3A56" w:rsidRPr="00507A6A" w:rsidRDefault="004C3A56" w:rsidP="00996023">
            <w:pPr>
              <w:autoSpaceDE w:val="0"/>
              <w:autoSpaceDN w:val="0"/>
              <w:adjustRightInd w:val="0"/>
              <w:spacing w:after="0"/>
              <w:ind w:hanging="4"/>
              <w:jc w:val="center"/>
              <w:rPr>
                <w:sz w:val="20"/>
                <w:szCs w:val="20"/>
                <w:lang w:val="en-US"/>
              </w:rPr>
            </w:pPr>
            <w:r w:rsidRPr="00507A6A">
              <w:rPr>
                <w:sz w:val="20"/>
                <w:szCs w:val="20"/>
                <w:lang w:val="en-US"/>
              </w:rPr>
              <w:t>32%</w:t>
            </w:r>
          </w:p>
        </w:tc>
      </w:tr>
      <w:tr w:rsidR="004C3A56" w:rsidRPr="00507A6A" w14:paraId="3D93AFCC" w14:textId="77777777" w:rsidTr="00A33B6E">
        <w:trPr>
          <w:trHeight w:val="340"/>
          <w:jc w:val="center"/>
        </w:trPr>
        <w:tc>
          <w:tcPr>
            <w:tcW w:w="2211" w:type="dxa"/>
            <w:shd w:val="clear" w:color="auto" w:fill="auto"/>
            <w:vAlign w:val="center"/>
          </w:tcPr>
          <w:p w14:paraId="3CE8F163" w14:textId="77777777" w:rsidR="004C3A56" w:rsidRPr="00507A6A" w:rsidRDefault="004C3A56" w:rsidP="00996023">
            <w:pPr>
              <w:autoSpaceDE w:val="0"/>
              <w:autoSpaceDN w:val="0"/>
              <w:adjustRightInd w:val="0"/>
              <w:spacing w:after="0"/>
              <w:ind w:hanging="4"/>
              <w:jc w:val="center"/>
              <w:rPr>
                <w:sz w:val="20"/>
                <w:szCs w:val="20"/>
                <w:lang w:val="en-US"/>
              </w:rPr>
            </w:pPr>
            <w:r w:rsidRPr="00507A6A">
              <w:rPr>
                <w:sz w:val="20"/>
                <w:szCs w:val="20"/>
                <w:lang w:val="en-US"/>
              </w:rPr>
              <w:t xml:space="preserve">2 </w:t>
            </w:r>
            <w:proofErr w:type="spellStart"/>
            <w:r w:rsidRPr="00507A6A">
              <w:rPr>
                <w:sz w:val="20"/>
                <w:szCs w:val="20"/>
                <w:lang w:val="en-US"/>
              </w:rPr>
              <w:t>Tahun</w:t>
            </w:r>
            <w:proofErr w:type="spellEnd"/>
          </w:p>
        </w:tc>
        <w:tc>
          <w:tcPr>
            <w:tcW w:w="2211" w:type="dxa"/>
            <w:shd w:val="clear" w:color="auto" w:fill="auto"/>
            <w:vAlign w:val="center"/>
          </w:tcPr>
          <w:p w14:paraId="4F812CEB" w14:textId="77777777" w:rsidR="004C3A56" w:rsidRPr="00507A6A" w:rsidRDefault="004C3A56" w:rsidP="00996023">
            <w:pPr>
              <w:autoSpaceDE w:val="0"/>
              <w:autoSpaceDN w:val="0"/>
              <w:adjustRightInd w:val="0"/>
              <w:spacing w:after="0"/>
              <w:ind w:hanging="4"/>
              <w:jc w:val="center"/>
              <w:rPr>
                <w:sz w:val="20"/>
                <w:szCs w:val="20"/>
                <w:lang w:val="en-US"/>
              </w:rPr>
            </w:pPr>
            <w:r w:rsidRPr="00507A6A">
              <w:rPr>
                <w:sz w:val="20"/>
                <w:szCs w:val="20"/>
                <w:lang w:val="en-US"/>
              </w:rPr>
              <w:t>72</w:t>
            </w:r>
          </w:p>
        </w:tc>
        <w:tc>
          <w:tcPr>
            <w:tcW w:w="2211" w:type="dxa"/>
            <w:shd w:val="clear" w:color="auto" w:fill="auto"/>
            <w:vAlign w:val="center"/>
          </w:tcPr>
          <w:p w14:paraId="29A517ED" w14:textId="77777777" w:rsidR="004C3A56" w:rsidRPr="00507A6A" w:rsidRDefault="004C3A56" w:rsidP="00996023">
            <w:pPr>
              <w:autoSpaceDE w:val="0"/>
              <w:autoSpaceDN w:val="0"/>
              <w:adjustRightInd w:val="0"/>
              <w:spacing w:after="0"/>
              <w:ind w:hanging="4"/>
              <w:jc w:val="center"/>
              <w:rPr>
                <w:sz w:val="20"/>
                <w:szCs w:val="20"/>
                <w:lang w:val="en-US"/>
              </w:rPr>
            </w:pPr>
            <w:r w:rsidRPr="00507A6A">
              <w:rPr>
                <w:sz w:val="20"/>
                <w:szCs w:val="20"/>
                <w:lang w:val="en-US"/>
              </w:rPr>
              <w:t>21%</w:t>
            </w:r>
          </w:p>
        </w:tc>
      </w:tr>
      <w:tr w:rsidR="004C3A56" w:rsidRPr="00507A6A" w14:paraId="42B0379E" w14:textId="77777777" w:rsidTr="00A33B6E">
        <w:trPr>
          <w:trHeight w:val="340"/>
          <w:jc w:val="center"/>
        </w:trPr>
        <w:tc>
          <w:tcPr>
            <w:tcW w:w="2211" w:type="dxa"/>
            <w:shd w:val="clear" w:color="auto" w:fill="auto"/>
            <w:vAlign w:val="center"/>
          </w:tcPr>
          <w:p w14:paraId="65CBF0A3" w14:textId="77777777" w:rsidR="004C3A56" w:rsidRPr="00507A6A" w:rsidRDefault="004C3A56" w:rsidP="00996023">
            <w:pPr>
              <w:autoSpaceDE w:val="0"/>
              <w:autoSpaceDN w:val="0"/>
              <w:adjustRightInd w:val="0"/>
              <w:spacing w:after="0"/>
              <w:ind w:hanging="4"/>
              <w:jc w:val="center"/>
              <w:rPr>
                <w:sz w:val="20"/>
                <w:szCs w:val="20"/>
                <w:lang w:val="en-US"/>
              </w:rPr>
            </w:pPr>
            <w:r w:rsidRPr="00507A6A">
              <w:rPr>
                <w:sz w:val="20"/>
                <w:szCs w:val="20"/>
                <w:lang w:val="en-US"/>
              </w:rPr>
              <w:t xml:space="preserve">3 </w:t>
            </w:r>
            <w:proofErr w:type="spellStart"/>
            <w:r w:rsidRPr="00507A6A">
              <w:rPr>
                <w:sz w:val="20"/>
                <w:szCs w:val="20"/>
                <w:lang w:val="en-US"/>
              </w:rPr>
              <w:t>Tahun</w:t>
            </w:r>
            <w:proofErr w:type="spellEnd"/>
          </w:p>
        </w:tc>
        <w:tc>
          <w:tcPr>
            <w:tcW w:w="2211" w:type="dxa"/>
            <w:shd w:val="clear" w:color="auto" w:fill="auto"/>
            <w:vAlign w:val="center"/>
          </w:tcPr>
          <w:p w14:paraId="5BDB7AA6" w14:textId="77777777" w:rsidR="004C3A56" w:rsidRPr="00507A6A" w:rsidRDefault="004C3A56" w:rsidP="00996023">
            <w:pPr>
              <w:autoSpaceDE w:val="0"/>
              <w:autoSpaceDN w:val="0"/>
              <w:adjustRightInd w:val="0"/>
              <w:spacing w:after="0"/>
              <w:ind w:hanging="4"/>
              <w:jc w:val="center"/>
              <w:rPr>
                <w:sz w:val="20"/>
                <w:szCs w:val="20"/>
                <w:lang w:val="en-US"/>
              </w:rPr>
            </w:pPr>
            <w:r w:rsidRPr="00507A6A">
              <w:rPr>
                <w:sz w:val="20"/>
                <w:szCs w:val="20"/>
                <w:lang w:val="en-US"/>
              </w:rPr>
              <w:t>58</w:t>
            </w:r>
          </w:p>
        </w:tc>
        <w:tc>
          <w:tcPr>
            <w:tcW w:w="2211" w:type="dxa"/>
            <w:shd w:val="clear" w:color="auto" w:fill="auto"/>
            <w:vAlign w:val="center"/>
          </w:tcPr>
          <w:p w14:paraId="0DFD1F8E" w14:textId="77777777" w:rsidR="004C3A56" w:rsidRPr="00507A6A" w:rsidRDefault="004C3A56" w:rsidP="00996023">
            <w:pPr>
              <w:autoSpaceDE w:val="0"/>
              <w:autoSpaceDN w:val="0"/>
              <w:adjustRightInd w:val="0"/>
              <w:spacing w:after="0"/>
              <w:ind w:hanging="4"/>
              <w:jc w:val="center"/>
              <w:rPr>
                <w:sz w:val="20"/>
                <w:szCs w:val="20"/>
                <w:lang w:val="en-US"/>
              </w:rPr>
            </w:pPr>
            <w:r w:rsidRPr="00507A6A">
              <w:rPr>
                <w:sz w:val="20"/>
                <w:szCs w:val="20"/>
                <w:lang w:val="en-US"/>
              </w:rPr>
              <w:t>17%</w:t>
            </w:r>
          </w:p>
        </w:tc>
      </w:tr>
      <w:tr w:rsidR="004C3A56" w:rsidRPr="00507A6A" w14:paraId="0B29EFE7" w14:textId="77777777" w:rsidTr="00A33B6E">
        <w:trPr>
          <w:trHeight w:val="340"/>
          <w:jc w:val="center"/>
        </w:trPr>
        <w:tc>
          <w:tcPr>
            <w:tcW w:w="2211" w:type="dxa"/>
            <w:shd w:val="clear" w:color="auto" w:fill="auto"/>
            <w:vAlign w:val="center"/>
          </w:tcPr>
          <w:p w14:paraId="7D52889A" w14:textId="77777777" w:rsidR="004C3A56" w:rsidRPr="00507A6A" w:rsidRDefault="004C3A56" w:rsidP="00996023">
            <w:pPr>
              <w:autoSpaceDE w:val="0"/>
              <w:autoSpaceDN w:val="0"/>
              <w:adjustRightInd w:val="0"/>
              <w:spacing w:after="0"/>
              <w:ind w:hanging="4"/>
              <w:jc w:val="center"/>
              <w:rPr>
                <w:sz w:val="20"/>
                <w:szCs w:val="20"/>
                <w:lang w:val="en-US"/>
              </w:rPr>
            </w:pPr>
            <w:proofErr w:type="spellStart"/>
            <w:r w:rsidRPr="00507A6A">
              <w:rPr>
                <w:sz w:val="20"/>
                <w:szCs w:val="20"/>
                <w:lang w:val="en-US"/>
              </w:rPr>
              <w:t>Lebih</w:t>
            </w:r>
            <w:proofErr w:type="spellEnd"/>
            <w:r w:rsidRPr="00507A6A">
              <w:rPr>
                <w:sz w:val="20"/>
                <w:szCs w:val="20"/>
                <w:lang w:val="en-US"/>
              </w:rPr>
              <w:t xml:space="preserve"> </w:t>
            </w:r>
            <w:proofErr w:type="spellStart"/>
            <w:r w:rsidRPr="00507A6A">
              <w:rPr>
                <w:sz w:val="20"/>
                <w:szCs w:val="20"/>
                <w:lang w:val="en-US"/>
              </w:rPr>
              <w:t>dari</w:t>
            </w:r>
            <w:proofErr w:type="spellEnd"/>
            <w:r w:rsidRPr="00507A6A">
              <w:rPr>
                <w:sz w:val="20"/>
                <w:szCs w:val="20"/>
                <w:lang w:val="en-US"/>
              </w:rPr>
              <w:t xml:space="preserve"> 3 </w:t>
            </w:r>
            <w:proofErr w:type="spellStart"/>
            <w:r w:rsidRPr="00507A6A">
              <w:rPr>
                <w:sz w:val="20"/>
                <w:szCs w:val="20"/>
                <w:lang w:val="en-US"/>
              </w:rPr>
              <w:t>Tahun</w:t>
            </w:r>
            <w:proofErr w:type="spellEnd"/>
          </w:p>
        </w:tc>
        <w:tc>
          <w:tcPr>
            <w:tcW w:w="2211" w:type="dxa"/>
            <w:shd w:val="clear" w:color="auto" w:fill="auto"/>
            <w:vAlign w:val="center"/>
          </w:tcPr>
          <w:p w14:paraId="624F84D6" w14:textId="77777777" w:rsidR="004C3A56" w:rsidRPr="00507A6A" w:rsidRDefault="004C3A56" w:rsidP="00996023">
            <w:pPr>
              <w:autoSpaceDE w:val="0"/>
              <w:autoSpaceDN w:val="0"/>
              <w:adjustRightInd w:val="0"/>
              <w:spacing w:after="0"/>
              <w:ind w:hanging="4"/>
              <w:jc w:val="center"/>
              <w:rPr>
                <w:sz w:val="20"/>
                <w:szCs w:val="20"/>
                <w:lang w:val="en-US"/>
              </w:rPr>
            </w:pPr>
            <w:r w:rsidRPr="00507A6A">
              <w:rPr>
                <w:sz w:val="20"/>
                <w:szCs w:val="20"/>
                <w:lang w:val="en-US"/>
              </w:rPr>
              <w:t>102</w:t>
            </w:r>
          </w:p>
        </w:tc>
        <w:tc>
          <w:tcPr>
            <w:tcW w:w="2211" w:type="dxa"/>
            <w:shd w:val="clear" w:color="auto" w:fill="auto"/>
            <w:vAlign w:val="center"/>
          </w:tcPr>
          <w:p w14:paraId="1FA8008D" w14:textId="77777777" w:rsidR="004C3A56" w:rsidRPr="00507A6A" w:rsidRDefault="004C3A56" w:rsidP="00996023">
            <w:pPr>
              <w:autoSpaceDE w:val="0"/>
              <w:autoSpaceDN w:val="0"/>
              <w:adjustRightInd w:val="0"/>
              <w:spacing w:after="0"/>
              <w:ind w:hanging="4"/>
              <w:jc w:val="center"/>
              <w:rPr>
                <w:sz w:val="20"/>
                <w:szCs w:val="20"/>
                <w:lang w:val="en-US"/>
              </w:rPr>
            </w:pPr>
            <w:r w:rsidRPr="00507A6A">
              <w:rPr>
                <w:sz w:val="20"/>
                <w:szCs w:val="20"/>
                <w:lang w:val="en-US"/>
              </w:rPr>
              <w:t>30%</w:t>
            </w:r>
          </w:p>
        </w:tc>
      </w:tr>
      <w:tr w:rsidR="004C3A56" w:rsidRPr="00507A6A" w14:paraId="30005CC8" w14:textId="77777777" w:rsidTr="00A33B6E">
        <w:trPr>
          <w:trHeight w:val="340"/>
          <w:jc w:val="center"/>
        </w:trPr>
        <w:tc>
          <w:tcPr>
            <w:tcW w:w="2211" w:type="dxa"/>
            <w:shd w:val="clear" w:color="auto" w:fill="auto"/>
            <w:vAlign w:val="center"/>
          </w:tcPr>
          <w:p w14:paraId="62E519C1" w14:textId="77777777" w:rsidR="004C3A56" w:rsidRPr="00507A6A" w:rsidRDefault="004C3A56" w:rsidP="00996023">
            <w:pPr>
              <w:autoSpaceDE w:val="0"/>
              <w:autoSpaceDN w:val="0"/>
              <w:adjustRightInd w:val="0"/>
              <w:spacing w:after="0"/>
              <w:ind w:hanging="4"/>
              <w:jc w:val="center"/>
              <w:rPr>
                <w:b/>
                <w:bCs/>
                <w:sz w:val="20"/>
                <w:szCs w:val="20"/>
                <w:lang w:val="en-US"/>
              </w:rPr>
            </w:pPr>
            <w:r w:rsidRPr="00507A6A">
              <w:rPr>
                <w:b/>
                <w:bCs/>
                <w:sz w:val="20"/>
                <w:szCs w:val="20"/>
                <w:lang w:val="en-US"/>
              </w:rPr>
              <w:t>JUMLAH</w:t>
            </w:r>
          </w:p>
        </w:tc>
        <w:tc>
          <w:tcPr>
            <w:tcW w:w="2211" w:type="dxa"/>
            <w:shd w:val="clear" w:color="auto" w:fill="auto"/>
            <w:vAlign w:val="center"/>
          </w:tcPr>
          <w:p w14:paraId="0A19DABB" w14:textId="77777777" w:rsidR="004C3A56" w:rsidRPr="00507A6A" w:rsidRDefault="004C3A56" w:rsidP="00996023">
            <w:pPr>
              <w:autoSpaceDE w:val="0"/>
              <w:autoSpaceDN w:val="0"/>
              <w:adjustRightInd w:val="0"/>
              <w:spacing w:after="0"/>
              <w:ind w:hanging="4"/>
              <w:jc w:val="center"/>
              <w:rPr>
                <w:b/>
                <w:bCs/>
                <w:sz w:val="20"/>
                <w:szCs w:val="20"/>
                <w:lang w:val="en-US"/>
              </w:rPr>
            </w:pPr>
            <w:r w:rsidRPr="00507A6A">
              <w:rPr>
                <w:b/>
                <w:bCs/>
                <w:sz w:val="20"/>
                <w:szCs w:val="20"/>
                <w:lang w:val="en-US"/>
              </w:rPr>
              <w:t>342</w:t>
            </w:r>
          </w:p>
        </w:tc>
        <w:tc>
          <w:tcPr>
            <w:tcW w:w="2211" w:type="dxa"/>
            <w:shd w:val="clear" w:color="auto" w:fill="auto"/>
            <w:vAlign w:val="center"/>
          </w:tcPr>
          <w:p w14:paraId="1CE8F4B4" w14:textId="77777777" w:rsidR="004C3A56" w:rsidRPr="00507A6A" w:rsidRDefault="004C3A56" w:rsidP="00996023">
            <w:pPr>
              <w:autoSpaceDE w:val="0"/>
              <w:autoSpaceDN w:val="0"/>
              <w:adjustRightInd w:val="0"/>
              <w:spacing w:after="0"/>
              <w:ind w:hanging="4"/>
              <w:jc w:val="center"/>
              <w:rPr>
                <w:b/>
                <w:bCs/>
                <w:sz w:val="20"/>
                <w:szCs w:val="20"/>
                <w:lang w:val="en-US"/>
              </w:rPr>
            </w:pPr>
            <w:r w:rsidRPr="00507A6A">
              <w:rPr>
                <w:b/>
                <w:bCs/>
                <w:sz w:val="20"/>
                <w:szCs w:val="20"/>
                <w:lang w:val="en-US"/>
              </w:rPr>
              <w:t>100%</w:t>
            </w:r>
          </w:p>
        </w:tc>
      </w:tr>
    </w:tbl>
    <w:p w14:paraId="18F431C3" w14:textId="77777777" w:rsidR="004C3A56" w:rsidRPr="00507A6A" w:rsidRDefault="004C3A56" w:rsidP="00996023">
      <w:pPr>
        <w:pStyle w:val="ListParagraph"/>
        <w:autoSpaceDE w:val="0"/>
        <w:autoSpaceDN w:val="0"/>
        <w:adjustRightInd w:val="0"/>
        <w:spacing w:after="0"/>
        <w:jc w:val="both"/>
        <w:rPr>
          <w:sz w:val="20"/>
          <w:szCs w:val="20"/>
          <w:lang w:val="en-US"/>
        </w:rPr>
      </w:pPr>
    </w:p>
    <w:p w14:paraId="6B25B5CB" w14:textId="77777777" w:rsidR="004C3A56" w:rsidRDefault="004C3A56" w:rsidP="00996023">
      <w:pPr>
        <w:autoSpaceDE w:val="0"/>
        <w:autoSpaceDN w:val="0"/>
        <w:adjustRightInd w:val="0"/>
        <w:spacing w:after="0"/>
        <w:ind w:firstLine="567"/>
        <w:jc w:val="both"/>
        <w:rPr>
          <w:sz w:val="20"/>
          <w:szCs w:val="20"/>
          <w:lang w:val="en-US"/>
        </w:rPr>
      </w:pPr>
      <w:r w:rsidRPr="00507A6A">
        <w:rPr>
          <w:sz w:val="20"/>
          <w:szCs w:val="20"/>
          <w:lang w:val="en-US"/>
        </w:rPr>
        <w:t xml:space="preserve">Gambaran </w:t>
      </w:r>
      <w:proofErr w:type="spellStart"/>
      <w:r w:rsidRPr="00507A6A">
        <w:rPr>
          <w:sz w:val="20"/>
          <w:szCs w:val="20"/>
          <w:lang w:val="en-US"/>
        </w:rPr>
        <w:t>jenis</w:t>
      </w:r>
      <w:proofErr w:type="spellEnd"/>
      <w:r w:rsidRPr="00507A6A">
        <w:rPr>
          <w:sz w:val="20"/>
          <w:szCs w:val="20"/>
          <w:lang w:val="en-US"/>
        </w:rPr>
        <w:t xml:space="preserve"> </w:t>
      </w:r>
      <w:proofErr w:type="spellStart"/>
      <w:r w:rsidRPr="00507A6A">
        <w:rPr>
          <w:sz w:val="20"/>
          <w:szCs w:val="20"/>
          <w:lang w:val="en-US"/>
        </w:rPr>
        <w:t>konten</w:t>
      </w:r>
      <w:proofErr w:type="spellEnd"/>
      <w:r w:rsidRPr="00507A6A">
        <w:rPr>
          <w:sz w:val="20"/>
          <w:szCs w:val="20"/>
          <w:lang w:val="en-US"/>
        </w:rPr>
        <w:t xml:space="preserve"> pada media </w:t>
      </w:r>
      <w:proofErr w:type="spellStart"/>
      <w:r w:rsidRPr="00507A6A">
        <w:rPr>
          <w:sz w:val="20"/>
          <w:szCs w:val="20"/>
          <w:lang w:val="en-US"/>
        </w:rPr>
        <w:t>sosial</w:t>
      </w:r>
      <w:proofErr w:type="spellEnd"/>
      <w:r w:rsidRPr="00507A6A">
        <w:rPr>
          <w:sz w:val="20"/>
          <w:szCs w:val="20"/>
          <w:lang w:val="en-US"/>
        </w:rPr>
        <w:t xml:space="preserve"> TikTok yang </w:t>
      </w:r>
      <w:proofErr w:type="spellStart"/>
      <w:r w:rsidRPr="00507A6A">
        <w:rPr>
          <w:sz w:val="20"/>
          <w:szCs w:val="20"/>
          <w:lang w:val="en-US"/>
        </w:rPr>
        <w:t>disukai</w:t>
      </w:r>
      <w:proofErr w:type="spellEnd"/>
      <w:r w:rsidRPr="00507A6A">
        <w:rPr>
          <w:sz w:val="20"/>
          <w:szCs w:val="20"/>
          <w:lang w:val="en-US"/>
        </w:rPr>
        <w:t xml:space="preserve"> oleh </w:t>
      </w:r>
      <w:proofErr w:type="spellStart"/>
      <w:r w:rsidRPr="00507A6A">
        <w:rPr>
          <w:sz w:val="20"/>
          <w:szCs w:val="20"/>
          <w:lang w:val="en-US"/>
        </w:rPr>
        <w:t>responden</w:t>
      </w:r>
      <w:proofErr w:type="spellEnd"/>
      <w:r w:rsidRPr="00507A6A">
        <w:rPr>
          <w:sz w:val="20"/>
          <w:szCs w:val="20"/>
          <w:lang w:val="en-US"/>
        </w:rPr>
        <w:t xml:space="preserve"> </w:t>
      </w:r>
      <w:proofErr w:type="spellStart"/>
      <w:r w:rsidRPr="00507A6A">
        <w:rPr>
          <w:sz w:val="20"/>
          <w:szCs w:val="20"/>
          <w:lang w:val="en-US"/>
        </w:rPr>
        <w:t>dapat</w:t>
      </w:r>
      <w:proofErr w:type="spellEnd"/>
      <w:r w:rsidRPr="00507A6A">
        <w:rPr>
          <w:sz w:val="20"/>
          <w:szCs w:val="20"/>
          <w:lang w:val="en-US"/>
        </w:rPr>
        <w:t xml:space="preserve"> </w:t>
      </w:r>
      <w:proofErr w:type="spellStart"/>
      <w:r w:rsidRPr="00507A6A">
        <w:rPr>
          <w:sz w:val="20"/>
          <w:szCs w:val="20"/>
          <w:lang w:val="en-US"/>
        </w:rPr>
        <w:t>diamati</w:t>
      </w:r>
      <w:proofErr w:type="spellEnd"/>
      <w:r w:rsidRPr="00507A6A">
        <w:rPr>
          <w:sz w:val="20"/>
          <w:szCs w:val="20"/>
          <w:lang w:val="en-US"/>
        </w:rPr>
        <w:t xml:space="preserve"> pada </w:t>
      </w:r>
      <w:proofErr w:type="spellStart"/>
      <w:r w:rsidRPr="00507A6A">
        <w:rPr>
          <w:sz w:val="20"/>
          <w:szCs w:val="20"/>
          <w:lang w:val="en-US"/>
        </w:rPr>
        <w:t>tabel</w:t>
      </w:r>
      <w:proofErr w:type="spellEnd"/>
      <w:r w:rsidRPr="00507A6A">
        <w:rPr>
          <w:sz w:val="20"/>
          <w:szCs w:val="20"/>
          <w:lang w:val="en-US"/>
        </w:rPr>
        <w:t xml:space="preserve"> di</w:t>
      </w:r>
      <w:r>
        <w:rPr>
          <w:sz w:val="20"/>
          <w:szCs w:val="20"/>
          <w:lang w:val="en-US"/>
        </w:rPr>
        <w:t xml:space="preserve"> </w:t>
      </w:r>
      <w:proofErr w:type="spellStart"/>
      <w:r>
        <w:rPr>
          <w:sz w:val="20"/>
          <w:szCs w:val="20"/>
          <w:lang w:val="en-US"/>
        </w:rPr>
        <w:t>bawah</w:t>
      </w:r>
      <w:proofErr w:type="spellEnd"/>
      <w:r>
        <w:rPr>
          <w:sz w:val="20"/>
          <w:szCs w:val="20"/>
          <w:lang w:val="en-US"/>
        </w:rPr>
        <w:t xml:space="preserve"> </w:t>
      </w:r>
      <w:proofErr w:type="spellStart"/>
      <w:r>
        <w:rPr>
          <w:sz w:val="20"/>
          <w:szCs w:val="20"/>
          <w:lang w:val="en-US"/>
        </w:rPr>
        <w:t>ini</w:t>
      </w:r>
      <w:proofErr w:type="spellEnd"/>
      <w:r w:rsidRPr="00507A6A">
        <w:rPr>
          <w:sz w:val="20"/>
          <w:szCs w:val="20"/>
          <w:lang w:val="en-US"/>
        </w:rPr>
        <w:t>:</w:t>
      </w:r>
    </w:p>
    <w:p w14:paraId="515714A3" w14:textId="77777777" w:rsidR="00996023" w:rsidRPr="00507A6A" w:rsidRDefault="00996023" w:rsidP="00996023">
      <w:pPr>
        <w:autoSpaceDE w:val="0"/>
        <w:autoSpaceDN w:val="0"/>
        <w:adjustRightInd w:val="0"/>
        <w:spacing w:after="0"/>
        <w:ind w:firstLine="567"/>
        <w:jc w:val="both"/>
        <w:rPr>
          <w:sz w:val="20"/>
          <w:szCs w:val="20"/>
          <w:lang w:val="en-US"/>
        </w:rPr>
      </w:pPr>
    </w:p>
    <w:p w14:paraId="20BC102E" w14:textId="77777777" w:rsidR="004C3A56" w:rsidRPr="00507A6A" w:rsidRDefault="004C3A56" w:rsidP="00996023">
      <w:pPr>
        <w:pStyle w:val="ListParagraph"/>
        <w:autoSpaceDE w:val="0"/>
        <w:autoSpaceDN w:val="0"/>
        <w:adjustRightInd w:val="0"/>
        <w:spacing w:after="0"/>
        <w:ind w:left="0"/>
        <w:jc w:val="center"/>
        <w:rPr>
          <w:b/>
          <w:bCs/>
          <w:sz w:val="20"/>
          <w:szCs w:val="20"/>
          <w:lang w:val="en-US"/>
        </w:rPr>
      </w:pPr>
      <w:r w:rsidRPr="00507A6A">
        <w:rPr>
          <w:b/>
          <w:bCs/>
          <w:sz w:val="20"/>
          <w:szCs w:val="20"/>
          <w:lang w:val="en-US"/>
        </w:rPr>
        <w:t xml:space="preserve">Tabel 7. Gambaran </w:t>
      </w:r>
      <w:proofErr w:type="spellStart"/>
      <w:r w:rsidRPr="00507A6A">
        <w:rPr>
          <w:b/>
          <w:bCs/>
          <w:sz w:val="20"/>
          <w:szCs w:val="20"/>
          <w:lang w:val="en-US"/>
        </w:rPr>
        <w:t>Responden</w:t>
      </w:r>
      <w:proofErr w:type="spellEnd"/>
      <w:r w:rsidRPr="00507A6A">
        <w:rPr>
          <w:b/>
          <w:bCs/>
          <w:sz w:val="20"/>
          <w:szCs w:val="20"/>
          <w:lang w:val="en-US"/>
        </w:rPr>
        <w:t xml:space="preserve"> </w:t>
      </w:r>
      <w:proofErr w:type="spellStart"/>
      <w:r w:rsidRPr="00507A6A">
        <w:rPr>
          <w:b/>
          <w:bCs/>
          <w:sz w:val="20"/>
          <w:szCs w:val="20"/>
          <w:lang w:val="en-US"/>
        </w:rPr>
        <w:t>Berdasarkan</w:t>
      </w:r>
      <w:proofErr w:type="spellEnd"/>
      <w:r w:rsidRPr="00507A6A">
        <w:rPr>
          <w:b/>
          <w:bCs/>
          <w:sz w:val="20"/>
          <w:szCs w:val="20"/>
          <w:lang w:val="en-US"/>
        </w:rPr>
        <w:t xml:space="preserve"> Jenis </w:t>
      </w:r>
      <w:proofErr w:type="spellStart"/>
      <w:r w:rsidRPr="00507A6A">
        <w:rPr>
          <w:b/>
          <w:bCs/>
          <w:sz w:val="20"/>
          <w:szCs w:val="20"/>
          <w:lang w:val="en-US"/>
        </w:rPr>
        <w:t>Konten</w:t>
      </w:r>
      <w:proofErr w:type="spellEnd"/>
      <w:r w:rsidRPr="00507A6A">
        <w:rPr>
          <w:b/>
          <w:bCs/>
          <w:sz w:val="20"/>
          <w:szCs w:val="20"/>
          <w:lang w:val="en-US"/>
        </w:rPr>
        <w:t xml:space="preserve"> TikTok</w:t>
      </w:r>
    </w:p>
    <w:tbl>
      <w:tblPr>
        <w:tblW w:w="0" w:type="auto"/>
        <w:jc w:val="center"/>
        <w:tblBorders>
          <w:top w:val="single" w:sz="4" w:space="0" w:color="auto"/>
          <w:bottom w:val="single" w:sz="4" w:space="0" w:color="auto"/>
        </w:tblBorders>
        <w:tblLook w:val="04A0" w:firstRow="1" w:lastRow="0" w:firstColumn="1" w:lastColumn="0" w:noHBand="0" w:noVBand="1"/>
      </w:tblPr>
      <w:tblGrid>
        <w:gridCol w:w="1687"/>
        <w:gridCol w:w="1642"/>
        <w:gridCol w:w="1773"/>
      </w:tblGrid>
      <w:tr w:rsidR="004C3A56" w:rsidRPr="00507A6A" w14:paraId="01F40899" w14:textId="77777777" w:rsidTr="00A33B6E">
        <w:trPr>
          <w:trHeight w:val="340"/>
          <w:jc w:val="center"/>
        </w:trPr>
        <w:tc>
          <w:tcPr>
            <w:tcW w:w="2211" w:type="dxa"/>
            <w:tcBorders>
              <w:top w:val="single" w:sz="4" w:space="0" w:color="auto"/>
              <w:bottom w:val="single" w:sz="4" w:space="0" w:color="auto"/>
            </w:tcBorders>
            <w:shd w:val="clear" w:color="auto" w:fill="auto"/>
            <w:vAlign w:val="center"/>
          </w:tcPr>
          <w:p w14:paraId="69C569AF" w14:textId="77777777" w:rsidR="004C3A56" w:rsidRPr="00507A6A" w:rsidRDefault="004C3A56" w:rsidP="00996023">
            <w:pPr>
              <w:autoSpaceDE w:val="0"/>
              <w:autoSpaceDN w:val="0"/>
              <w:adjustRightInd w:val="0"/>
              <w:spacing w:after="0"/>
              <w:jc w:val="center"/>
              <w:rPr>
                <w:b/>
                <w:bCs/>
                <w:sz w:val="20"/>
                <w:szCs w:val="20"/>
                <w:lang w:val="en-US"/>
              </w:rPr>
            </w:pPr>
            <w:r w:rsidRPr="00507A6A">
              <w:rPr>
                <w:b/>
                <w:bCs/>
                <w:sz w:val="20"/>
                <w:szCs w:val="20"/>
                <w:lang w:val="en-US"/>
              </w:rPr>
              <w:t xml:space="preserve">Jenis </w:t>
            </w:r>
            <w:proofErr w:type="spellStart"/>
            <w:r w:rsidRPr="00507A6A">
              <w:rPr>
                <w:b/>
                <w:bCs/>
                <w:sz w:val="20"/>
                <w:szCs w:val="20"/>
                <w:lang w:val="en-US"/>
              </w:rPr>
              <w:t>Konten</w:t>
            </w:r>
            <w:proofErr w:type="spellEnd"/>
            <w:r w:rsidRPr="00507A6A">
              <w:rPr>
                <w:b/>
                <w:bCs/>
                <w:sz w:val="20"/>
                <w:szCs w:val="20"/>
                <w:lang w:val="en-US"/>
              </w:rPr>
              <w:t xml:space="preserve"> TikTok yang </w:t>
            </w:r>
            <w:proofErr w:type="spellStart"/>
            <w:r w:rsidRPr="00507A6A">
              <w:rPr>
                <w:b/>
                <w:bCs/>
                <w:sz w:val="20"/>
                <w:szCs w:val="20"/>
                <w:lang w:val="en-US"/>
              </w:rPr>
              <w:t>Disukai</w:t>
            </w:r>
            <w:proofErr w:type="spellEnd"/>
          </w:p>
        </w:tc>
        <w:tc>
          <w:tcPr>
            <w:tcW w:w="2211" w:type="dxa"/>
            <w:tcBorders>
              <w:top w:val="single" w:sz="4" w:space="0" w:color="auto"/>
              <w:bottom w:val="single" w:sz="4" w:space="0" w:color="auto"/>
            </w:tcBorders>
            <w:shd w:val="clear" w:color="auto" w:fill="auto"/>
            <w:vAlign w:val="center"/>
          </w:tcPr>
          <w:p w14:paraId="55744886" w14:textId="77777777" w:rsidR="004C3A56" w:rsidRPr="00507A6A" w:rsidRDefault="004C3A56" w:rsidP="00996023">
            <w:pPr>
              <w:autoSpaceDE w:val="0"/>
              <w:autoSpaceDN w:val="0"/>
              <w:adjustRightInd w:val="0"/>
              <w:spacing w:after="0"/>
              <w:jc w:val="center"/>
              <w:rPr>
                <w:b/>
                <w:bCs/>
                <w:sz w:val="20"/>
                <w:szCs w:val="20"/>
                <w:lang w:val="en-US"/>
              </w:rPr>
            </w:pPr>
            <w:proofErr w:type="spellStart"/>
            <w:r w:rsidRPr="00507A6A">
              <w:rPr>
                <w:b/>
                <w:bCs/>
                <w:sz w:val="20"/>
                <w:szCs w:val="20"/>
                <w:lang w:val="en-US"/>
              </w:rPr>
              <w:t>Jumlah</w:t>
            </w:r>
            <w:proofErr w:type="spellEnd"/>
          </w:p>
        </w:tc>
        <w:tc>
          <w:tcPr>
            <w:tcW w:w="2211" w:type="dxa"/>
            <w:tcBorders>
              <w:top w:val="single" w:sz="4" w:space="0" w:color="auto"/>
              <w:bottom w:val="single" w:sz="4" w:space="0" w:color="auto"/>
            </w:tcBorders>
            <w:shd w:val="clear" w:color="auto" w:fill="auto"/>
            <w:vAlign w:val="center"/>
          </w:tcPr>
          <w:p w14:paraId="690F105F" w14:textId="77777777" w:rsidR="004C3A56" w:rsidRPr="00507A6A" w:rsidRDefault="004C3A56" w:rsidP="00996023">
            <w:pPr>
              <w:autoSpaceDE w:val="0"/>
              <w:autoSpaceDN w:val="0"/>
              <w:adjustRightInd w:val="0"/>
              <w:spacing w:after="0"/>
              <w:jc w:val="center"/>
              <w:rPr>
                <w:b/>
                <w:bCs/>
                <w:sz w:val="20"/>
                <w:szCs w:val="20"/>
                <w:lang w:val="en-US"/>
              </w:rPr>
            </w:pPr>
            <w:proofErr w:type="spellStart"/>
            <w:r w:rsidRPr="00507A6A">
              <w:rPr>
                <w:b/>
                <w:bCs/>
                <w:sz w:val="20"/>
                <w:szCs w:val="20"/>
                <w:lang w:val="en-US"/>
              </w:rPr>
              <w:t>Presentase</w:t>
            </w:r>
            <w:proofErr w:type="spellEnd"/>
          </w:p>
        </w:tc>
      </w:tr>
      <w:tr w:rsidR="004C3A56" w:rsidRPr="00507A6A" w14:paraId="1AF42818" w14:textId="77777777" w:rsidTr="00A33B6E">
        <w:trPr>
          <w:trHeight w:val="340"/>
          <w:jc w:val="center"/>
        </w:trPr>
        <w:tc>
          <w:tcPr>
            <w:tcW w:w="2211" w:type="dxa"/>
            <w:tcBorders>
              <w:top w:val="single" w:sz="4" w:space="0" w:color="auto"/>
            </w:tcBorders>
            <w:shd w:val="clear" w:color="auto" w:fill="auto"/>
            <w:vAlign w:val="center"/>
          </w:tcPr>
          <w:p w14:paraId="09FA8145" w14:textId="77777777" w:rsidR="004C3A56" w:rsidRPr="00507A6A" w:rsidRDefault="004C3A56" w:rsidP="00996023">
            <w:pPr>
              <w:autoSpaceDE w:val="0"/>
              <w:autoSpaceDN w:val="0"/>
              <w:adjustRightInd w:val="0"/>
              <w:spacing w:after="0"/>
              <w:jc w:val="center"/>
              <w:rPr>
                <w:sz w:val="20"/>
                <w:szCs w:val="20"/>
                <w:lang w:val="en-US"/>
              </w:rPr>
            </w:pPr>
            <w:proofErr w:type="spellStart"/>
            <w:r w:rsidRPr="00507A6A">
              <w:rPr>
                <w:sz w:val="20"/>
                <w:szCs w:val="20"/>
                <w:lang w:val="en-US"/>
              </w:rPr>
              <w:t>Edukasi</w:t>
            </w:r>
            <w:proofErr w:type="spellEnd"/>
          </w:p>
        </w:tc>
        <w:tc>
          <w:tcPr>
            <w:tcW w:w="2211" w:type="dxa"/>
            <w:tcBorders>
              <w:top w:val="single" w:sz="4" w:space="0" w:color="auto"/>
            </w:tcBorders>
            <w:shd w:val="clear" w:color="auto" w:fill="auto"/>
            <w:vAlign w:val="center"/>
          </w:tcPr>
          <w:p w14:paraId="6A3DE392" w14:textId="77777777" w:rsidR="004C3A56" w:rsidRPr="00507A6A" w:rsidRDefault="004C3A56" w:rsidP="00996023">
            <w:pPr>
              <w:autoSpaceDE w:val="0"/>
              <w:autoSpaceDN w:val="0"/>
              <w:adjustRightInd w:val="0"/>
              <w:spacing w:after="0"/>
              <w:jc w:val="center"/>
              <w:rPr>
                <w:sz w:val="20"/>
                <w:szCs w:val="20"/>
                <w:lang w:val="en-US"/>
              </w:rPr>
            </w:pPr>
            <w:r w:rsidRPr="00507A6A">
              <w:rPr>
                <w:sz w:val="20"/>
                <w:szCs w:val="20"/>
                <w:lang w:val="en-US"/>
              </w:rPr>
              <w:t>27</w:t>
            </w:r>
          </w:p>
        </w:tc>
        <w:tc>
          <w:tcPr>
            <w:tcW w:w="2211" w:type="dxa"/>
            <w:tcBorders>
              <w:top w:val="single" w:sz="4" w:space="0" w:color="auto"/>
            </w:tcBorders>
            <w:shd w:val="clear" w:color="auto" w:fill="auto"/>
            <w:vAlign w:val="center"/>
          </w:tcPr>
          <w:p w14:paraId="63504F04" w14:textId="77777777" w:rsidR="004C3A56" w:rsidRPr="00507A6A" w:rsidRDefault="004C3A56" w:rsidP="00996023">
            <w:pPr>
              <w:autoSpaceDE w:val="0"/>
              <w:autoSpaceDN w:val="0"/>
              <w:adjustRightInd w:val="0"/>
              <w:spacing w:after="0"/>
              <w:jc w:val="center"/>
              <w:rPr>
                <w:sz w:val="20"/>
                <w:szCs w:val="20"/>
                <w:lang w:val="en-US"/>
              </w:rPr>
            </w:pPr>
            <w:r w:rsidRPr="00507A6A">
              <w:rPr>
                <w:sz w:val="20"/>
                <w:szCs w:val="20"/>
                <w:lang w:val="en-US"/>
              </w:rPr>
              <w:t>8%</w:t>
            </w:r>
          </w:p>
        </w:tc>
      </w:tr>
      <w:tr w:rsidR="004C3A56" w:rsidRPr="00507A6A" w14:paraId="7303EFC8" w14:textId="77777777" w:rsidTr="00A33B6E">
        <w:trPr>
          <w:trHeight w:val="340"/>
          <w:jc w:val="center"/>
        </w:trPr>
        <w:tc>
          <w:tcPr>
            <w:tcW w:w="2211" w:type="dxa"/>
            <w:shd w:val="clear" w:color="auto" w:fill="auto"/>
            <w:vAlign w:val="center"/>
          </w:tcPr>
          <w:p w14:paraId="23B2D9D1" w14:textId="77777777" w:rsidR="004C3A56" w:rsidRPr="00507A6A" w:rsidRDefault="004C3A56" w:rsidP="00996023">
            <w:pPr>
              <w:autoSpaceDE w:val="0"/>
              <w:autoSpaceDN w:val="0"/>
              <w:adjustRightInd w:val="0"/>
              <w:spacing w:after="0"/>
              <w:jc w:val="center"/>
              <w:rPr>
                <w:sz w:val="20"/>
                <w:szCs w:val="20"/>
                <w:lang w:val="en-US"/>
              </w:rPr>
            </w:pPr>
            <w:proofErr w:type="spellStart"/>
            <w:r w:rsidRPr="00507A6A">
              <w:rPr>
                <w:sz w:val="20"/>
                <w:szCs w:val="20"/>
                <w:lang w:val="en-US"/>
              </w:rPr>
              <w:t>Hiburan</w:t>
            </w:r>
            <w:proofErr w:type="spellEnd"/>
          </w:p>
        </w:tc>
        <w:tc>
          <w:tcPr>
            <w:tcW w:w="2211" w:type="dxa"/>
            <w:shd w:val="clear" w:color="auto" w:fill="auto"/>
            <w:vAlign w:val="center"/>
          </w:tcPr>
          <w:p w14:paraId="1F5AEA24" w14:textId="77777777" w:rsidR="004C3A56" w:rsidRPr="00507A6A" w:rsidRDefault="004C3A56" w:rsidP="00996023">
            <w:pPr>
              <w:autoSpaceDE w:val="0"/>
              <w:autoSpaceDN w:val="0"/>
              <w:adjustRightInd w:val="0"/>
              <w:spacing w:after="0"/>
              <w:jc w:val="center"/>
              <w:rPr>
                <w:sz w:val="20"/>
                <w:szCs w:val="20"/>
                <w:lang w:val="en-US"/>
              </w:rPr>
            </w:pPr>
            <w:r w:rsidRPr="00507A6A">
              <w:rPr>
                <w:sz w:val="20"/>
                <w:szCs w:val="20"/>
                <w:lang w:val="en-US"/>
              </w:rPr>
              <w:t>241</w:t>
            </w:r>
          </w:p>
        </w:tc>
        <w:tc>
          <w:tcPr>
            <w:tcW w:w="2211" w:type="dxa"/>
            <w:shd w:val="clear" w:color="auto" w:fill="auto"/>
            <w:vAlign w:val="center"/>
          </w:tcPr>
          <w:p w14:paraId="7DD517EE" w14:textId="77777777" w:rsidR="004C3A56" w:rsidRPr="00507A6A" w:rsidRDefault="004C3A56" w:rsidP="00996023">
            <w:pPr>
              <w:autoSpaceDE w:val="0"/>
              <w:autoSpaceDN w:val="0"/>
              <w:adjustRightInd w:val="0"/>
              <w:spacing w:after="0"/>
              <w:jc w:val="center"/>
              <w:rPr>
                <w:sz w:val="20"/>
                <w:szCs w:val="20"/>
                <w:lang w:val="en-US"/>
              </w:rPr>
            </w:pPr>
            <w:r w:rsidRPr="00507A6A">
              <w:rPr>
                <w:sz w:val="20"/>
                <w:szCs w:val="20"/>
                <w:lang w:val="en-US"/>
              </w:rPr>
              <w:t>70%</w:t>
            </w:r>
          </w:p>
        </w:tc>
      </w:tr>
      <w:tr w:rsidR="004C3A56" w:rsidRPr="00507A6A" w14:paraId="014446B5" w14:textId="77777777" w:rsidTr="00A33B6E">
        <w:trPr>
          <w:trHeight w:val="340"/>
          <w:jc w:val="center"/>
        </w:trPr>
        <w:tc>
          <w:tcPr>
            <w:tcW w:w="2211" w:type="dxa"/>
            <w:shd w:val="clear" w:color="auto" w:fill="auto"/>
            <w:vAlign w:val="center"/>
          </w:tcPr>
          <w:p w14:paraId="7912C244" w14:textId="77777777" w:rsidR="004C3A56" w:rsidRPr="00507A6A" w:rsidRDefault="004C3A56" w:rsidP="00996023">
            <w:pPr>
              <w:autoSpaceDE w:val="0"/>
              <w:autoSpaceDN w:val="0"/>
              <w:adjustRightInd w:val="0"/>
              <w:spacing w:after="0"/>
              <w:jc w:val="center"/>
              <w:rPr>
                <w:sz w:val="20"/>
                <w:szCs w:val="20"/>
                <w:lang w:val="en-US"/>
              </w:rPr>
            </w:pPr>
            <w:proofErr w:type="spellStart"/>
            <w:r w:rsidRPr="00507A6A">
              <w:rPr>
                <w:sz w:val="20"/>
                <w:szCs w:val="20"/>
                <w:lang w:val="en-US"/>
              </w:rPr>
              <w:t>Promosi</w:t>
            </w:r>
            <w:proofErr w:type="spellEnd"/>
          </w:p>
        </w:tc>
        <w:tc>
          <w:tcPr>
            <w:tcW w:w="2211" w:type="dxa"/>
            <w:shd w:val="clear" w:color="auto" w:fill="auto"/>
            <w:vAlign w:val="center"/>
          </w:tcPr>
          <w:p w14:paraId="5FB39939" w14:textId="77777777" w:rsidR="004C3A56" w:rsidRPr="00507A6A" w:rsidRDefault="004C3A56" w:rsidP="00996023">
            <w:pPr>
              <w:autoSpaceDE w:val="0"/>
              <w:autoSpaceDN w:val="0"/>
              <w:adjustRightInd w:val="0"/>
              <w:spacing w:after="0"/>
              <w:jc w:val="center"/>
              <w:rPr>
                <w:sz w:val="20"/>
                <w:szCs w:val="20"/>
                <w:lang w:val="en-US"/>
              </w:rPr>
            </w:pPr>
            <w:r w:rsidRPr="00507A6A">
              <w:rPr>
                <w:sz w:val="20"/>
                <w:szCs w:val="20"/>
                <w:lang w:val="en-US"/>
              </w:rPr>
              <w:t>71</w:t>
            </w:r>
          </w:p>
        </w:tc>
        <w:tc>
          <w:tcPr>
            <w:tcW w:w="2211" w:type="dxa"/>
            <w:shd w:val="clear" w:color="auto" w:fill="auto"/>
            <w:vAlign w:val="center"/>
          </w:tcPr>
          <w:p w14:paraId="0809F68D" w14:textId="77777777" w:rsidR="004C3A56" w:rsidRPr="00507A6A" w:rsidRDefault="004C3A56" w:rsidP="00996023">
            <w:pPr>
              <w:autoSpaceDE w:val="0"/>
              <w:autoSpaceDN w:val="0"/>
              <w:adjustRightInd w:val="0"/>
              <w:spacing w:after="0"/>
              <w:jc w:val="center"/>
              <w:rPr>
                <w:sz w:val="20"/>
                <w:szCs w:val="20"/>
                <w:lang w:val="en-US"/>
              </w:rPr>
            </w:pPr>
            <w:r w:rsidRPr="00507A6A">
              <w:rPr>
                <w:sz w:val="20"/>
                <w:szCs w:val="20"/>
                <w:lang w:val="en-US"/>
              </w:rPr>
              <w:t>21%</w:t>
            </w:r>
          </w:p>
        </w:tc>
      </w:tr>
      <w:tr w:rsidR="004C3A56" w:rsidRPr="00507A6A" w14:paraId="7CC19380" w14:textId="77777777" w:rsidTr="00A33B6E">
        <w:trPr>
          <w:trHeight w:val="340"/>
          <w:jc w:val="center"/>
        </w:trPr>
        <w:tc>
          <w:tcPr>
            <w:tcW w:w="2211" w:type="dxa"/>
            <w:shd w:val="clear" w:color="auto" w:fill="auto"/>
            <w:vAlign w:val="center"/>
          </w:tcPr>
          <w:p w14:paraId="33594C2C" w14:textId="77777777" w:rsidR="004C3A56" w:rsidRPr="00507A6A" w:rsidRDefault="004C3A56" w:rsidP="00996023">
            <w:pPr>
              <w:autoSpaceDE w:val="0"/>
              <w:autoSpaceDN w:val="0"/>
              <w:adjustRightInd w:val="0"/>
              <w:spacing w:after="0"/>
              <w:jc w:val="center"/>
              <w:rPr>
                <w:i/>
                <w:iCs/>
                <w:sz w:val="20"/>
                <w:szCs w:val="20"/>
                <w:lang w:val="en-US"/>
              </w:rPr>
            </w:pPr>
            <w:r w:rsidRPr="00507A6A">
              <w:rPr>
                <w:i/>
                <w:iCs/>
                <w:sz w:val="20"/>
                <w:szCs w:val="20"/>
                <w:lang w:val="en-US"/>
              </w:rPr>
              <w:t>Game</w:t>
            </w:r>
          </w:p>
        </w:tc>
        <w:tc>
          <w:tcPr>
            <w:tcW w:w="2211" w:type="dxa"/>
            <w:shd w:val="clear" w:color="auto" w:fill="auto"/>
            <w:vAlign w:val="center"/>
          </w:tcPr>
          <w:p w14:paraId="03CBF33B" w14:textId="77777777" w:rsidR="004C3A56" w:rsidRPr="00507A6A" w:rsidRDefault="004C3A56" w:rsidP="00996023">
            <w:pPr>
              <w:autoSpaceDE w:val="0"/>
              <w:autoSpaceDN w:val="0"/>
              <w:adjustRightInd w:val="0"/>
              <w:spacing w:after="0"/>
              <w:jc w:val="center"/>
              <w:rPr>
                <w:sz w:val="20"/>
                <w:szCs w:val="20"/>
                <w:lang w:val="en-US"/>
              </w:rPr>
            </w:pPr>
            <w:r w:rsidRPr="00507A6A">
              <w:rPr>
                <w:sz w:val="20"/>
                <w:szCs w:val="20"/>
                <w:lang w:val="en-US"/>
              </w:rPr>
              <w:t>3</w:t>
            </w:r>
          </w:p>
        </w:tc>
        <w:tc>
          <w:tcPr>
            <w:tcW w:w="2211" w:type="dxa"/>
            <w:shd w:val="clear" w:color="auto" w:fill="auto"/>
            <w:vAlign w:val="center"/>
          </w:tcPr>
          <w:p w14:paraId="423EC2BD" w14:textId="77777777" w:rsidR="004C3A56" w:rsidRPr="00507A6A" w:rsidRDefault="004C3A56" w:rsidP="00996023">
            <w:pPr>
              <w:autoSpaceDE w:val="0"/>
              <w:autoSpaceDN w:val="0"/>
              <w:adjustRightInd w:val="0"/>
              <w:spacing w:after="0"/>
              <w:jc w:val="center"/>
              <w:rPr>
                <w:sz w:val="20"/>
                <w:szCs w:val="20"/>
                <w:lang w:val="en-US"/>
              </w:rPr>
            </w:pPr>
            <w:r w:rsidRPr="00507A6A">
              <w:rPr>
                <w:sz w:val="20"/>
                <w:szCs w:val="20"/>
                <w:lang w:val="en-US"/>
              </w:rPr>
              <w:t>1%</w:t>
            </w:r>
          </w:p>
        </w:tc>
      </w:tr>
      <w:tr w:rsidR="004C3A56" w:rsidRPr="00507A6A" w14:paraId="7F0C24D5" w14:textId="77777777" w:rsidTr="00A33B6E">
        <w:trPr>
          <w:trHeight w:val="340"/>
          <w:jc w:val="center"/>
        </w:trPr>
        <w:tc>
          <w:tcPr>
            <w:tcW w:w="2211" w:type="dxa"/>
            <w:shd w:val="clear" w:color="auto" w:fill="auto"/>
            <w:vAlign w:val="center"/>
          </w:tcPr>
          <w:p w14:paraId="29449EEC" w14:textId="77777777" w:rsidR="004C3A56" w:rsidRPr="00507A6A" w:rsidRDefault="004C3A56" w:rsidP="00996023">
            <w:pPr>
              <w:autoSpaceDE w:val="0"/>
              <w:autoSpaceDN w:val="0"/>
              <w:adjustRightInd w:val="0"/>
              <w:spacing w:after="0"/>
              <w:jc w:val="center"/>
              <w:rPr>
                <w:b/>
                <w:bCs/>
                <w:sz w:val="20"/>
                <w:szCs w:val="20"/>
                <w:lang w:val="en-US"/>
              </w:rPr>
            </w:pPr>
            <w:r w:rsidRPr="00507A6A">
              <w:rPr>
                <w:b/>
                <w:bCs/>
                <w:sz w:val="20"/>
                <w:szCs w:val="20"/>
                <w:lang w:val="en-US"/>
              </w:rPr>
              <w:t>JUMLAH</w:t>
            </w:r>
          </w:p>
        </w:tc>
        <w:tc>
          <w:tcPr>
            <w:tcW w:w="2211" w:type="dxa"/>
            <w:shd w:val="clear" w:color="auto" w:fill="auto"/>
            <w:vAlign w:val="center"/>
          </w:tcPr>
          <w:p w14:paraId="48917C4E" w14:textId="77777777" w:rsidR="004C3A56" w:rsidRPr="00507A6A" w:rsidRDefault="004C3A56" w:rsidP="00996023">
            <w:pPr>
              <w:autoSpaceDE w:val="0"/>
              <w:autoSpaceDN w:val="0"/>
              <w:adjustRightInd w:val="0"/>
              <w:spacing w:after="0"/>
              <w:jc w:val="center"/>
              <w:rPr>
                <w:b/>
                <w:bCs/>
                <w:sz w:val="20"/>
                <w:szCs w:val="20"/>
                <w:lang w:val="en-US"/>
              </w:rPr>
            </w:pPr>
            <w:r w:rsidRPr="00507A6A">
              <w:rPr>
                <w:b/>
                <w:bCs/>
                <w:sz w:val="20"/>
                <w:szCs w:val="20"/>
                <w:lang w:val="en-US"/>
              </w:rPr>
              <w:t>342</w:t>
            </w:r>
          </w:p>
        </w:tc>
        <w:tc>
          <w:tcPr>
            <w:tcW w:w="2211" w:type="dxa"/>
            <w:shd w:val="clear" w:color="auto" w:fill="auto"/>
            <w:vAlign w:val="center"/>
          </w:tcPr>
          <w:p w14:paraId="105A9B80" w14:textId="77777777" w:rsidR="004C3A56" w:rsidRPr="00507A6A" w:rsidRDefault="004C3A56" w:rsidP="00996023">
            <w:pPr>
              <w:autoSpaceDE w:val="0"/>
              <w:autoSpaceDN w:val="0"/>
              <w:adjustRightInd w:val="0"/>
              <w:spacing w:after="0"/>
              <w:jc w:val="center"/>
              <w:rPr>
                <w:b/>
                <w:bCs/>
                <w:sz w:val="20"/>
                <w:szCs w:val="20"/>
                <w:lang w:val="en-US"/>
              </w:rPr>
            </w:pPr>
            <w:r w:rsidRPr="00507A6A">
              <w:rPr>
                <w:b/>
                <w:bCs/>
                <w:sz w:val="20"/>
                <w:szCs w:val="20"/>
                <w:lang w:val="en-US"/>
              </w:rPr>
              <w:t>100%</w:t>
            </w:r>
          </w:p>
        </w:tc>
      </w:tr>
    </w:tbl>
    <w:p w14:paraId="0FEE0D72" w14:textId="77777777" w:rsidR="004C3A56" w:rsidRPr="00507A6A" w:rsidRDefault="004C3A56" w:rsidP="00996023">
      <w:pPr>
        <w:pStyle w:val="ListParagraph"/>
        <w:autoSpaceDE w:val="0"/>
        <w:autoSpaceDN w:val="0"/>
        <w:adjustRightInd w:val="0"/>
        <w:spacing w:after="0"/>
        <w:jc w:val="both"/>
        <w:rPr>
          <w:sz w:val="20"/>
          <w:szCs w:val="20"/>
          <w:lang w:val="en-US"/>
        </w:rPr>
      </w:pPr>
    </w:p>
    <w:p w14:paraId="3A8690E0" w14:textId="77777777" w:rsidR="004C3A56" w:rsidRPr="00507A6A" w:rsidRDefault="004C3A56" w:rsidP="00996023">
      <w:pPr>
        <w:autoSpaceDE w:val="0"/>
        <w:autoSpaceDN w:val="0"/>
        <w:adjustRightInd w:val="0"/>
        <w:spacing w:after="0"/>
        <w:ind w:firstLine="567"/>
        <w:jc w:val="both"/>
        <w:rPr>
          <w:sz w:val="20"/>
          <w:szCs w:val="20"/>
          <w:lang w:val="en-US"/>
        </w:rPr>
      </w:pPr>
      <w:r w:rsidRPr="00507A6A">
        <w:rPr>
          <w:sz w:val="20"/>
          <w:szCs w:val="20"/>
          <w:lang w:val="en-US"/>
        </w:rPr>
        <w:t xml:space="preserve">Gambaran </w:t>
      </w:r>
      <w:proofErr w:type="spellStart"/>
      <w:r w:rsidRPr="00507A6A">
        <w:rPr>
          <w:sz w:val="20"/>
          <w:szCs w:val="20"/>
          <w:lang w:val="en-US"/>
        </w:rPr>
        <w:t>tingkat</w:t>
      </w:r>
      <w:proofErr w:type="spellEnd"/>
      <w:r w:rsidRPr="00507A6A">
        <w:rPr>
          <w:sz w:val="20"/>
          <w:szCs w:val="20"/>
          <w:lang w:val="en-US"/>
        </w:rPr>
        <w:t xml:space="preserve"> </w:t>
      </w:r>
      <w:proofErr w:type="spellStart"/>
      <w:r w:rsidRPr="00507A6A">
        <w:rPr>
          <w:sz w:val="20"/>
          <w:szCs w:val="20"/>
          <w:lang w:val="en-US"/>
        </w:rPr>
        <w:t>FoMO</w:t>
      </w:r>
      <w:proofErr w:type="spellEnd"/>
      <w:r w:rsidRPr="00507A6A">
        <w:rPr>
          <w:sz w:val="20"/>
          <w:szCs w:val="20"/>
          <w:lang w:val="en-US"/>
        </w:rPr>
        <w:t xml:space="preserve"> dan </w:t>
      </w:r>
      <w:proofErr w:type="spellStart"/>
      <w:r w:rsidRPr="00507A6A">
        <w:rPr>
          <w:sz w:val="20"/>
          <w:szCs w:val="20"/>
          <w:lang w:val="en-US"/>
        </w:rPr>
        <w:t>adiksi</w:t>
      </w:r>
      <w:proofErr w:type="spellEnd"/>
      <w:r w:rsidRPr="00507A6A">
        <w:rPr>
          <w:sz w:val="20"/>
          <w:szCs w:val="20"/>
          <w:lang w:val="en-US"/>
        </w:rPr>
        <w:t xml:space="preserve"> media </w:t>
      </w:r>
      <w:proofErr w:type="spellStart"/>
      <w:r w:rsidRPr="00507A6A">
        <w:rPr>
          <w:sz w:val="20"/>
          <w:szCs w:val="20"/>
          <w:lang w:val="en-US"/>
        </w:rPr>
        <w:t>sosial</w:t>
      </w:r>
      <w:proofErr w:type="spellEnd"/>
      <w:r w:rsidRPr="00507A6A">
        <w:rPr>
          <w:sz w:val="20"/>
          <w:szCs w:val="20"/>
          <w:lang w:val="en-US"/>
        </w:rPr>
        <w:t xml:space="preserve"> TikTok pada </w:t>
      </w:r>
      <w:proofErr w:type="spellStart"/>
      <w:r w:rsidRPr="00507A6A">
        <w:rPr>
          <w:sz w:val="20"/>
          <w:szCs w:val="20"/>
          <w:lang w:val="en-US"/>
        </w:rPr>
        <w:t>responden</w:t>
      </w:r>
      <w:proofErr w:type="spellEnd"/>
      <w:r w:rsidRPr="00507A6A">
        <w:rPr>
          <w:sz w:val="20"/>
          <w:szCs w:val="20"/>
          <w:lang w:val="en-US"/>
        </w:rPr>
        <w:t xml:space="preserve"> </w:t>
      </w:r>
      <w:proofErr w:type="spellStart"/>
      <w:r w:rsidRPr="00507A6A">
        <w:rPr>
          <w:sz w:val="20"/>
          <w:szCs w:val="20"/>
          <w:lang w:val="en-US"/>
        </w:rPr>
        <w:t>terdapat</w:t>
      </w:r>
      <w:proofErr w:type="spellEnd"/>
      <w:r w:rsidRPr="00507A6A">
        <w:rPr>
          <w:sz w:val="20"/>
          <w:szCs w:val="20"/>
          <w:lang w:val="en-US"/>
        </w:rPr>
        <w:t xml:space="preserve"> pada </w:t>
      </w:r>
      <w:proofErr w:type="spellStart"/>
      <w:r w:rsidRPr="00507A6A">
        <w:rPr>
          <w:sz w:val="20"/>
          <w:szCs w:val="20"/>
          <w:lang w:val="en-US"/>
        </w:rPr>
        <w:t>tabel</w:t>
      </w:r>
      <w:proofErr w:type="spellEnd"/>
      <w:r w:rsidRPr="00507A6A">
        <w:rPr>
          <w:sz w:val="20"/>
          <w:szCs w:val="20"/>
          <w:lang w:val="en-US"/>
        </w:rPr>
        <w:t xml:space="preserve"> di </w:t>
      </w:r>
      <w:proofErr w:type="spellStart"/>
      <w:r w:rsidRPr="00507A6A">
        <w:rPr>
          <w:sz w:val="20"/>
          <w:szCs w:val="20"/>
          <w:lang w:val="en-US"/>
        </w:rPr>
        <w:t>bawah</w:t>
      </w:r>
      <w:proofErr w:type="spellEnd"/>
      <w:r w:rsidRPr="00507A6A">
        <w:rPr>
          <w:sz w:val="20"/>
          <w:szCs w:val="20"/>
          <w:lang w:val="en-US"/>
        </w:rPr>
        <w:t xml:space="preserve"> </w:t>
      </w:r>
      <w:proofErr w:type="spellStart"/>
      <w:r w:rsidRPr="00507A6A">
        <w:rPr>
          <w:sz w:val="20"/>
          <w:szCs w:val="20"/>
          <w:lang w:val="en-US"/>
        </w:rPr>
        <w:t>ini</w:t>
      </w:r>
      <w:proofErr w:type="spellEnd"/>
      <w:r w:rsidRPr="00507A6A">
        <w:rPr>
          <w:sz w:val="20"/>
          <w:szCs w:val="20"/>
          <w:lang w:val="en-US"/>
        </w:rPr>
        <w:t>:</w:t>
      </w:r>
    </w:p>
    <w:p w14:paraId="5770BFA2" w14:textId="77777777" w:rsidR="004C3A56" w:rsidRPr="00507A6A" w:rsidRDefault="004C3A56" w:rsidP="00996023">
      <w:pPr>
        <w:pStyle w:val="ListParagraph"/>
        <w:autoSpaceDE w:val="0"/>
        <w:autoSpaceDN w:val="0"/>
        <w:adjustRightInd w:val="0"/>
        <w:spacing w:after="0"/>
        <w:rPr>
          <w:b/>
          <w:bCs/>
          <w:sz w:val="20"/>
          <w:szCs w:val="20"/>
          <w:lang w:val="en-US"/>
        </w:rPr>
      </w:pPr>
    </w:p>
    <w:p w14:paraId="70F83E52" w14:textId="77777777" w:rsidR="0047185C" w:rsidRDefault="0047185C" w:rsidP="00996023">
      <w:pPr>
        <w:pStyle w:val="ListParagraph"/>
        <w:autoSpaceDE w:val="0"/>
        <w:autoSpaceDN w:val="0"/>
        <w:adjustRightInd w:val="0"/>
        <w:spacing w:after="0"/>
        <w:rPr>
          <w:b/>
          <w:bCs/>
          <w:sz w:val="20"/>
          <w:szCs w:val="20"/>
          <w:lang w:val="en-US"/>
        </w:rPr>
      </w:pPr>
    </w:p>
    <w:p w14:paraId="6AEAA2DB" w14:textId="77777777" w:rsidR="0047185C" w:rsidRDefault="0047185C" w:rsidP="00996023">
      <w:pPr>
        <w:pStyle w:val="ListParagraph"/>
        <w:autoSpaceDE w:val="0"/>
        <w:autoSpaceDN w:val="0"/>
        <w:adjustRightInd w:val="0"/>
        <w:spacing w:after="0"/>
        <w:rPr>
          <w:b/>
          <w:bCs/>
          <w:sz w:val="20"/>
          <w:szCs w:val="20"/>
          <w:lang w:val="en-US"/>
        </w:rPr>
      </w:pPr>
    </w:p>
    <w:p w14:paraId="4CA06386" w14:textId="77777777" w:rsidR="0047185C" w:rsidRDefault="0047185C" w:rsidP="00996023">
      <w:pPr>
        <w:pStyle w:val="ListParagraph"/>
        <w:autoSpaceDE w:val="0"/>
        <w:autoSpaceDN w:val="0"/>
        <w:adjustRightInd w:val="0"/>
        <w:spacing w:after="0"/>
        <w:rPr>
          <w:b/>
          <w:bCs/>
          <w:sz w:val="20"/>
          <w:szCs w:val="20"/>
          <w:lang w:val="en-US"/>
        </w:rPr>
      </w:pPr>
    </w:p>
    <w:p w14:paraId="4B21FD76" w14:textId="77777777" w:rsidR="0047185C" w:rsidRDefault="0047185C" w:rsidP="00996023">
      <w:pPr>
        <w:pStyle w:val="ListParagraph"/>
        <w:autoSpaceDE w:val="0"/>
        <w:autoSpaceDN w:val="0"/>
        <w:adjustRightInd w:val="0"/>
        <w:spacing w:after="0"/>
        <w:rPr>
          <w:b/>
          <w:bCs/>
          <w:sz w:val="20"/>
          <w:szCs w:val="20"/>
          <w:lang w:val="en-US"/>
        </w:rPr>
      </w:pPr>
    </w:p>
    <w:p w14:paraId="5491EDD1" w14:textId="77777777" w:rsidR="0047185C" w:rsidRDefault="0047185C" w:rsidP="00996023">
      <w:pPr>
        <w:pStyle w:val="ListParagraph"/>
        <w:autoSpaceDE w:val="0"/>
        <w:autoSpaceDN w:val="0"/>
        <w:adjustRightInd w:val="0"/>
        <w:spacing w:after="0"/>
        <w:rPr>
          <w:b/>
          <w:bCs/>
          <w:sz w:val="20"/>
          <w:szCs w:val="20"/>
          <w:lang w:val="en-US"/>
        </w:rPr>
      </w:pPr>
    </w:p>
    <w:p w14:paraId="7CD673E0" w14:textId="77777777" w:rsidR="0047185C" w:rsidRDefault="0047185C" w:rsidP="00996023">
      <w:pPr>
        <w:pStyle w:val="ListParagraph"/>
        <w:autoSpaceDE w:val="0"/>
        <w:autoSpaceDN w:val="0"/>
        <w:adjustRightInd w:val="0"/>
        <w:spacing w:after="0"/>
        <w:rPr>
          <w:b/>
          <w:bCs/>
          <w:sz w:val="20"/>
          <w:szCs w:val="20"/>
          <w:lang w:val="en-US"/>
        </w:rPr>
      </w:pPr>
    </w:p>
    <w:p w14:paraId="1B749706" w14:textId="7D5D3C12" w:rsidR="004C3A56" w:rsidRPr="00507A6A" w:rsidRDefault="004C3A56" w:rsidP="0047185C">
      <w:pPr>
        <w:pStyle w:val="ListParagraph"/>
        <w:autoSpaceDE w:val="0"/>
        <w:autoSpaceDN w:val="0"/>
        <w:adjustRightInd w:val="0"/>
        <w:spacing w:after="0"/>
        <w:ind w:left="0"/>
        <w:jc w:val="center"/>
        <w:rPr>
          <w:b/>
          <w:bCs/>
          <w:sz w:val="20"/>
          <w:szCs w:val="20"/>
          <w:lang w:val="en-US"/>
        </w:rPr>
      </w:pPr>
      <w:r w:rsidRPr="00507A6A">
        <w:rPr>
          <w:b/>
          <w:bCs/>
          <w:sz w:val="20"/>
          <w:szCs w:val="20"/>
          <w:lang w:val="en-US"/>
        </w:rPr>
        <w:lastRenderedPageBreak/>
        <w:t xml:space="preserve">Tabel 8. Gambaran </w:t>
      </w:r>
      <w:proofErr w:type="spellStart"/>
      <w:r w:rsidRPr="00507A6A">
        <w:rPr>
          <w:b/>
          <w:bCs/>
          <w:sz w:val="20"/>
          <w:szCs w:val="20"/>
          <w:lang w:val="en-US"/>
        </w:rPr>
        <w:t>Responden</w:t>
      </w:r>
      <w:proofErr w:type="spellEnd"/>
      <w:r w:rsidRPr="00507A6A">
        <w:rPr>
          <w:b/>
          <w:bCs/>
          <w:sz w:val="20"/>
          <w:szCs w:val="20"/>
          <w:lang w:val="en-US"/>
        </w:rPr>
        <w:t xml:space="preserve"> </w:t>
      </w:r>
      <w:proofErr w:type="spellStart"/>
      <w:r w:rsidRPr="00507A6A">
        <w:rPr>
          <w:b/>
          <w:bCs/>
          <w:sz w:val="20"/>
          <w:szCs w:val="20"/>
          <w:lang w:val="en-US"/>
        </w:rPr>
        <w:t>Berdasarkan</w:t>
      </w:r>
      <w:proofErr w:type="spellEnd"/>
      <w:r w:rsidRPr="00507A6A">
        <w:rPr>
          <w:b/>
          <w:bCs/>
          <w:sz w:val="20"/>
          <w:szCs w:val="20"/>
          <w:lang w:val="en-US"/>
        </w:rPr>
        <w:t xml:space="preserve"> Tingkat </w:t>
      </w:r>
      <w:proofErr w:type="spellStart"/>
      <w:r w:rsidRPr="00507A6A">
        <w:rPr>
          <w:b/>
          <w:bCs/>
          <w:sz w:val="20"/>
          <w:szCs w:val="20"/>
          <w:lang w:val="en-US"/>
        </w:rPr>
        <w:t>FoMO</w:t>
      </w:r>
      <w:proofErr w:type="spellEnd"/>
      <w:r w:rsidRPr="00507A6A">
        <w:rPr>
          <w:b/>
          <w:bCs/>
          <w:sz w:val="20"/>
          <w:szCs w:val="20"/>
          <w:lang w:val="en-US"/>
        </w:rPr>
        <w:t xml:space="preserve"> dan </w:t>
      </w:r>
      <w:proofErr w:type="spellStart"/>
      <w:r w:rsidRPr="00507A6A">
        <w:rPr>
          <w:b/>
          <w:bCs/>
          <w:sz w:val="20"/>
          <w:szCs w:val="20"/>
          <w:lang w:val="en-US"/>
        </w:rPr>
        <w:t>Adiksi</w:t>
      </w:r>
      <w:proofErr w:type="spellEnd"/>
      <w:r w:rsidRPr="00507A6A">
        <w:rPr>
          <w:b/>
          <w:bCs/>
          <w:sz w:val="20"/>
          <w:szCs w:val="20"/>
          <w:lang w:val="en-US"/>
        </w:rPr>
        <w:t xml:space="preserve"> TikTok</w:t>
      </w:r>
    </w:p>
    <w:tbl>
      <w:tblPr>
        <w:tblW w:w="4824" w:type="dxa"/>
        <w:tblInd w:w="421" w:type="dxa"/>
        <w:tblBorders>
          <w:top w:val="single" w:sz="4" w:space="0" w:color="auto"/>
          <w:bottom w:val="single" w:sz="4" w:space="0" w:color="auto"/>
        </w:tblBorders>
        <w:tblLook w:val="04A0" w:firstRow="1" w:lastRow="0" w:firstColumn="1" w:lastColumn="0" w:noHBand="0" w:noVBand="1"/>
      </w:tblPr>
      <w:tblGrid>
        <w:gridCol w:w="961"/>
        <w:gridCol w:w="961"/>
        <w:gridCol w:w="948"/>
        <w:gridCol w:w="961"/>
        <w:gridCol w:w="993"/>
      </w:tblGrid>
      <w:tr w:rsidR="004C3A56" w:rsidRPr="00507A6A" w14:paraId="00291668" w14:textId="77777777" w:rsidTr="0047185C">
        <w:trPr>
          <w:trHeight w:val="340"/>
        </w:trPr>
        <w:tc>
          <w:tcPr>
            <w:tcW w:w="941" w:type="dxa"/>
            <w:vMerge w:val="restart"/>
            <w:tcBorders>
              <w:top w:val="single" w:sz="4" w:space="0" w:color="auto"/>
              <w:bottom w:val="nil"/>
            </w:tcBorders>
            <w:shd w:val="clear" w:color="auto" w:fill="auto"/>
          </w:tcPr>
          <w:p w14:paraId="62D28D9B" w14:textId="77777777" w:rsidR="004C3A56" w:rsidRPr="0047185C" w:rsidRDefault="004C3A56" w:rsidP="00996023">
            <w:pPr>
              <w:autoSpaceDE w:val="0"/>
              <w:autoSpaceDN w:val="0"/>
              <w:adjustRightInd w:val="0"/>
              <w:spacing w:after="0"/>
              <w:ind w:firstLine="184"/>
              <w:rPr>
                <w:b/>
                <w:bCs/>
                <w:sz w:val="16"/>
                <w:szCs w:val="16"/>
                <w:lang w:val="en-ID" w:eastAsia="en-ID"/>
              </w:rPr>
            </w:pPr>
            <w:proofErr w:type="spellStart"/>
            <w:r w:rsidRPr="0047185C">
              <w:rPr>
                <w:b/>
                <w:bCs/>
                <w:sz w:val="16"/>
                <w:szCs w:val="16"/>
                <w:lang w:val="en-ID" w:eastAsia="en-ID"/>
              </w:rPr>
              <w:t>Kategori</w:t>
            </w:r>
            <w:proofErr w:type="spellEnd"/>
          </w:p>
        </w:tc>
        <w:tc>
          <w:tcPr>
            <w:tcW w:w="1870" w:type="dxa"/>
            <w:gridSpan w:val="2"/>
            <w:tcBorders>
              <w:top w:val="single" w:sz="4" w:space="0" w:color="auto"/>
              <w:bottom w:val="nil"/>
            </w:tcBorders>
            <w:shd w:val="clear" w:color="auto" w:fill="auto"/>
          </w:tcPr>
          <w:p w14:paraId="428F57A3" w14:textId="77777777" w:rsidR="004C3A56" w:rsidRPr="0047185C" w:rsidRDefault="004C3A56" w:rsidP="00996023">
            <w:pPr>
              <w:autoSpaceDE w:val="0"/>
              <w:autoSpaceDN w:val="0"/>
              <w:adjustRightInd w:val="0"/>
              <w:spacing w:after="0"/>
              <w:jc w:val="center"/>
              <w:rPr>
                <w:b/>
                <w:bCs/>
                <w:sz w:val="16"/>
                <w:szCs w:val="16"/>
                <w:lang w:val="en-ID" w:eastAsia="en-ID"/>
              </w:rPr>
            </w:pPr>
            <w:r w:rsidRPr="0047185C">
              <w:rPr>
                <w:b/>
                <w:bCs/>
                <w:i/>
                <w:iCs/>
                <w:sz w:val="16"/>
                <w:szCs w:val="16"/>
                <w:lang w:val="en-ID" w:eastAsia="en-ID"/>
              </w:rPr>
              <w:t>Fear of Missing Out</w:t>
            </w:r>
            <w:r w:rsidRPr="0047185C">
              <w:rPr>
                <w:b/>
                <w:bCs/>
                <w:sz w:val="16"/>
                <w:szCs w:val="16"/>
                <w:lang w:val="en-ID" w:eastAsia="en-ID"/>
              </w:rPr>
              <w:t xml:space="preserve"> (</w:t>
            </w:r>
            <w:proofErr w:type="spellStart"/>
            <w:r w:rsidRPr="0047185C">
              <w:rPr>
                <w:b/>
                <w:bCs/>
                <w:sz w:val="16"/>
                <w:szCs w:val="16"/>
                <w:lang w:val="en-ID" w:eastAsia="en-ID"/>
              </w:rPr>
              <w:t>FoMO</w:t>
            </w:r>
            <w:proofErr w:type="spellEnd"/>
            <w:r w:rsidRPr="0047185C">
              <w:rPr>
                <w:b/>
                <w:bCs/>
                <w:sz w:val="16"/>
                <w:szCs w:val="16"/>
                <w:lang w:val="en-ID" w:eastAsia="en-ID"/>
              </w:rPr>
              <w:t>)</w:t>
            </w:r>
          </w:p>
        </w:tc>
        <w:tc>
          <w:tcPr>
            <w:tcW w:w="2013" w:type="dxa"/>
            <w:gridSpan w:val="2"/>
            <w:tcBorders>
              <w:top w:val="single" w:sz="4" w:space="0" w:color="auto"/>
              <w:bottom w:val="nil"/>
            </w:tcBorders>
            <w:shd w:val="clear" w:color="auto" w:fill="auto"/>
          </w:tcPr>
          <w:p w14:paraId="1021EA60" w14:textId="77777777" w:rsidR="004C3A56" w:rsidRPr="0047185C" w:rsidRDefault="004C3A56" w:rsidP="00996023">
            <w:pPr>
              <w:autoSpaceDE w:val="0"/>
              <w:autoSpaceDN w:val="0"/>
              <w:adjustRightInd w:val="0"/>
              <w:spacing w:after="0"/>
              <w:jc w:val="center"/>
              <w:rPr>
                <w:b/>
                <w:bCs/>
                <w:sz w:val="16"/>
                <w:szCs w:val="16"/>
                <w:lang w:val="en-ID" w:eastAsia="en-ID"/>
              </w:rPr>
            </w:pPr>
            <w:proofErr w:type="spellStart"/>
            <w:r w:rsidRPr="0047185C">
              <w:rPr>
                <w:b/>
                <w:bCs/>
                <w:sz w:val="16"/>
                <w:szCs w:val="16"/>
                <w:lang w:val="en-ID" w:eastAsia="en-ID"/>
              </w:rPr>
              <w:t>Adiksi</w:t>
            </w:r>
            <w:proofErr w:type="spellEnd"/>
            <w:r w:rsidRPr="0047185C">
              <w:rPr>
                <w:b/>
                <w:bCs/>
                <w:sz w:val="16"/>
                <w:szCs w:val="16"/>
                <w:lang w:val="en-ID" w:eastAsia="en-ID"/>
              </w:rPr>
              <w:t xml:space="preserve"> Media Sosial TikTok</w:t>
            </w:r>
          </w:p>
        </w:tc>
      </w:tr>
      <w:tr w:rsidR="004C3A56" w:rsidRPr="00507A6A" w14:paraId="6B822BF3" w14:textId="77777777" w:rsidTr="0047185C">
        <w:trPr>
          <w:trHeight w:val="340"/>
        </w:trPr>
        <w:tc>
          <w:tcPr>
            <w:tcW w:w="941" w:type="dxa"/>
            <w:vMerge/>
            <w:tcBorders>
              <w:top w:val="nil"/>
              <w:bottom w:val="single" w:sz="4" w:space="0" w:color="auto"/>
            </w:tcBorders>
            <w:shd w:val="clear" w:color="auto" w:fill="auto"/>
          </w:tcPr>
          <w:p w14:paraId="434D49BB" w14:textId="77777777" w:rsidR="004C3A56" w:rsidRPr="0047185C" w:rsidRDefault="004C3A56" w:rsidP="00996023">
            <w:pPr>
              <w:autoSpaceDE w:val="0"/>
              <w:autoSpaceDN w:val="0"/>
              <w:adjustRightInd w:val="0"/>
              <w:spacing w:after="0"/>
              <w:ind w:firstLine="709"/>
              <w:rPr>
                <w:b/>
                <w:bCs/>
                <w:sz w:val="16"/>
                <w:szCs w:val="16"/>
                <w:lang w:val="en-ID" w:eastAsia="en-ID"/>
              </w:rPr>
            </w:pPr>
          </w:p>
        </w:tc>
        <w:tc>
          <w:tcPr>
            <w:tcW w:w="941" w:type="dxa"/>
            <w:tcBorders>
              <w:top w:val="nil"/>
              <w:bottom w:val="single" w:sz="4" w:space="0" w:color="auto"/>
            </w:tcBorders>
            <w:shd w:val="clear" w:color="auto" w:fill="auto"/>
          </w:tcPr>
          <w:p w14:paraId="07125C63" w14:textId="77777777" w:rsidR="004C3A56" w:rsidRPr="0047185C" w:rsidRDefault="004C3A56" w:rsidP="00996023">
            <w:pPr>
              <w:autoSpaceDE w:val="0"/>
              <w:autoSpaceDN w:val="0"/>
              <w:adjustRightInd w:val="0"/>
              <w:spacing w:after="0"/>
              <w:ind w:firstLine="29"/>
              <w:jc w:val="center"/>
              <w:rPr>
                <w:b/>
                <w:bCs/>
                <w:sz w:val="16"/>
                <w:szCs w:val="16"/>
                <w:lang w:val="en-ID" w:eastAsia="en-ID"/>
              </w:rPr>
            </w:pPr>
            <w:proofErr w:type="spellStart"/>
            <w:r w:rsidRPr="0047185C">
              <w:rPr>
                <w:b/>
                <w:bCs/>
                <w:sz w:val="16"/>
                <w:szCs w:val="16"/>
                <w:lang w:val="en-ID" w:eastAsia="en-ID"/>
              </w:rPr>
              <w:t>Jumlah</w:t>
            </w:r>
            <w:proofErr w:type="spellEnd"/>
            <w:r w:rsidRPr="0047185C">
              <w:rPr>
                <w:b/>
                <w:bCs/>
                <w:sz w:val="16"/>
                <w:szCs w:val="16"/>
                <w:lang w:val="en-ID" w:eastAsia="en-ID"/>
              </w:rPr>
              <w:t xml:space="preserve"> </w:t>
            </w:r>
            <w:proofErr w:type="spellStart"/>
            <w:r w:rsidRPr="0047185C">
              <w:rPr>
                <w:b/>
                <w:bCs/>
                <w:sz w:val="16"/>
                <w:szCs w:val="16"/>
                <w:lang w:val="en-ID" w:eastAsia="en-ID"/>
              </w:rPr>
              <w:t>Responden</w:t>
            </w:r>
            <w:proofErr w:type="spellEnd"/>
          </w:p>
        </w:tc>
        <w:tc>
          <w:tcPr>
            <w:tcW w:w="929" w:type="dxa"/>
            <w:tcBorders>
              <w:top w:val="nil"/>
              <w:bottom w:val="single" w:sz="4" w:space="0" w:color="auto"/>
            </w:tcBorders>
            <w:shd w:val="clear" w:color="auto" w:fill="auto"/>
          </w:tcPr>
          <w:p w14:paraId="666EEE78" w14:textId="77777777" w:rsidR="004C3A56" w:rsidRPr="0047185C" w:rsidRDefault="004C3A56" w:rsidP="00996023">
            <w:pPr>
              <w:autoSpaceDE w:val="0"/>
              <w:autoSpaceDN w:val="0"/>
              <w:adjustRightInd w:val="0"/>
              <w:spacing w:after="0"/>
              <w:jc w:val="center"/>
              <w:rPr>
                <w:b/>
                <w:bCs/>
                <w:sz w:val="16"/>
                <w:szCs w:val="16"/>
                <w:lang w:val="en-ID" w:eastAsia="en-ID"/>
              </w:rPr>
            </w:pPr>
            <w:proofErr w:type="spellStart"/>
            <w:r w:rsidRPr="0047185C">
              <w:rPr>
                <w:b/>
                <w:bCs/>
                <w:sz w:val="16"/>
                <w:szCs w:val="16"/>
                <w:lang w:val="en-ID" w:eastAsia="en-ID"/>
              </w:rPr>
              <w:t>Persentase</w:t>
            </w:r>
            <w:proofErr w:type="spellEnd"/>
          </w:p>
        </w:tc>
        <w:tc>
          <w:tcPr>
            <w:tcW w:w="941" w:type="dxa"/>
            <w:tcBorders>
              <w:top w:val="nil"/>
              <w:bottom w:val="single" w:sz="4" w:space="0" w:color="auto"/>
            </w:tcBorders>
            <w:shd w:val="clear" w:color="auto" w:fill="auto"/>
          </w:tcPr>
          <w:p w14:paraId="48BF6DC0" w14:textId="77777777" w:rsidR="004C3A56" w:rsidRPr="0047185C" w:rsidRDefault="004C3A56" w:rsidP="00996023">
            <w:pPr>
              <w:autoSpaceDE w:val="0"/>
              <w:autoSpaceDN w:val="0"/>
              <w:adjustRightInd w:val="0"/>
              <w:spacing w:after="0"/>
              <w:ind w:hanging="12"/>
              <w:jc w:val="center"/>
              <w:rPr>
                <w:b/>
                <w:bCs/>
                <w:sz w:val="16"/>
                <w:szCs w:val="16"/>
                <w:lang w:val="en-ID" w:eastAsia="en-ID"/>
              </w:rPr>
            </w:pPr>
            <w:proofErr w:type="spellStart"/>
            <w:r w:rsidRPr="0047185C">
              <w:rPr>
                <w:b/>
                <w:bCs/>
                <w:sz w:val="16"/>
                <w:szCs w:val="16"/>
                <w:lang w:val="en-ID" w:eastAsia="en-ID"/>
              </w:rPr>
              <w:t>Jumlah</w:t>
            </w:r>
            <w:proofErr w:type="spellEnd"/>
            <w:r w:rsidRPr="0047185C">
              <w:rPr>
                <w:b/>
                <w:bCs/>
                <w:sz w:val="16"/>
                <w:szCs w:val="16"/>
                <w:lang w:val="en-ID" w:eastAsia="en-ID"/>
              </w:rPr>
              <w:t xml:space="preserve"> </w:t>
            </w:r>
            <w:proofErr w:type="spellStart"/>
            <w:r w:rsidRPr="0047185C">
              <w:rPr>
                <w:b/>
                <w:bCs/>
                <w:sz w:val="16"/>
                <w:szCs w:val="16"/>
                <w:lang w:val="en-ID" w:eastAsia="en-ID"/>
              </w:rPr>
              <w:t>Responden</w:t>
            </w:r>
            <w:proofErr w:type="spellEnd"/>
          </w:p>
        </w:tc>
        <w:tc>
          <w:tcPr>
            <w:tcW w:w="1072" w:type="dxa"/>
            <w:tcBorders>
              <w:top w:val="nil"/>
              <w:bottom w:val="single" w:sz="4" w:space="0" w:color="auto"/>
            </w:tcBorders>
            <w:shd w:val="clear" w:color="auto" w:fill="auto"/>
          </w:tcPr>
          <w:p w14:paraId="72E237C3" w14:textId="77777777" w:rsidR="004C3A56" w:rsidRPr="0047185C" w:rsidRDefault="004C3A56" w:rsidP="00996023">
            <w:pPr>
              <w:autoSpaceDE w:val="0"/>
              <w:autoSpaceDN w:val="0"/>
              <w:adjustRightInd w:val="0"/>
              <w:spacing w:after="0"/>
              <w:jc w:val="center"/>
              <w:rPr>
                <w:b/>
                <w:bCs/>
                <w:sz w:val="16"/>
                <w:szCs w:val="16"/>
                <w:lang w:val="en-ID" w:eastAsia="en-ID"/>
              </w:rPr>
            </w:pPr>
            <w:proofErr w:type="spellStart"/>
            <w:r w:rsidRPr="0047185C">
              <w:rPr>
                <w:b/>
                <w:bCs/>
                <w:sz w:val="16"/>
                <w:szCs w:val="16"/>
                <w:lang w:val="en-ID" w:eastAsia="en-ID"/>
              </w:rPr>
              <w:t>Persentase</w:t>
            </w:r>
            <w:proofErr w:type="spellEnd"/>
          </w:p>
        </w:tc>
      </w:tr>
      <w:tr w:rsidR="004C3A56" w:rsidRPr="00507A6A" w14:paraId="291C6731" w14:textId="77777777" w:rsidTr="0047185C">
        <w:trPr>
          <w:trHeight w:val="340"/>
        </w:trPr>
        <w:tc>
          <w:tcPr>
            <w:tcW w:w="941" w:type="dxa"/>
            <w:tcBorders>
              <w:top w:val="single" w:sz="4" w:space="0" w:color="auto"/>
            </w:tcBorders>
            <w:shd w:val="clear" w:color="auto" w:fill="auto"/>
          </w:tcPr>
          <w:p w14:paraId="7BDCE9B5" w14:textId="77777777" w:rsidR="004C3A56" w:rsidRPr="00516F2B" w:rsidRDefault="004C3A56" w:rsidP="00996023">
            <w:pPr>
              <w:autoSpaceDE w:val="0"/>
              <w:autoSpaceDN w:val="0"/>
              <w:adjustRightInd w:val="0"/>
              <w:spacing w:after="0"/>
              <w:ind w:firstLine="6"/>
              <w:jc w:val="center"/>
              <w:rPr>
                <w:sz w:val="20"/>
                <w:szCs w:val="20"/>
                <w:lang w:val="en-ID" w:eastAsia="en-ID"/>
              </w:rPr>
            </w:pPr>
            <w:proofErr w:type="spellStart"/>
            <w:r w:rsidRPr="00516F2B">
              <w:rPr>
                <w:sz w:val="20"/>
                <w:szCs w:val="20"/>
                <w:lang w:val="en-ID" w:eastAsia="en-ID"/>
              </w:rPr>
              <w:t>Rendah</w:t>
            </w:r>
            <w:proofErr w:type="spellEnd"/>
          </w:p>
        </w:tc>
        <w:tc>
          <w:tcPr>
            <w:tcW w:w="941" w:type="dxa"/>
            <w:tcBorders>
              <w:top w:val="single" w:sz="4" w:space="0" w:color="auto"/>
            </w:tcBorders>
            <w:shd w:val="clear" w:color="auto" w:fill="auto"/>
          </w:tcPr>
          <w:p w14:paraId="64FEBC43" w14:textId="77777777" w:rsidR="004C3A56" w:rsidRPr="00507A6A" w:rsidRDefault="004C3A56" w:rsidP="00996023">
            <w:pPr>
              <w:autoSpaceDE w:val="0"/>
              <w:autoSpaceDN w:val="0"/>
              <w:adjustRightInd w:val="0"/>
              <w:spacing w:after="0"/>
              <w:jc w:val="center"/>
              <w:rPr>
                <w:sz w:val="20"/>
                <w:szCs w:val="20"/>
                <w:lang w:val="en-ID" w:eastAsia="en-ID"/>
              </w:rPr>
            </w:pPr>
            <w:r w:rsidRPr="00507A6A">
              <w:rPr>
                <w:sz w:val="20"/>
                <w:szCs w:val="20"/>
                <w:lang w:val="en-ID" w:eastAsia="en-ID"/>
              </w:rPr>
              <w:t>61</w:t>
            </w:r>
          </w:p>
        </w:tc>
        <w:tc>
          <w:tcPr>
            <w:tcW w:w="929" w:type="dxa"/>
            <w:tcBorders>
              <w:top w:val="single" w:sz="4" w:space="0" w:color="auto"/>
            </w:tcBorders>
            <w:shd w:val="clear" w:color="auto" w:fill="auto"/>
          </w:tcPr>
          <w:p w14:paraId="1B894BC1" w14:textId="77777777" w:rsidR="004C3A56" w:rsidRPr="00507A6A" w:rsidRDefault="004C3A56" w:rsidP="00996023">
            <w:pPr>
              <w:autoSpaceDE w:val="0"/>
              <w:autoSpaceDN w:val="0"/>
              <w:adjustRightInd w:val="0"/>
              <w:spacing w:after="0"/>
              <w:jc w:val="center"/>
              <w:rPr>
                <w:sz w:val="20"/>
                <w:szCs w:val="20"/>
                <w:lang w:val="en-ID" w:eastAsia="en-ID"/>
              </w:rPr>
            </w:pPr>
            <w:r w:rsidRPr="00507A6A">
              <w:rPr>
                <w:sz w:val="20"/>
                <w:szCs w:val="20"/>
                <w:lang w:val="en-ID" w:eastAsia="en-ID"/>
              </w:rPr>
              <w:t>18%</w:t>
            </w:r>
          </w:p>
        </w:tc>
        <w:tc>
          <w:tcPr>
            <w:tcW w:w="941" w:type="dxa"/>
            <w:tcBorders>
              <w:top w:val="single" w:sz="4" w:space="0" w:color="auto"/>
            </w:tcBorders>
            <w:shd w:val="clear" w:color="auto" w:fill="auto"/>
          </w:tcPr>
          <w:p w14:paraId="7D2BF6CA" w14:textId="77777777" w:rsidR="004C3A56" w:rsidRPr="00507A6A" w:rsidRDefault="004C3A56" w:rsidP="00996023">
            <w:pPr>
              <w:autoSpaceDE w:val="0"/>
              <w:autoSpaceDN w:val="0"/>
              <w:adjustRightInd w:val="0"/>
              <w:spacing w:after="0"/>
              <w:jc w:val="center"/>
              <w:rPr>
                <w:b/>
                <w:bCs/>
                <w:sz w:val="20"/>
                <w:szCs w:val="20"/>
                <w:lang w:val="en-ID" w:eastAsia="en-ID"/>
              </w:rPr>
            </w:pPr>
            <w:r w:rsidRPr="00507A6A">
              <w:rPr>
                <w:sz w:val="20"/>
                <w:szCs w:val="20"/>
                <w:lang w:val="en-ID" w:eastAsia="en-ID"/>
              </w:rPr>
              <w:t>56</w:t>
            </w:r>
          </w:p>
        </w:tc>
        <w:tc>
          <w:tcPr>
            <w:tcW w:w="1072" w:type="dxa"/>
            <w:tcBorders>
              <w:top w:val="single" w:sz="4" w:space="0" w:color="auto"/>
            </w:tcBorders>
            <w:shd w:val="clear" w:color="auto" w:fill="auto"/>
          </w:tcPr>
          <w:p w14:paraId="1AA78EC2" w14:textId="77777777" w:rsidR="004C3A56" w:rsidRPr="00507A6A" w:rsidRDefault="004C3A56" w:rsidP="00996023">
            <w:pPr>
              <w:autoSpaceDE w:val="0"/>
              <w:autoSpaceDN w:val="0"/>
              <w:adjustRightInd w:val="0"/>
              <w:spacing w:after="0"/>
              <w:jc w:val="center"/>
              <w:rPr>
                <w:sz w:val="20"/>
                <w:szCs w:val="20"/>
                <w:lang w:val="en-ID" w:eastAsia="en-ID"/>
              </w:rPr>
            </w:pPr>
            <w:r w:rsidRPr="00507A6A">
              <w:rPr>
                <w:sz w:val="20"/>
                <w:szCs w:val="20"/>
                <w:lang w:val="en-ID" w:eastAsia="en-ID"/>
              </w:rPr>
              <w:t>16%</w:t>
            </w:r>
          </w:p>
        </w:tc>
      </w:tr>
      <w:tr w:rsidR="004C3A56" w:rsidRPr="00507A6A" w14:paraId="0E3DBA1E" w14:textId="77777777" w:rsidTr="0047185C">
        <w:trPr>
          <w:trHeight w:val="340"/>
        </w:trPr>
        <w:tc>
          <w:tcPr>
            <w:tcW w:w="941" w:type="dxa"/>
            <w:shd w:val="clear" w:color="auto" w:fill="auto"/>
          </w:tcPr>
          <w:p w14:paraId="41AF9DEA" w14:textId="77777777" w:rsidR="004C3A56" w:rsidRPr="00516F2B" w:rsidRDefault="004C3A56" w:rsidP="00996023">
            <w:pPr>
              <w:autoSpaceDE w:val="0"/>
              <w:autoSpaceDN w:val="0"/>
              <w:adjustRightInd w:val="0"/>
              <w:spacing w:after="0"/>
              <w:ind w:firstLine="6"/>
              <w:jc w:val="center"/>
              <w:rPr>
                <w:sz w:val="20"/>
                <w:szCs w:val="20"/>
                <w:lang w:val="en-ID" w:eastAsia="en-ID"/>
              </w:rPr>
            </w:pPr>
            <w:r w:rsidRPr="00516F2B">
              <w:rPr>
                <w:sz w:val="20"/>
                <w:szCs w:val="20"/>
                <w:lang w:val="en-ID" w:eastAsia="en-ID"/>
              </w:rPr>
              <w:t>Sedang</w:t>
            </w:r>
          </w:p>
        </w:tc>
        <w:tc>
          <w:tcPr>
            <w:tcW w:w="941" w:type="dxa"/>
            <w:shd w:val="clear" w:color="auto" w:fill="auto"/>
          </w:tcPr>
          <w:p w14:paraId="0949EF0E" w14:textId="77777777" w:rsidR="004C3A56" w:rsidRPr="00507A6A" w:rsidRDefault="004C3A56" w:rsidP="00996023">
            <w:pPr>
              <w:autoSpaceDE w:val="0"/>
              <w:autoSpaceDN w:val="0"/>
              <w:adjustRightInd w:val="0"/>
              <w:spacing w:after="0"/>
              <w:jc w:val="center"/>
              <w:rPr>
                <w:sz w:val="20"/>
                <w:szCs w:val="20"/>
                <w:lang w:val="en-ID" w:eastAsia="en-ID"/>
              </w:rPr>
            </w:pPr>
            <w:r w:rsidRPr="00507A6A">
              <w:rPr>
                <w:sz w:val="20"/>
                <w:szCs w:val="20"/>
                <w:lang w:val="en-ID" w:eastAsia="en-ID"/>
              </w:rPr>
              <w:t>213</w:t>
            </w:r>
          </w:p>
        </w:tc>
        <w:tc>
          <w:tcPr>
            <w:tcW w:w="929" w:type="dxa"/>
            <w:shd w:val="clear" w:color="auto" w:fill="auto"/>
          </w:tcPr>
          <w:p w14:paraId="7464A5C7" w14:textId="77777777" w:rsidR="004C3A56" w:rsidRPr="00507A6A" w:rsidRDefault="004C3A56" w:rsidP="00996023">
            <w:pPr>
              <w:autoSpaceDE w:val="0"/>
              <w:autoSpaceDN w:val="0"/>
              <w:adjustRightInd w:val="0"/>
              <w:spacing w:after="0"/>
              <w:jc w:val="center"/>
              <w:rPr>
                <w:sz w:val="20"/>
                <w:szCs w:val="20"/>
                <w:lang w:val="en-ID" w:eastAsia="en-ID"/>
              </w:rPr>
            </w:pPr>
            <w:r w:rsidRPr="00507A6A">
              <w:rPr>
                <w:sz w:val="20"/>
                <w:szCs w:val="20"/>
                <w:lang w:val="en-ID" w:eastAsia="en-ID"/>
              </w:rPr>
              <w:t>62%</w:t>
            </w:r>
          </w:p>
        </w:tc>
        <w:tc>
          <w:tcPr>
            <w:tcW w:w="941" w:type="dxa"/>
            <w:shd w:val="clear" w:color="auto" w:fill="auto"/>
          </w:tcPr>
          <w:p w14:paraId="5438BE40" w14:textId="77777777" w:rsidR="004C3A56" w:rsidRPr="00507A6A" w:rsidRDefault="004C3A56" w:rsidP="00996023">
            <w:pPr>
              <w:autoSpaceDE w:val="0"/>
              <w:autoSpaceDN w:val="0"/>
              <w:adjustRightInd w:val="0"/>
              <w:spacing w:after="0"/>
              <w:jc w:val="center"/>
              <w:rPr>
                <w:b/>
                <w:bCs/>
                <w:sz w:val="20"/>
                <w:szCs w:val="20"/>
                <w:lang w:val="en-ID" w:eastAsia="en-ID"/>
              </w:rPr>
            </w:pPr>
            <w:r w:rsidRPr="00507A6A">
              <w:rPr>
                <w:sz w:val="20"/>
                <w:szCs w:val="20"/>
                <w:lang w:val="en-ID" w:eastAsia="en-ID"/>
              </w:rPr>
              <w:t>242</w:t>
            </w:r>
          </w:p>
        </w:tc>
        <w:tc>
          <w:tcPr>
            <w:tcW w:w="1072" w:type="dxa"/>
            <w:shd w:val="clear" w:color="auto" w:fill="auto"/>
          </w:tcPr>
          <w:p w14:paraId="1FE779F0" w14:textId="77777777" w:rsidR="004C3A56" w:rsidRPr="00507A6A" w:rsidRDefault="004C3A56" w:rsidP="00996023">
            <w:pPr>
              <w:autoSpaceDE w:val="0"/>
              <w:autoSpaceDN w:val="0"/>
              <w:adjustRightInd w:val="0"/>
              <w:spacing w:after="0"/>
              <w:jc w:val="center"/>
              <w:rPr>
                <w:sz w:val="20"/>
                <w:szCs w:val="20"/>
                <w:lang w:val="en-ID" w:eastAsia="en-ID"/>
              </w:rPr>
            </w:pPr>
            <w:r w:rsidRPr="00507A6A">
              <w:rPr>
                <w:sz w:val="20"/>
                <w:szCs w:val="20"/>
                <w:lang w:val="en-ID" w:eastAsia="en-ID"/>
              </w:rPr>
              <w:t>71%</w:t>
            </w:r>
          </w:p>
        </w:tc>
      </w:tr>
      <w:tr w:rsidR="004C3A56" w:rsidRPr="00507A6A" w14:paraId="4B1956C7" w14:textId="77777777" w:rsidTr="0047185C">
        <w:trPr>
          <w:trHeight w:val="340"/>
        </w:trPr>
        <w:tc>
          <w:tcPr>
            <w:tcW w:w="941" w:type="dxa"/>
            <w:shd w:val="clear" w:color="auto" w:fill="auto"/>
          </w:tcPr>
          <w:p w14:paraId="7119C0C6" w14:textId="77777777" w:rsidR="004C3A56" w:rsidRPr="00516F2B" w:rsidRDefault="004C3A56" w:rsidP="00996023">
            <w:pPr>
              <w:autoSpaceDE w:val="0"/>
              <w:autoSpaceDN w:val="0"/>
              <w:adjustRightInd w:val="0"/>
              <w:spacing w:after="0"/>
              <w:ind w:firstLine="6"/>
              <w:jc w:val="center"/>
              <w:rPr>
                <w:sz w:val="20"/>
                <w:szCs w:val="20"/>
                <w:lang w:val="en-ID" w:eastAsia="en-ID"/>
              </w:rPr>
            </w:pPr>
            <w:r w:rsidRPr="00516F2B">
              <w:rPr>
                <w:sz w:val="20"/>
                <w:szCs w:val="20"/>
                <w:lang w:val="en-ID" w:eastAsia="en-ID"/>
              </w:rPr>
              <w:t>Tinggi</w:t>
            </w:r>
          </w:p>
        </w:tc>
        <w:tc>
          <w:tcPr>
            <w:tcW w:w="941" w:type="dxa"/>
            <w:shd w:val="clear" w:color="auto" w:fill="auto"/>
          </w:tcPr>
          <w:p w14:paraId="04056EC2" w14:textId="77777777" w:rsidR="004C3A56" w:rsidRPr="00507A6A" w:rsidRDefault="004C3A56" w:rsidP="00996023">
            <w:pPr>
              <w:autoSpaceDE w:val="0"/>
              <w:autoSpaceDN w:val="0"/>
              <w:adjustRightInd w:val="0"/>
              <w:spacing w:after="0"/>
              <w:jc w:val="center"/>
              <w:rPr>
                <w:sz w:val="20"/>
                <w:szCs w:val="20"/>
                <w:lang w:val="en-ID" w:eastAsia="en-ID"/>
              </w:rPr>
            </w:pPr>
            <w:r w:rsidRPr="00507A6A">
              <w:rPr>
                <w:sz w:val="20"/>
                <w:szCs w:val="20"/>
                <w:lang w:val="en-ID" w:eastAsia="en-ID"/>
              </w:rPr>
              <w:t>68</w:t>
            </w:r>
          </w:p>
        </w:tc>
        <w:tc>
          <w:tcPr>
            <w:tcW w:w="929" w:type="dxa"/>
            <w:shd w:val="clear" w:color="auto" w:fill="auto"/>
          </w:tcPr>
          <w:p w14:paraId="5F76C1A5" w14:textId="77777777" w:rsidR="004C3A56" w:rsidRPr="00507A6A" w:rsidRDefault="004C3A56" w:rsidP="00996023">
            <w:pPr>
              <w:autoSpaceDE w:val="0"/>
              <w:autoSpaceDN w:val="0"/>
              <w:adjustRightInd w:val="0"/>
              <w:spacing w:after="0"/>
              <w:jc w:val="center"/>
              <w:rPr>
                <w:sz w:val="20"/>
                <w:szCs w:val="20"/>
                <w:lang w:val="en-ID" w:eastAsia="en-ID"/>
              </w:rPr>
            </w:pPr>
            <w:r w:rsidRPr="00507A6A">
              <w:rPr>
                <w:sz w:val="20"/>
                <w:szCs w:val="20"/>
                <w:lang w:val="en-ID" w:eastAsia="en-ID"/>
              </w:rPr>
              <w:t>20%</w:t>
            </w:r>
          </w:p>
        </w:tc>
        <w:tc>
          <w:tcPr>
            <w:tcW w:w="941" w:type="dxa"/>
            <w:shd w:val="clear" w:color="auto" w:fill="auto"/>
          </w:tcPr>
          <w:p w14:paraId="69EFC77B" w14:textId="77777777" w:rsidR="004C3A56" w:rsidRPr="00507A6A" w:rsidRDefault="004C3A56" w:rsidP="00996023">
            <w:pPr>
              <w:autoSpaceDE w:val="0"/>
              <w:autoSpaceDN w:val="0"/>
              <w:adjustRightInd w:val="0"/>
              <w:spacing w:after="0"/>
              <w:jc w:val="center"/>
              <w:rPr>
                <w:sz w:val="20"/>
                <w:szCs w:val="20"/>
                <w:lang w:val="en-ID" w:eastAsia="en-ID"/>
              </w:rPr>
            </w:pPr>
            <w:r w:rsidRPr="00507A6A">
              <w:rPr>
                <w:sz w:val="20"/>
                <w:szCs w:val="20"/>
                <w:lang w:val="en-ID" w:eastAsia="en-ID"/>
              </w:rPr>
              <w:t>44</w:t>
            </w:r>
          </w:p>
        </w:tc>
        <w:tc>
          <w:tcPr>
            <w:tcW w:w="1072" w:type="dxa"/>
            <w:shd w:val="clear" w:color="auto" w:fill="auto"/>
          </w:tcPr>
          <w:p w14:paraId="2EC4B325" w14:textId="77777777" w:rsidR="004C3A56" w:rsidRPr="00507A6A" w:rsidRDefault="004C3A56" w:rsidP="00996023">
            <w:pPr>
              <w:autoSpaceDE w:val="0"/>
              <w:autoSpaceDN w:val="0"/>
              <w:adjustRightInd w:val="0"/>
              <w:spacing w:after="0"/>
              <w:jc w:val="center"/>
              <w:rPr>
                <w:sz w:val="20"/>
                <w:szCs w:val="20"/>
                <w:lang w:val="en-ID" w:eastAsia="en-ID"/>
              </w:rPr>
            </w:pPr>
            <w:r w:rsidRPr="00507A6A">
              <w:rPr>
                <w:sz w:val="20"/>
                <w:szCs w:val="20"/>
                <w:lang w:val="en-ID" w:eastAsia="en-ID"/>
              </w:rPr>
              <w:t>13%</w:t>
            </w:r>
          </w:p>
        </w:tc>
      </w:tr>
      <w:tr w:rsidR="004C3A56" w:rsidRPr="00507A6A" w14:paraId="4E6DAEF2" w14:textId="77777777" w:rsidTr="0047185C">
        <w:trPr>
          <w:trHeight w:val="340"/>
        </w:trPr>
        <w:tc>
          <w:tcPr>
            <w:tcW w:w="941" w:type="dxa"/>
            <w:shd w:val="clear" w:color="auto" w:fill="auto"/>
          </w:tcPr>
          <w:p w14:paraId="2622DCF2" w14:textId="77777777" w:rsidR="004C3A56" w:rsidRPr="00507A6A" w:rsidRDefault="004C3A56" w:rsidP="00996023">
            <w:pPr>
              <w:autoSpaceDE w:val="0"/>
              <w:autoSpaceDN w:val="0"/>
              <w:adjustRightInd w:val="0"/>
              <w:spacing w:after="0"/>
              <w:ind w:firstLine="6"/>
              <w:jc w:val="center"/>
              <w:rPr>
                <w:b/>
                <w:bCs/>
                <w:sz w:val="20"/>
                <w:szCs w:val="20"/>
                <w:lang w:val="en-ID" w:eastAsia="en-ID"/>
              </w:rPr>
            </w:pPr>
            <w:r w:rsidRPr="00507A6A">
              <w:rPr>
                <w:b/>
                <w:bCs/>
                <w:sz w:val="20"/>
                <w:szCs w:val="20"/>
                <w:lang w:val="en-ID" w:eastAsia="en-ID"/>
              </w:rPr>
              <w:t>JUMLAH</w:t>
            </w:r>
          </w:p>
        </w:tc>
        <w:tc>
          <w:tcPr>
            <w:tcW w:w="941" w:type="dxa"/>
            <w:shd w:val="clear" w:color="auto" w:fill="auto"/>
          </w:tcPr>
          <w:p w14:paraId="228302C9" w14:textId="77777777" w:rsidR="004C3A56" w:rsidRPr="00507A6A" w:rsidRDefault="004C3A56" w:rsidP="00996023">
            <w:pPr>
              <w:autoSpaceDE w:val="0"/>
              <w:autoSpaceDN w:val="0"/>
              <w:adjustRightInd w:val="0"/>
              <w:spacing w:after="0"/>
              <w:jc w:val="center"/>
              <w:rPr>
                <w:b/>
                <w:bCs/>
                <w:sz w:val="20"/>
                <w:szCs w:val="20"/>
                <w:lang w:val="en-ID" w:eastAsia="en-ID"/>
              </w:rPr>
            </w:pPr>
            <w:r w:rsidRPr="00507A6A">
              <w:rPr>
                <w:b/>
                <w:bCs/>
                <w:sz w:val="20"/>
                <w:szCs w:val="20"/>
                <w:lang w:val="en-ID" w:eastAsia="en-ID"/>
              </w:rPr>
              <w:t>342</w:t>
            </w:r>
          </w:p>
        </w:tc>
        <w:tc>
          <w:tcPr>
            <w:tcW w:w="929" w:type="dxa"/>
            <w:shd w:val="clear" w:color="auto" w:fill="auto"/>
          </w:tcPr>
          <w:p w14:paraId="170EAED1" w14:textId="77777777" w:rsidR="004C3A56" w:rsidRPr="00507A6A" w:rsidRDefault="004C3A56" w:rsidP="00996023">
            <w:pPr>
              <w:autoSpaceDE w:val="0"/>
              <w:autoSpaceDN w:val="0"/>
              <w:adjustRightInd w:val="0"/>
              <w:spacing w:after="0"/>
              <w:jc w:val="center"/>
              <w:rPr>
                <w:b/>
                <w:bCs/>
                <w:sz w:val="20"/>
                <w:szCs w:val="20"/>
                <w:lang w:val="en-ID" w:eastAsia="en-ID"/>
              </w:rPr>
            </w:pPr>
            <w:r w:rsidRPr="00507A6A">
              <w:rPr>
                <w:b/>
                <w:bCs/>
                <w:sz w:val="20"/>
                <w:szCs w:val="20"/>
                <w:lang w:val="en-ID" w:eastAsia="en-ID"/>
              </w:rPr>
              <w:t>100%</w:t>
            </w:r>
          </w:p>
        </w:tc>
        <w:tc>
          <w:tcPr>
            <w:tcW w:w="941" w:type="dxa"/>
            <w:shd w:val="clear" w:color="auto" w:fill="auto"/>
          </w:tcPr>
          <w:p w14:paraId="29553A94" w14:textId="77777777" w:rsidR="004C3A56" w:rsidRPr="00507A6A" w:rsidRDefault="004C3A56" w:rsidP="00996023">
            <w:pPr>
              <w:autoSpaceDE w:val="0"/>
              <w:autoSpaceDN w:val="0"/>
              <w:adjustRightInd w:val="0"/>
              <w:spacing w:after="0"/>
              <w:jc w:val="center"/>
              <w:rPr>
                <w:b/>
                <w:bCs/>
                <w:sz w:val="20"/>
                <w:szCs w:val="20"/>
                <w:lang w:val="en-ID" w:eastAsia="en-ID"/>
              </w:rPr>
            </w:pPr>
            <w:r w:rsidRPr="00507A6A">
              <w:rPr>
                <w:b/>
                <w:bCs/>
                <w:sz w:val="20"/>
                <w:szCs w:val="20"/>
                <w:lang w:val="en-ID" w:eastAsia="en-ID"/>
              </w:rPr>
              <w:t>342</w:t>
            </w:r>
          </w:p>
        </w:tc>
        <w:tc>
          <w:tcPr>
            <w:tcW w:w="1072" w:type="dxa"/>
            <w:shd w:val="clear" w:color="auto" w:fill="auto"/>
          </w:tcPr>
          <w:p w14:paraId="45B51183" w14:textId="77777777" w:rsidR="004C3A56" w:rsidRPr="00507A6A" w:rsidRDefault="004C3A56" w:rsidP="00996023">
            <w:pPr>
              <w:autoSpaceDE w:val="0"/>
              <w:autoSpaceDN w:val="0"/>
              <w:adjustRightInd w:val="0"/>
              <w:spacing w:after="0"/>
              <w:jc w:val="center"/>
              <w:rPr>
                <w:b/>
                <w:bCs/>
                <w:sz w:val="20"/>
                <w:szCs w:val="20"/>
                <w:lang w:val="en-ID" w:eastAsia="en-ID"/>
              </w:rPr>
            </w:pPr>
            <w:r w:rsidRPr="00507A6A">
              <w:rPr>
                <w:b/>
                <w:bCs/>
                <w:sz w:val="20"/>
                <w:szCs w:val="20"/>
                <w:lang w:val="en-ID" w:eastAsia="en-ID"/>
              </w:rPr>
              <w:t>100%</w:t>
            </w:r>
          </w:p>
        </w:tc>
      </w:tr>
    </w:tbl>
    <w:p w14:paraId="60DD6A61" w14:textId="77777777" w:rsidR="004C3A56" w:rsidRPr="00507A6A" w:rsidRDefault="004C3A56" w:rsidP="00996023">
      <w:pPr>
        <w:autoSpaceDE w:val="0"/>
        <w:autoSpaceDN w:val="0"/>
        <w:adjustRightInd w:val="0"/>
        <w:spacing w:after="0"/>
        <w:jc w:val="both"/>
        <w:rPr>
          <w:sz w:val="20"/>
          <w:szCs w:val="20"/>
          <w:lang w:val="en-ID" w:eastAsia="en-ID"/>
        </w:rPr>
      </w:pPr>
    </w:p>
    <w:p w14:paraId="2946FDBB" w14:textId="77777777" w:rsidR="004C3A56" w:rsidRPr="00507A6A" w:rsidRDefault="004C3A56" w:rsidP="00996023">
      <w:pPr>
        <w:pBdr>
          <w:top w:val="nil"/>
          <w:left w:val="nil"/>
          <w:bottom w:val="nil"/>
          <w:right w:val="nil"/>
          <w:between w:val="nil"/>
        </w:pBdr>
        <w:spacing w:after="0"/>
        <w:ind w:firstLine="567"/>
        <w:jc w:val="both"/>
        <w:rPr>
          <w:sz w:val="20"/>
          <w:szCs w:val="20"/>
          <w:lang w:val="en-ID" w:eastAsia="en-ID"/>
        </w:rPr>
      </w:pPr>
      <w:proofErr w:type="spellStart"/>
      <w:r w:rsidRPr="00507A6A">
        <w:rPr>
          <w:sz w:val="20"/>
          <w:szCs w:val="20"/>
          <w:lang w:val="en-ID" w:eastAsia="en-ID"/>
        </w:rPr>
        <w:t>Berdasarkan</w:t>
      </w:r>
      <w:proofErr w:type="spellEnd"/>
      <w:r w:rsidRPr="00507A6A">
        <w:rPr>
          <w:sz w:val="20"/>
          <w:szCs w:val="20"/>
          <w:lang w:val="en-ID" w:eastAsia="en-ID"/>
        </w:rPr>
        <w:t xml:space="preserve"> </w:t>
      </w:r>
      <w:proofErr w:type="spellStart"/>
      <w:r w:rsidRPr="00507A6A">
        <w:rPr>
          <w:sz w:val="20"/>
          <w:szCs w:val="20"/>
          <w:lang w:val="en-ID" w:eastAsia="en-ID"/>
        </w:rPr>
        <w:t>tabel</w:t>
      </w:r>
      <w:proofErr w:type="spellEnd"/>
      <w:r w:rsidRPr="00507A6A">
        <w:rPr>
          <w:sz w:val="20"/>
          <w:szCs w:val="20"/>
          <w:lang w:val="en-ID" w:eastAsia="en-ID"/>
        </w:rPr>
        <w:t xml:space="preserve"> di </w:t>
      </w:r>
      <w:proofErr w:type="spellStart"/>
      <w:r w:rsidRPr="00507A6A">
        <w:rPr>
          <w:sz w:val="20"/>
          <w:szCs w:val="20"/>
          <w:lang w:val="en-ID" w:eastAsia="en-ID"/>
        </w:rPr>
        <w:t>atas</w:t>
      </w:r>
      <w:proofErr w:type="spellEnd"/>
      <w:r w:rsidRPr="00507A6A">
        <w:rPr>
          <w:sz w:val="20"/>
          <w:szCs w:val="20"/>
          <w:lang w:val="en-ID" w:eastAsia="en-ID"/>
        </w:rPr>
        <w:t xml:space="preserve"> </w:t>
      </w:r>
      <w:proofErr w:type="spellStart"/>
      <w:r w:rsidRPr="00507A6A">
        <w:rPr>
          <w:sz w:val="20"/>
          <w:szCs w:val="20"/>
          <w:lang w:val="en-ID" w:eastAsia="en-ID"/>
        </w:rPr>
        <w:t>dapat</w:t>
      </w:r>
      <w:proofErr w:type="spellEnd"/>
      <w:r w:rsidRPr="00507A6A">
        <w:rPr>
          <w:sz w:val="20"/>
          <w:szCs w:val="20"/>
          <w:lang w:val="en-ID" w:eastAsia="en-ID"/>
        </w:rPr>
        <w:t xml:space="preserve"> </w:t>
      </w:r>
      <w:proofErr w:type="spellStart"/>
      <w:r w:rsidRPr="00507A6A">
        <w:rPr>
          <w:sz w:val="20"/>
          <w:szCs w:val="20"/>
          <w:lang w:val="en-ID" w:eastAsia="en-ID"/>
        </w:rPr>
        <w:t>disimpulkan</w:t>
      </w:r>
      <w:proofErr w:type="spellEnd"/>
      <w:r w:rsidRPr="00507A6A">
        <w:rPr>
          <w:sz w:val="20"/>
          <w:szCs w:val="20"/>
          <w:lang w:val="en-ID" w:eastAsia="en-ID"/>
        </w:rPr>
        <w:t xml:space="preserve"> </w:t>
      </w:r>
      <w:proofErr w:type="spellStart"/>
      <w:r w:rsidRPr="00507A6A">
        <w:rPr>
          <w:sz w:val="20"/>
          <w:szCs w:val="20"/>
          <w:lang w:val="en-ID" w:eastAsia="en-ID"/>
        </w:rPr>
        <w:t>bahwa</w:t>
      </w:r>
      <w:proofErr w:type="spellEnd"/>
      <w:r w:rsidRPr="00507A6A">
        <w:rPr>
          <w:sz w:val="20"/>
          <w:szCs w:val="20"/>
          <w:lang w:val="en-ID" w:eastAsia="en-ID"/>
        </w:rPr>
        <w:t xml:space="preserve"> </w:t>
      </w:r>
      <w:proofErr w:type="spellStart"/>
      <w:r w:rsidRPr="00507A6A">
        <w:rPr>
          <w:sz w:val="20"/>
          <w:szCs w:val="20"/>
          <w:lang w:val="en-ID" w:eastAsia="en-ID"/>
        </w:rPr>
        <w:t>terdapat</w:t>
      </w:r>
      <w:proofErr w:type="spellEnd"/>
      <w:r w:rsidRPr="00507A6A">
        <w:rPr>
          <w:sz w:val="20"/>
          <w:szCs w:val="20"/>
          <w:lang w:val="en-ID" w:eastAsia="en-ID"/>
        </w:rPr>
        <w:t xml:space="preserve"> 61 </w:t>
      </w:r>
      <w:proofErr w:type="spellStart"/>
      <w:r w:rsidRPr="00507A6A">
        <w:rPr>
          <w:sz w:val="20"/>
          <w:szCs w:val="20"/>
          <w:lang w:val="en-ID" w:eastAsia="en-ID"/>
        </w:rPr>
        <w:t>responden</w:t>
      </w:r>
      <w:proofErr w:type="spellEnd"/>
      <w:r w:rsidRPr="00507A6A">
        <w:rPr>
          <w:sz w:val="20"/>
          <w:szCs w:val="20"/>
          <w:lang w:val="en-ID" w:eastAsia="en-ID"/>
        </w:rPr>
        <w:t xml:space="preserve"> (18%) </w:t>
      </w:r>
      <w:proofErr w:type="spellStart"/>
      <w:r w:rsidRPr="00507A6A">
        <w:rPr>
          <w:sz w:val="20"/>
          <w:szCs w:val="20"/>
          <w:lang w:val="en-ID" w:eastAsia="en-ID"/>
        </w:rPr>
        <w:t>dengan</w:t>
      </w:r>
      <w:proofErr w:type="spellEnd"/>
      <w:r w:rsidRPr="00507A6A">
        <w:rPr>
          <w:sz w:val="20"/>
          <w:szCs w:val="20"/>
          <w:lang w:val="en-ID" w:eastAsia="en-ID"/>
        </w:rPr>
        <w:t xml:space="preserve"> </w:t>
      </w:r>
      <w:proofErr w:type="spellStart"/>
      <w:r w:rsidRPr="00507A6A">
        <w:rPr>
          <w:sz w:val="20"/>
          <w:szCs w:val="20"/>
          <w:lang w:val="en-ID" w:eastAsia="en-ID"/>
        </w:rPr>
        <w:t>tingkatan</w:t>
      </w:r>
      <w:proofErr w:type="spellEnd"/>
      <w:r w:rsidRPr="00507A6A">
        <w:rPr>
          <w:sz w:val="20"/>
          <w:szCs w:val="20"/>
          <w:lang w:val="en-ID" w:eastAsia="en-ID"/>
        </w:rPr>
        <w:t xml:space="preserve"> </w:t>
      </w:r>
      <w:proofErr w:type="spellStart"/>
      <w:r w:rsidRPr="00507A6A">
        <w:rPr>
          <w:sz w:val="20"/>
          <w:szCs w:val="20"/>
          <w:lang w:val="en-ID" w:eastAsia="en-ID"/>
        </w:rPr>
        <w:t>FoMO</w:t>
      </w:r>
      <w:proofErr w:type="spellEnd"/>
      <w:r w:rsidRPr="00507A6A">
        <w:rPr>
          <w:sz w:val="20"/>
          <w:szCs w:val="20"/>
          <w:lang w:val="en-ID" w:eastAsia="en-ID"/>
        </w:rPr>
        <w:t xml:space="preserve"> </w:t>
      </w:r>
      <w:proofErr w:type="spellStart"/>
      <w:r w:rsidRPr="00507A6A">
        <w:rPr>
          <w:sz w:val="20"/>
          <w:szCs w:val="20"/>
          <w:lang w:val="en-ID" w:eastAsia="en-ID"/>
        </w:rPr>
        <w:t>rendah</w:t>
      </w:r>
      <w:proofErr w:type="spellEnd"/>
      <w:r w:rsidRPr="00507A6A">
        <w:rPr>
          <w:sz w:val="20"/>
          <w:szCs w:val="20"/>
          <w:lang w:val="en-ID" w:eastAsia="en-ID"/>
        </w:rPr>
        <w:t xml:space="preserve">, 213 </w:t>
      </w:r>
      <w:proofErr w:type="spellStart"/>
      <w:r w:rsidRPr="00507A6A">
        <w:rPr>
          <w:sz w:val="20"/>
          <w:szCs w:val="20"/>
          <w:lang w:val="en-ID" w:eastAsia="en-ID"/>
        </w:rPr>
        <w:t>responden</w:t>
      </w:r>
      <w:proofErr w:type="spellEnd"/>
      <w:r w:rsidRPr="00507A6A">
        <w:rPr>
          <w:sz w:val="20"/>
          <w:szCs w:val="20"/>
          <w:lang w:val="en-ID" w:eastAsia="en-ID"/>
        </w:rPr>
        <w:t xml:space="preserve"> (62%) </w:t>
      </w:r>
      <w:proofErr w:type="spellStart"/>
      <w:r w:rsidRPr="00507A6A">
        <w:rPr>
          <w:sz w:val="20"/>
          <w:szCs w:val="20"/>
          <w:lang w:val="en-ID" w:eastAsia="en-ID"/>
        </w:rPr>
        <w:t>dengan</w:t>
      </w:r>
      <w:proofErr w:type="spellEnd"/>
      <w:r w:rsidRPr="00507A6A">
        <w:rPr>
          <w:sz w:val="20"/>
          <w:szCs w:val="20"/>
          <w:lang w:val="en-ID" w:eastAsia="en-ID"/>
        </w:rPr>
        <w:t xml:space="preserve"> </w:t>
      </w:r>
      <w:proofErr w:type="spellStart"/>
      <w:r w:rsidRPr="00507A6A">
        <w:rPr>
          <w:sz w:val="20"/>
          <w:szCs w:val="20"/>
          <w:lang w:val="en-ID" w:eastAsia="en-ID"/>
        </w:rPr>
        <w:t>tingkatan</w:t>
      </w:r>
      <w:proofErr w:type="spellEnd"/>
      <w:r w:rsidRPr="00507A6A">
        <w:rPr>
          <w:sz w:val="20"/>
          <w:szCs w:val="20"/>
          <w:lang w:val="en-ID" w:eastAsia="en-ID"/>
        </w:rPr>
        <w:t xml:space="preserve"> </w:t>
      </w:r>
      <w:proofErr w:type="spellStart"/>
      <w:r w:rsidRPr="00507A6A">
        <w:rPr>
          <w:sz w:val="20"/>
          <w:szCs w:val="20"/>
          <w:lang w:val="en-ID" w:eastAsia="en-ID"/>
        </w:rPr>
        <w:t>FoMO</w:t>
      </w:r>
      <w:proofErr w:type="spellEnd"/>
      <w:r w:rsidRPr="00507A6A">
        <w:rPr>
          <w:sz w:val="20"/>
          <w:szCs w:val="20"/>
          <w:lang w:val="en-ID" w:eastAsia="en-ID"/>
        </w:rPr>
        <w:t xml:space="preserve"> </w:t>
      </w:r>
      <w:proofErr w:type="spellStart"/>
      <w:r w:rsidRPr="00507A6A">
        <w:rPr>
          <w:sz w:val="20"/>
          <w:szCs w:val="20"/>
          <w:lang w:val="en-ID" w:eastAsia="en-ID"/>
        </w:rPr>
        <w:t>sedang</w:t>
      </w:r>
      <w:proofErr w:type="spellEnd"/>
      <w:r w:rsidRPr="00507A6A">
        <w:rPr>
          <w:sz w:val="20"/>
          <w:szCs w:val="20"/>
          <w:lang w:val="en-ID" w:eastAsia="en-ID"/>
        </w:rPr>
        <w:t xml:space="preserve">, dan 68 </w:t>
      </w:r>
      <w:proofErr w:type="spellStart"/>
      <w:r w:rsidRPr="00507A6A">
        <w:rPr>
          <w:sz w:val="20"/>
          <w:szCs w:val="20"/>
          <w:lang w:val="en-ID" w:eastAsia="en-ID"/>
        </w:rPr>
        <w:t>responden</w:t>
      </w:r>
      <w:proofErr w:type="spellEnd"/>
      <w:r w:rsidRPr="00507A6A">
        <w:rPr>
          <w:sz w:val="20"/>
          <w:szCs w:val="20"/>
          <w:lang w:val="en-ID" w:eastAsia="en-ID"/>
        </w:rPr>
        <w:t xml:space="preserve"> (20%) </w:t>
      </w:r>
      <w:proofErr w:type="spellStart"/>
      <w:r w:rsidRPr="00507A6A">
        <w:rPr>
          <w:sz w:val="20"/>
          <w:szCs w:val="20"/>
          <w:lang w:val="en-ID" w:eastAsia="en-ID"/>
        </w:rPr>
        <w:t>dengan</w:t>
      </w:r>
      <w:proofErr w:type="spellEnd"/>
      <w:r w:rsidRPr="00507A6A">
        <w:rPr>
          <w:sz w:val="20"/>
          <w:szCs w:val="20"/>
          <w:lang w:val="en-ID" w:eastAsia="en-ID"/>
        </w:rPr>
        <w:t xml:space="preserve"> </w:t>
      </w:r>
      <w:proofErr w:type="spellStart"/>
      <w:r w:rsidRPr="00507A6A">
        <w:rPr>
          <w:sz w:val="20"/>
          <w:szCs w:val="20"/>
          <w:lang w:val="en-ID" w:eastAsia="en-ID"/>
        </w:rPr>
        <w:t>tingkatan</w:t>
      </w:r>
      <w:proofErr w:type="spellEnd"/>
      <w:r w:rsidRPr="00507A6A">
        <w:rPr>
          <w:sz w:val="20"/>
          <w:szCs w:val="20"/>
          <w:lang w:val="en-ID" w:eastAsia="en-ID"/>
        </w:rPr>
        <w:t xml:space="preserve"> </w:t>
      </w:r>
      <w:proofErr w:type="spellStart"/>
      <w:r w:rsidRPr="00507A6A">
        <w:rPr>
          <w:sz w:val="20"/>
          <w:szCs w:val="20"/>
          <w:lang w:val="en-ID" w:eastAsia="en-ID"/>
        </w:rPr>
        <w:t>FoMO</w:t>
      </w:r>
      <w:proofErr w:type="spellEnd"/>
      <w:r w:rsidRPr="00507A6A">
        <w:rPr>
          <w:sz w:val="20"/>
          <w:szCs w:val="20"/>
          <w:lang w:val="en-ID" w:eastAsia="en-ID"/>
        </w:rPr>
        <w:t xml:space="preserve"> </w:t>
      </w:r>
      <w:proofErr w:type="spellStart"/>
      <w:r w:rsidRPr="00507A6A">
        <w:rPr>
          <w:sz w:val="20"/>
          <w:szCs w:val="20"/>
          <w:lang w:val="en-ID" w:eastAsia="en-ID"/>
        </w:rPr>
        <w:t>tinggi</w:t>
      </w:r>
      <w:proofErr w:type="spellEnd"/>
      <w:r w:rsidRPr="00507A6A">
        <w:rPr>
          <w:sz w:val="20"/>
          <w:szCs w:val="20"/>
          <w:lang w:val="en-ID" w:eastAsia="en-ID"/>
        </w:rPr>
        <w:t xml:space="preserve">. </w:t>
      </w:r>
      <w:proofErr w:type="spellStart"/>
      <w:r w:rsidRPr="00507A6A">
        <w:rPr>
          <w:sz w:val="20"/>
          <w:szCs w:val="20"/>
          <w:lang w:val="en-ID" w:eastAsia="en-ID"/>
        </w:rPr>
        <w:t>Sementara</w:t>
      </w:r>
      <w:proofErr w:type="spellEnd"/>
      <w:r w:rsidRPr="00507A6A">
        <w:rPr>
          <w:sz w:val="20"/>
          <w:szCs w:val="20"/>
          <w:lang w:val="en-ID" w:eastAsia="en-ID"/>
        </w:rPr>
        <w:t xml:space="preserve"> </w:t>
      </w:r>
      <w:proofErr w:type="spellStart"/>
      <w:r w:rsidRPr="00507A6A">
        <w:rPr>
          <w:sz w:val="20"/>
          <w:szCs w:val="20"/>
          <w:lang w:val="en-ID" w:eastAsia="en-ID"/>
        </w:rPr>
        <w:t>berdasarkan</w:t>
      </w:r>
      <w:proofErr w:type="spellEnd"/>
      <w:r w:rsidRPr="00507A6A">
        <w:rPr>
          <w:sz w:val="20"/>
          <w:szCs w:val="20"/>
          <w:lang w:val="en-ID" w:eastAsia="en-ID"/>
        </w:rPr>
        <w:t xml:space="preserve"> </w:t>
      </w:r>
      <w:proofErr w:type="spellStart"/>
      <w:r w:rsidRPr="00507A6A">
        <w:rPr>
          <w:sz w:val="20"/>
          <w:szCs w:val="20"/>
          <w:lang w:val="en-ID" w:eastAsia="en-ID"/>
        </w:rPr>
        <w:t>kategorisasi</w:t>
      </w:r>
      <w:proofErr w:type="spellEnd"/>
      <w:r w:rsidRPr="00507A6A">
        <w:rPr>
          <w:sz w:val="20"/>
          <w:szCs w:val="20"/>
          <w:lang w:val="en-ID" w:eastAsia="en-ID"/>
        </w:rPr>
        <w:t xml:space="preserve"> </w:t>
      </w:r>
      <w:proofErr w:type="spellStart"/>
      <w:r w:rsidRPr="00507A6A">
        <w:rPr>
          <w:sz w:val="20"/>
          <w:szCs w:val="20"/>
          <w:lang w:val="en-ID" w:eastAsia="en-ID"/>
        </w:rPr>
        <w:t>adiksi</w:t>
      </w:r>
      <w:proofErr w:type="spellEnd"/>
      <w:r w:rsidRPr="00507A6A">
        <w:rPr>
          <w:sz w:val="20"/>
          <w:szCs w:val="20"/>
          <w:lang w:val="en-ID" w:eastAsia="en-ID"/>
        </w:rPr>
        <w:t xml:space="preserve"> media </w:t>
      </w:r>
      <w:proofErr w:type="spellStart"/>
      <w:r w:rsidRPr="00507A6A">
        <w:rPr>
          <w:sz w:val="20"/>
          <w:szCs w:val="20"/>
          <w:lang w:val="en-ID" w:eastAsia="en-ID"/>
        </w:rPr>
        <w:t>sosial</w:t>
      </w:r>
      <w:proofErr w:type="spellEnd"/>
      <w:r w:rsidRPr="00507A6A">
        <w:rPr>
          <w:sz w:val="20"/>
          <w:szCs w:val="20"/>
          <w:lang w:val="en-ID" w:eastAsia="en-ID"/>
        </w:rPr>
        <w:t xml:space="preserve"> TikTok, </w:t>
      </w:r>
      <w:proofErr w:type="spellStart"/>
      <w:r w:rsidRPr="00507A6A">
        <w:rPr>
          <w:sz w:val="20"/>
          <w:szCs w:val="20"/>
          <w:lang w:val="en-ID" w:eastAsia="en-ID"/>
        </w:rPr>
        <w:t>dapat</w:t>
      </w:r>
      <w:proofErr w:type="spellEnd"/>
      <w:r w:rsidRPr="00507A6A">
        <w:rPr>
          <w:sz w:val="20"/>
          <w:szCs w:val="20"/>
          <w:lang w:val="en-ID" w:eastAsia="en-ID"/>
        </w:rPr>
        <w:t xml:space="preserve"> </w:t>
      </w:r>
      <w:proofErr w:type="spellStart"/>
      <w:r w:rsidRPr="00507A6A">
        <w:rPr>
          <w:sz w:val="20"/>
          <w:szCs w:val="20"/>
          <w:lang w:val="en-ID" w:eastAsia="en-ID"/>
        </w:rPr>
        <w:t>disimpulkan</w:t>
      </w:r>
      <w:proofErr w:type="spellEnd"/>
      <w:r w:rsidRPr="00507A6A">
        <w:rPr>
          <w:sz w:val="20"/>
          <w:szCs w:val="20"/>
          <w:lang w:val="en-ID" w:eastAsia="en-ID"/>
        </w:rPr>
        <w:t xml:space="preserve"> </w:t>
      </w:r>
      <w:proofErr w:type="spellStart"/>
      <w:r w:rsidRPr="00507A6A">
        <w:rPr>
          <w:sz w:val="20"/>
          <w:szCs w:val="20"/>
          <w:lang w:val="en-ID" w:eastAsia="en-ID"/>
        </w:rPr>
        <w:t>bahwa</w:t>
      </w:r>
      <w:proofErr w:type="spellEnd"/>
      <w:r w:rsidRPr="00507A6A">
        <w:rPr>
          <w:sz w:val="20"/>
          <w:szCs w:val="20"/>
          <w:lang w:val="en-ID" w:eastAsia="en-ID"/>
        </w:rPr>
        <w:t xml:space="preserve"> </w:t>
      </w:r>
      <w:proofErr w:type="spellStart"/>
      <w:r w:rsidRPr="00507A6A">
        <w:rPr>
          <w:sz w:val="20"/>
          <w:szCs w:val="20"/>
          <w:lang w:val="en-ID" w:eastAsia="en-ID"/>
        </w:rPr>
        <w:t>terdapat</w:t>
      </w:r>
      <w:proofErr w:type="spellEnd"/>
      <w:r w:rsidRPr="00507A6A">
        <w:rPr>
          <w:sz w:val="20"/>
          <w:szCs w:val="20"/>
          <w:lang w:val="en-ID" w:eastAsia="en-ID"/>
        </w:rPr>
        <w:t xml:space="preserve"> 56 </w:t>
      </w:r>
      <w:proofErr w:type="spellStart"/>
      <w:r w:rsidRPr="00507A6A">
        <w:rPr>
          <w:sz w:val="20"/>
          <w:szCs w:val="20"/>
          <w:lang w:val="en-ID" w:eastAsia="en-ID"/>
        </w:rPr>
        <w:t>responden</w:t>
      </w:r>
      <w:proofErr w:type="spellEnd"/>
      <w:r w:rsidRPr="00507A6A">
        <w:rPr>
          <w:sz w:val="20"/>
          <w:szCs w:val="20"/>
          <w:lang w:val="en-ID" w:eastAsia="en-ID"/>
        </w:rPr>
        <w:t xml:space="preserve"> (16%) </w:t>
      </w:r>
      <w:proofErr w:type="spellStart"/>
      <w:r w:rsidRPr="00507A6A">
        <w:rPr>
          <w:sz w:val="20"/>
          <w:szCs w:val="20"/>
          <w:lang w:val="en-ID" w:eastAsia="en-ID"/>
        </w:rPr>
        <w:t>dengan</w:t>
      </w:r>
      <w:proofErr w:type="spellEnd"/>
      <w:r w:rsidRPr="00507A6A">
        <w:rPr>
          <w:sz w:val="20"/>
          <w:szCs w:val="20"/>
          <w:lang w:val="en-ID" w:eastAsia="en-ID"/>
        </w:rPr>
        <w:t xml:space="preserve"> </w:t>
      </w:r>
      <w:proofErr w:type="spellStart"/>
      <w:r w:rsidRPr="00507A6A">
        <w:rPr>
          <w:sz w:val="20"/>
          <w:szCs w:val="20"/>
          <w:lang w:val="en-ID" w:eastAsia="en-ID"/>
        </w:rPr>
        <w:t>tingkat</w:t>
      </w:r>
      <w:proofErr w:type="spellEnd"/>
      <w:r w:rsidRPr="00507A6A">
        <w:rPr>
          <w:sz w:val="20"/>
          <w:szCs w:val="20"/>
          <w:lang w:val="en-ID" w:eastAsia="en-ID"/>
        </w:rPr>
        <w:t xml:space="preserve"> </w:t>
      </w:r>
      <w:proofErr w:type="spellStart"/>
      <w:r w:rsidRPr="00507A6A">
        <w:rPr>
          <w:sz w:val="20"/>
          <w:szCs w:val="20"/>
          <w:lang w:val="en-ID" w:eastAsia="en-ID"/>
        </w:rPr>
        <w:t>adiksi</w:t>
      </w:r>
      <w:proofErr w:type="spellEnd"/>
      <w:r w:rsidRPr="00507A6A">
        <w:rPr>
          <w:sz w:val="20"/>
          <w:szCs w:val="20"/>
          <w:lang w:val="en-ID" w:eastAsia="en-ID"/>
        </w:rPr>
        <w:t xml:space="preserve"> media </w:t>
      </w:r>
      <w:proofErr w:type="spellStart"/>
      <w:r w:rsidRPr="00507A6A">
        <w:rPr>
          <w:sz w:val="20"/>
          <w:szCs w:val="20"/>
          <w:lang w:val="en-ID" w:eastAsia="en-ID"/>
        </w:rPr>
        <w:t>sosial</w:t>
      </w:r>
      <w:proofErr w:type="spellEnd"/>
      <w:r w:rsidRPr="00507A6A">
        <w:rPr>
          <w:sz w:val="20"/>
          <w:szCs w:val="20"/>
          <w:lang w:val="en-ID" w:eastAsia="en-ID"/>
        </w:rPr>
        <w:t xml:space="preserve"> TikTok </w:t>
      </w:r>
      <w:proofErr w:type="spellStart"/>
      <w:r w:rsidRPr="00507A6A">
        <w:rPr>
          <w:sz w:val="20"/>
          <w:szCs w:val="20"/>
          <w:lang w:val="en-ID" w:eastAsia="en-ID"/>
        </w:rPr>
        <w:t>rendah</w:t>
      </w:r>
      <w:proofErr w:type="spellEnd"/>
      <w:r w:rsidRPr="00507A6A">
        <w:rPr>
          <w:sz w:val="20"/>
          <w:szCs w:val="20"/>
          <w:lang w:val="en-ID" w:eastAsia="en-ID"/>
        </w:rPr>
        <w:t xml:space="preserve">, 242 </w:t>
      </w:r>
      <w:proofErr w:type="spellStart"/>
      <w:r w:rsidRPr="00507A6A">
        <w:rPr>
          <w:sz w:val="20"/>
          <w:szCs w:val="20"/>
          <w:lang w:val="en-ID" w:eastAsia="en-ID"/>
        </w:rPr>
        <w:t>responden</w:t>
      </w:r>
      <w:proofErr w:type="spellEnd"/>
      <w:r w:rsidRPr="00507A6A">
        <w:rPr>
          <w:sz w:val="20"/>
          <w:szCs w:val="20"/>
          <w:lang w:val="en-ID" w:eastAsia="en-ID"/>
        </w:rPr>
        <w:t xml:space="preserve"> (71%) </w:t>
      </w:r>
      <w:proofErr w:type="spellStart"/>
      <w:r w:rsidRPr="00507A6A">
        <w:rPr>
          <w:sz w:val="20"/>
          <w:szCs w:val="20"/>
          <w:lang w:val="en-ID" w:eastAsia="en-ID"/>
        </w:rPr>
        <w:t>dengan</w:t>
      </w:r>
      <w:proofErr w:type="spellEnd"/>
      <w:r w:rsidRPr="00507A6A">
        <w:rPr>
          <w:sz w:val="20"/>
          <w:szCs w:val="20"/>
          <w:lang w:val="en-ID" w:eastAsia="en-ID"/>
        </w:rPr>
        <w:t xml:space="preserve"> </w:t>
      </w:r>
      <w:proofErr w:type="spellStart"/>
      <w:r w:rsidRPr="00507A6A">
        <w:rPr>
          <w:sz w:val="20"/>
          <w:szCs w:val="20"/>
          <w:lang w:val="en-ID" w:eastAsia="en-ID"/>
        </w:rPr>
        <w:t>tingkat</w:t>
      </w:r>
      <w:proofErr w:type="spellEnd"/>
      <w:r w:rsidRPr="00507A6A">
        <w:rPr>
          <w:sz w:val="20"/>
          <w:szCs w:val="20"/>
          <w:lang w:val="en-ID" w:eastAsia="en-ID"/>
        </w:rPr>
        <w:t xml:space="preserve"> </w:t>
      </w:r>
      <w:proofErr w:type="spellStart"/>
      <w:r w:rsidRPr="00507A6A">
        <w:rPr>
          <w:sz w:val="20"/>
          <w:szCs w:val="20"/>
          <w:lang w:val="en-ID" w:eastAsia="en-ID"/>
        </w:rPr>
        <w:t>adiksi</w:t>
      </w:r>
      <w:proofErr w:type="spellEnd"/>
      <w:r w:rsidRPr="00507A6A">
        <w:rPr>
          <w:sz w:val="20"/>
          <w:szCs w:val="20"/>
          <w:lang w:val="en-ID" w:eastAsia="en-ID"/>
        </w:rPr>
        <w:t xml:space="preserve"> media </w:t>
      </w:r>
      <w:proofErr w:type="spellStart"/>
      <w:r w:rsidRPr="00507A6A">
        <w:rPr>
          <w:sz w:val="20"/>
          <w:szCs w:val="20"/>
          <w:lang w:val="en-ID" w:eastAsia="en-ID"/>
        </w:rPr>
        <w:t>sosial</w:t>
      </w:r>
      <w:proofErr w:type="spellEnd"/>
      <w:r w:rsidRPr="00507A6A">
        <w:rPr>
          <w:sz w:val="20"/>
          <w:szCs w:val="20"/>
          <w:lang w:val="en-ID" w:eastAsia="en-ID"/>
        </w:rPr>
        <w:t xml:space="preserve"> TikTok </w:t>
      </w:r>
      <w:proofErr w:type="spellStart"/>
      <w:r w:rsidRPr="00507A6A">
        <w:rPr>
          <w:sz w:val="20"/>
          <w:szCs w:val="20"/>
          <w:lang w:val="en-ID" w:eastAsia="en-ID"/>
        </w:rPr>
        <w:t>sedang</w:t>
      </w:r>
      <w:proofErr w:type="spellEnd"/>
      <w:r w:rsidRPr="00507A6A">
        <w:rPr>
          <w:sz w:val="20"/>
          <w:szCs w:val="20"/>
          <w:lang w:val="en-ID" w:eastAsia="en-ID"/>
        </w:rPr>
        <w:t xml:space="preserve">, </w:t>
      </w:r>
      <w:proofErr w:type="spellStart"/>
      <w:r w:rsidRPr="00507A6A">
        <w:rPr>
          <w:sz w:val="20"/>
          <w:szCs w:val="20"/>
          <w:lang w:val="en-ID" w:eastAsia="en-ID"/>
        </w:rPr>
        <w:t>serta</w:t>
      </w:r>
      <w:proofErr w:type="spellEnd"/>
      <w:r w:rsidRPr="00507A6A">
        <w:rPr>
          <w:sz w:val="20"/>
          <w:szCs w:val="20"/>
          <w:lang w:val="en-ID" w:eastAsia="en-ID"/>
        </w:rPr>
        <w:t xml:space="preserve"> 44 </w:t>
      </w:r>
      <w:proofErr w:type="spellStart"/>
      <w:r w:rsidRPr="00507A6A">
        <w:rPr>
          <w:sz w:val="20"/>
          <w:szCs w:val="20"/>
          <w:lang w:val="en-ID" w:eastAsia="en-ID"/>
        </w:rPr>
        <w:t>responden</w:t>
      </w:r>
      <w:proofErr w:type="spellEnd"/>
      <w:r w:rsidRPr="00507A6A">
        <w:rPr>
          <w:sz w:val="20"/>
          <w:szCs w:val="20"/>
          <w:lang w:val="en-ID" w:eastAsia="en-ID"/>
        </w:rPr>
        <w:t xml:space="preserve"> (13%) </w:t>
      </w:r>
      <w:proofErr w:type="spellStart"/>
      <w:r w:rsidRPr="00507A6A">
        <w:rPr>
          <w:sz w:val="20"/>
          <w:szCs w:val="20"/>
          <w:lang w:val="en-ID" w:eastAsia="en-ID"/>
        </w:rPr>
        <w:t>dengan</w:t>
      </w:r>
      <w:proofErr w:type="spellEnd"/>
      <w:r w:rsidRPr="00507A6A">
        <w:rPr>
          <w:sz w:val="20"/>
          <w:szCs w:val="20"/>
          <w:lang w:val="en-ID" w:eastAsia="en-ID"/>
        </w:rPr>
        <w:t xml:space="preserve"> </w:t>
      </w:r>
      <w:proofErr w:type="spellStart"/>
      <w:r w:rsidRPr="00507A6A">
        <w:rPr>
          <w:sz w:val="20"/>
          <w:szCs w:val="20"/>
          <w:lang w:val="en-ID" w:eastAsia="en-ID"/>
        </w:rPr>
        <w:t>tingkat</w:t>
      </w:r>
      <w:proofErr w:type="spellEnd"/>
      <w:r w:rsidRPr="00507A6A">
        <w:rPr>
          <w:sz w:val="20"/>
          <w:szCs w:val="20"/>
          <w:lang w:val="en-ID" w:eastAsia="en-ID"/>
        </w:rPr>
        <w:t xml:space="preserve"> </w:t>
      </w:r>
      <w:proofErr w:type="spellStart"/>
      <w:r w:rsidRPr="00507A6A">
        <w:rPr>
          <w:sz w:val="20"/>
          <w:szCs w:val="20"/>
          <w:lang w:val="en-ID" w:eastAsia="en-ID"/>
        </w:rPr>
        <w:t>adiksi</w:t>
      </w:r>
      <w:proofErr w:type="spellEnd"/>
      <w:r w:rsidRPr="00507A6A">
        <w:rPr>
          <w:sz w:val="20"/>
          <w:szCs w:val="20"/>
          <w:lang w:val="en-ID" w:eastAsia="en-ID"/>
        </w:rPr>
        <w:t xml:space="preserve"> media </w:t>
      </w:r>
      <w:proofErr w:type="spellStart"/>
      <w:r w:rsidRPr="00507A6A">
        <w:rPr>
          <w:sz w:val="20"/>
          <w:szCs w:val="20"/>
          <w:lang w:val="en-ID" w:eastAsia="en-ID"/>
        </w:rPr>
        <w:t>sosial</w:t>
      </w:r>
      <w:proofErr w:type="spellEnd"/>
      <w:r w:rsidRPr="00507A6A">
        <w:rPr>
          <w:sz w:val="20"/>
          <w:szCs w:val="20"/>
          <w:lang w:val="en-ID" w:eastAsia="en-ID"/>
        </w:rPr>
        <w:t xml:space="preserve"> TikTok </w:t>
      </w:r>
      <w:proofErr w:type="spellStart"/>
      <w:r w:rsidRPr="00507A6A">
        <w:rPr>
          <w:sz w:val="20"/>
          <w:szCs w:val="20"/>
          <w:lang w:val="en-ID" w:eastAsia="en-ID"/>
        </w:rPr>
        <w:t>tinggi</w:t>
      </w:r>
      <w:proofErr w:type="spellEnd"/>
      <w:r w:rsidRPr="00507A6A">
        <w:rPr>
          <w:sz w:val="20"/>
          <w:szCs w:val="20"/>
          <w:lang w:val="en-ID" w:eastAsia="en-ID"/>
        </w:rPr>
        <w:t>.</w:t>
      </w:r>
    </w:p>
    <w:p w14:paraId="69813448" w14:textId="77777777" w:rsidR="001C0FDA" w:rsidRPr="00FE2493" w:rsidRDefault="001C0FDA" w:rsidP="001C0FDA">
      <w:pPr>
        <w:spacing w:after="0"/>
        <w:rPr>
          <w:rFonts w:ascii="Candara" w:hAnsi="Candara"/>
          <w:sz w:val="20"/>
          <w:szCs w:val="20"/>
        </w:rPr>
      </w:pPr>
    </w:p>
    <w:p w14:paraId="2313A01D" w14:textId="5C95E669" w:rsidR="004A2BD0" w:rsidRPr="00FE2493" w:rsidRDefault="00934AC7" w:rsidP="00FE2493">
      <w:pPr>
        <w:pStyle w:val="Heading"/>
        <w:jc w:val="center"/>
        <w:rPr>
          <w:sz w:val="20"/>
          <w:szCs w:val="20"/>
        </w:rPr>
      </w:pPr>
      <w:r w:rsidRPr="00FE2493">
        <w:rPr>
          <w:sz w:val="20"/>
          <w:szCs w:val="20"/>
        </w:rPr>
        <w:t>Pembahasan</w:t>
      </w:r>
    </w:p>
    <w:p w14:paraId="4F615A5E" w14:textId="77777777" w:rsidR="00D602A9" w:rsidRPr="00D602A9" w:rsidRDefault="00D602A9" w:rsidP="0047185C">
      <w:pPr>
        <w:tabs>
          <w:tab w:val="left" w:pos="2845"/>
        </w:tabs>
        <w:autoSpaceDE w:val="0"/>
        <w:autoSpaceDN w:val="0"/>
        <w:adjustRightInd w:val="0"/>
        <w:spacing w:after="0"/>
        <w:ind w:firstLine="567"/>
        <w:jc w:val="both"/>
        <w:rPr>
          <w:rFonts w:ascii="Candara" w:hAnsi="Candara"/>
          <w:sz w:val="20"/>
          <w:szCs w:val="20"/>
          <w:lang w:val="en-ID" w:eastAsia="en-ID"/>
        </w:rPr>
      </w:pPr>
      <w:proofErr w:type="spellStart"/>
      <w:r w:rsidRPr="00D602A9">
        <w:rPr>
          <w:rFonts w:ascii="Candara" w:hAnsi="Candara"/>
          <w:sz w:val="20"/>
          <w:szCs w:val="20"/>
          <w:lang w:val="en-ID" w:eastAsia="en-ID"/>
        </w:rPr>
        <w:t>Berdasarkan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hasil</w:t>
      </w:r>
      <w:proofErr w:type="spellEnd"/>
      <w:r w:rsidRPr="00D602A9">
        <w:rPr>
          <w:rFonts w:ascii="Candara" w:hAnsi="Candara"/>
          <w:sz w:val="20"/>
          <w:szCs w:val="20"/>
          <w:lang w:val="en-ID" w:eastAsia="en-ID"/>
        </w:rPr>
        <w:t xml:space="preserve"> uji </w:t>
      </w:r>
      <w:proofErr w:type="spellStart"/>
      <w:r w:rsidRPr="00D602A9">
        <w:rPr>
          <w:rFonts w:ascii="Candara" w:hAnsi="Candara"/>
          <w:sz w:val="20"/>
          <w:szCs w:val="20"/>
          <w:lang w:val="en-ID" w:eastAsia="en-ID"/>
        </w:rPr>
        <w:t>korelasi</w:t>
      </w:r>
      <w:proofErr w:type="spellEnd"/>
      <w:r w:rsidRPr="00D602A9">
        <w:rPr>
          <w:rFonts w:ascii="Candara" w:hAnsi="Candara"/>
          <w:sz w:val="20"/>
          <w:szCs w:val="20"/>
          <w:lang w:val="en-ID" w:eastAsia="en-ID"/>
        </w:rPr>
        <w:t xml:space="preserve"> </w:t>
      </w:r>
      <w:r w:rsidRPr="00D602A9">
        <w:rPr>
          <w:rFonts w:ascii="Candara" w:hAnsi="Candara"/>
          <w:i/>
          <w:iCs/>
          <w:sz w:val="20"/>
          <w:szCs w:val="20"/>
          <w:lang w:val="en-ID" w:eastAsia="en-ID"/>
        </w:rPr>
        <w:t>Pearson Product Moment,</w:t>
      </w:r>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dapat</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disimpulkan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bahwa</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terdapat</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hubungan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positif</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antara</w:t>
      </w:r>
      <w:proofErr w:type="spellEnd"/>
      <w:r w:rsidRPr="00D602A9">
        <w:rPr>
          <w:rFonts w:ascii="Candara" w:hAnsi="Candara"/>
          <w:sz w:val="20"/>
          <w:szCs w:val="20"/>
          <w:lang w:val="en-ID" w:eastAsia="en-ID"/>
        </w:rPr>
        <w:t xml:space="preserve"> Fear of Missing Out (</w:t>
      </w:r>
      <w:proofErr w:type="spellStart"/>
      <w:r w:rsidRPr="00D602A9">
        <w:rPr>
          <w:rFonts w:ascii="Candara" w:hAnsi="Candara"/>
          <w:sz w:val="20"/>
          <w:szCs w:val="20"/>
          <w:lang w:val="en-ID" w:eastAsia="en-ID"/>
        </w:rPr>
        <w:t>FoMO</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dengan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adiksi</w:t>
      </w:r>
      <w:proofErr w:type="spellEnd"/>
      <w:r w:rsidRPr="00D602A9">
        <w:rPr>
          <w:rFonts w:ascii="Candara" w:hAnsi="Candara"/>
          <w:sz w:val="20"/>
          <w:szCs w:val="20"/>
          <w:lang w:val="en-ID" w:eastAsia="en-ID"/>
        </w:rPr>
        <w:t xml:space="preserve"> media </w:t>
      </w:r>
      <w:proofErr w:type="spellStart"/>
      <w:r w:rsidRPr="00D602A9">
        <w:rPr>
          <w:rFonts w:ascii="Candara" w:hAnsi="Candara"/>
          <w:sz w:val="20"/>
          <w:szCs w:val="20"/>
          <w:lang w:val="en-ID" w:eastAsia="en-ID"/>
        </w:rPr>
        <w:t>sosial</w:t>
      </w:r>
      <w:proofErr w:type="spellEnd"/>
      <w:r w:rsidRPr="00D602A9">
        <w:rPr>
          <w:rFonts w:ascii="Candara" w:hAnsi="Candara"/>
          <w:sz w:val="20"/>
          <w:szCs w:val="20"/>
          <w:lang w:val="en-ID" w:eastAsia="en-ID"/>
        </w:rPr>
        <w:t xml:space="preserve"> TikTok </w:t>
      </w:r>
      <w:proofErr w:type="spellStart"/>
      <w:r w:rsidRPr="00D602A9">
        <w:rPr>
          <w:rFonts w:ascii="Candara" w:hAnsi="Candara"/>
          <w:sz w:val="20"/>
          <w:szCs w:val="20"/>
          <w:lang w:val="en-ID" w:eastAsia="en-ID"/>
        </w:rPr>
        <w:t>dengan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nilai</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koefisien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korelasi</w:t>
      </w:r>
      <w:proofErr w:type="spellEnd"/>
      <w:r w:rsidRPr="00D602A9">
        <w:rPr>
          <w:rFonts w:ascii="Candara" w:hAnsi="Candara"/>
          <w:sz w:val="20"/>
          <w:szCs w:val="20"/>
          <w:lang w:val="en-ID" w:eastAsia="en-ID"/>
        </w:rPr>
        <w:t xml:space="preserve"> (r) </w:t>
      </w:r>
      <w:proofErr w:type="spellStart"/>
      <w:r w:rsidRPr="00D602A9">
        <w:rPr>
          <w:rFonts w:ascii="Candara" w:hAnsi="Candara"/>
          <w:sz w:val="20"/>
          <w:szCs w:val="20"/>
          <w:lang w:val="en-ID" w:eastAsia="en-ID"/>
        </w:rPr>
        <w:t>sebesar</w:t>
      </w:r>
      <w:proofErr w:type="spellEnd"/>
      <w:r w:rsidRPr="00D602A9">
        <w:rPr>
          <w:rFonts w:ascii="Candara" w:hAnsi="Candara"/>
          <w:sz w:val="20"/>
          <w:szCs w:val="20"/>
          <w:lang w:val="en-ID" w:eastAsia="en-ID"/>
        </w:rPr>
        <w:t xml:space="preserve"> 0,351 dan </w:t>
      </w:r>
      <w:proofErr w:type="spellStart"/>
      <w:r w:rsidRPr="00D602A9">
        <w:rPr>
          <w:rFonts w:ascii="Candara" w:hAnsi="Candara"/>
          <w:sz w:val="20"/>
          <w:szCs w:val="20"/>
          <w:lang w:val="en-ID" w:eastAsia="en-ID"/>
        </w:rPr>
        <w:t>nilai</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signifikansi</w:t>
      </w:r>
      <w:proofErr w:type="spellEnd"/>
      <w:r w:rsidRPr="00D602A9">
        <w:rPr>
          <w:rFonts w:ascii="Candara" w:hAnsi="Candara"/>
          <w:sz w:val="20"/>
          <w:szCs w:val="20"/>
          <w:lang w:val="en-ID" w:eastAsia="en-ID"/>
        </w:rPr>
        <w:t xml:space="preserve"> (p)=&lt;0,001 (&lt;0,05). </w:t>
      </w:r>
      <w:proofErr w:type="spellStart"/>
      <w:r w:rsidRPr="00D602A9">
        <w:rPr>
          <w:rFonts w:ascii="Candara" w:hAnsi="Candara"/>
          <w:sz w:val="20"/>
          <w:szCs w:val="20"/>
          <w:lang w:val="en-ID" w:eastAsia="en-ID"/>
        </w:rPr>
        <w:t>Semakin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tinggi</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tingkat</w:t>
      </w:r>
      <w:proofErr w:type="spellEnd"/>
      <w:r w:rsidRPr="00D602A9">
        <w:rPr>
          <w:rFonts w:ascii="Candara" w:hAnsi="Candara"/>
          <w:sz w:val="20"/>
          <w:szCs w:val="20"/>
          <w:lang w:val="en-ID" w:eastAsia="en-ID"/>
        </w:rPr>
        <w:t xml:space="preserve"> </w:t>
      </w:r>
      <w:r w:rsidRPr="00D602A9">
        <w:rPr>
          <w:rFonts w:ascii="Candara" w:hAnsi="Candara"/>
          <w:i/>
          <w:iCs/>
          <w:sz w:val="20"/>
          <w:szCs w:val="20"/>
          <w:lang w:val="en-ID" w:eastAsia="en-ID"/>
        </w:rPr>
        <w:t xml:space="preserve">Fear of Missing Out </w:t>
      </w:r>
      <w:r w:rsidRPr="00D602A9">
        <w:rPr>
          <w:rFonts w:ascii="Candara" w:hAnsi="Candara"/>
          <w:sz w:val="20"/>
          <w:szCs w:val="20"/>
          <w:lang w:val="en-ID" w:eastAsia="en-ID"/>
        </w:rPr>
        <w:t>(</w:t>
      </w:r>
      <w:proofErr w:type="spellStart"/>
      <w:r w:rsidRPr="00D602A9">
        <w:rPr>
          <w:rFonts w:ascii="Candara" w:hAnsi="Candara"/>
          <w:sz w:val="20"/>
          <w:szCs w:val="20"/>
          <w:lang w:val="en-ID" w:eastAsia="en-ID"/>
        </w:rPr>
        <w:t>FoMO</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maka</w:t>
      </w:r>
      <w:proofErr w:type="spellEnd"/>
      <w:r w:rsidRPr="00D602A9">
        <w:rPr>
          <w:rFonts w:ascii="Candara" w:hAnsi="Candara"/>
          <w:sz w:val="20"/>
          <w:szCs w:val="20"/>
          <w:lang w:val="en-ID" w:eastAsia="en-ID"/>
        </w:rPr>
        <w:t xml:space="preserve"> juga </w:t>
      </w:r>
      <w:proofErr w:type="spellStart"/>
      <w:r w:rsidRPr="00D602A9">
        <w:rPr>
          <w:rFonts w:ascii="Candara" w:hAnsi="Candara"/>
          <w:sz w:val="20"/>
          <w:szCs w:val="20"/>
          <w:lang w:val="en-ID" w:eastAsia="en-ID"/>
        </w:rPr>
        <w:t>semakin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tinggi</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tingkat</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adiksi</w:t>
      </w:r>
      <w:proofErr w:type="spellEnd"/>
      <w:r w:rsidRPr="00D602A9">
        <w:rPr>
          <w:rFonts w:ascii="Candara" w:hAnsi="Candara"/>
          <w:sz w:val="20"/>
          <w:szCs w:val="20"/>
          <w:lang w:val="en-ID" w:eastAsia="en-ID"/>
        </w:rPr>
        <w:t xml:space="preserve"> media </w:t>
      </w:r>
      <w:proofErr w:type="spellStart"/>
      <w:r w:rsidRPr="00D602A9">
        <w:rPr>
          <w:rFonts w:ascii="Candara" w:hAnsi="Candara"/>
          <w:sz w:val="20"/>
          <w:szCs w:val="20"/>
          <w:lang w:val="en-ID" w:eastAsia="en-ID"/>
        </w:rPr>
        <w:t>sosial</w:t>
      </w:r>
      <w:proofErr w:type="spellEnd"/>
      <w:r w:rsidRPr="00D602A9">
        <w:rPr>
          <w:rFonts w:ascii="Candara" w:hAnsi="Candara"/>
          <w:sz w:val="20"/>
          <w:szCs w:val="20"/>
          <w:lang w:val="en-ID" w:eastAsia="en-ID"/>
        </w:rPr>
        <w:t xml:space="preserve"> TikTok pada </w:t>
      </w:r>
      <w:proofErr w:type="spellStart"/>
      <w:r w:rsidRPr="00D602A9">
        <w:rPr>
          <w:rFonts w:ascii="Candara" w:hAnsi="Candara"/>
          <w:sz w:val="20"/>
          <w:szCs w:val="20"/>
          <w:lang w:val="en-ID" w:eastAsia="en-ID"/>
        </w:rPr>
        <w:t>remaja</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Begitu</w:t>
      </w:r>
      <w:proofErr w:type="spellEnd"/>
      <w:r w:rsidRPr="00D602A9">
        <w:rPr>
          <w:rFonts w:ascii="Candara" w:hAnsi="Candara"/>
          <w:sz w:val="20"/>
          <w:szCs w:val="20"/>
          <w:lang w:val="en-ID" w:eastAsia="en-ID"/>
        </w:rPr>
        <w:t xml:space="preserve"> pula </w:t>
      </w:r>
      <w:proofErr w:type="spellStart"/>
      <w:r w:rsidRPr="00D602A9">
        <w:rPr>
          <w:rFonts w:ascii="Candara" w:hAnsi="Candara"/>
          <w:sz w:val="20"/>
          <w:szCs w:val="20"/>
          <w:lang w:val="en-ID" w:eastAsia="en-ID"/>
        </w:rPr>
        <w:t>sebaliknya</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semakin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rendah</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tingkat</w:t>
      </w:r>
      <w:proofErr w:type="spellEnd"/>
      <w:r w:rsidRPr="00D602A9">
        <w:rPr>
          <w:rFonts w:ascii="Candara" w:hAnsi="Candara"/>
          <w:sz w:val="20"/>
          <w:szCs w:val="20"/>
          <w:lang w:val="en-ID" w:eastAsia="en-ID"/>
        </w:rPr>
        <w:t xml:space="preserve"> </w:t>
      </w:r>
      <w:r w:rsidRPr="00D602A9">
        <w:rPr>
          <w:rFonts w:ascii="Candara" w:hAnsi="Candara"/>
          <w:i/>
          <w:iCs/>
          <w:sz w:val="20"/>
          <w:szCs w:val="20"/>
          <w:lang w:val="en-ID" w:eastAsia="en-ID"/>
        </w:rPr>
        <w:t xml:space="preserve">Fear of Missing Out </w:t>
      </w:r>
      <w:r w:rsidRPr="00D602A9">
        <w:rPr>
          <w:rFonts w:ascii="Candara" w:hAnsi="Candara"/>
          <w:sz w:val="20"/>
          <w:szCs w:val="20"/>
          <w:lang w:val="en-ID" w:eastAsia="en-ID"/>
        </w:rPr>
        <w:t>(</w:t>
      </w:r>
      <w:proofErr w:type="spellStart"/>
      <w:r w:rsidRPr="00D602A9">
        <w:rPr>
          <w:rFonts w:ascii="Candara" w:hAnsi="Candara"/>
          <w:sz w:val="20"/>
          <w:szCs w:val="20"/>
          <w:lang w:val="en-ID" w:eastAsia="en-ID"/>
        </w:rPr>
        <w:t>FoMO</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maka</w:t>
      </w:r>
      <w:proofErr w:type="spellEnd"/>
      <w:r w:rsidRPr="00D602A9">
        <w:rPr>
          <w:rFonts w:ascii="Candara" w:hAnsi="Candara"/>
          <w:sz w:val="20"/>
          <w:szCs w:val="20"/>
          <w:lang w:val="en-ID" w:eastAsia="en-ID"/>
        </w:rPr>
        <w:t xml:space="preserve"> juga </w:t>
      </w:r>
      <w:proofErr w:type="spellStart"/>
      <w:r w:rsidRPr="00D602A9">
        <w:rPr>
          <w:rFonts w:ascii="Candara" w:hAnsi="Candara"/>
          <w:sz w:val="20"/>
          <w:szCs w:val="20"/>
          <w:lang w:val="en-ID" w:eastAsia="en-ID"/>
        </w:rPr>
        <w:t>semakin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rendah</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tingkat</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adiksi</w:t>
      </w:r>
      <w:proofErr w:type="spellEnd"/>
      <w:r w:rsidRPr="00D602A9">
        <w:rPr>
          <w:rFonts w:ascii="Candara" w:hAnsi="Candara"/>
          <w:sz w:val="20"/>
          <w:szCs w:val="20"/>
          <w:lang w:val="en-ID" w:eastAsia="en-ID"/>
        </w:rPr>
        <w:t xml:space="preserve"> media </w:t>
      </w:r>
      <w:proofErr w:type="spellStart"/>
      <w:r w:rsidRPr="00D602A9">
        <w:rPr>
          <w:rFonts w:ascii="Candara" w:hAnsi="Candara"/>
          <w:sz w:val="20"/>
          <w:szCs w:val="20"/>
          <w:lang w:val="en-ID" w:eastAsia="en-ID"/>
        </w:rPr>
        <w:t>sosial</w:t>
      </w:r>
      <w:proofErr w:type="spellEnd"/>
      <w:r w:rsidRPr="00D602A9">
        <w:rPr>
          <w:rFonts w:ascii="Candara" w:hAnsi="Candara"/>
          <w:sz w:val="20"/>
          <w:szCs w:val="20"/>
          <w:lang w:val="en-ID" w:eastAsia="en-ID"/>
        </w:rPr>
        <w:t xml:space="preserve"> TikTok pada </w:t>
      </w:r>
      <w:proofErr w:type="spellStart"/>
      <w:r w:rsidRPr="00D602A9">
        <w:rPr>
          <w:rFonts w:ascii="Candara" w:hAnsi="Candara"/>
          <w:sz w:val="20"/>
          <w:szCs w:val="20"/>
          <w:lang w:val="en-ID" w:eastAsia="en-ID"/>
        </w:rPr>
        <w:t>remaja</w:t>
      </w:r>
      <w:proofErr w:type="spellEnd"/>
      <w:r w:rsidRPr="00D602A9">
        <w:rPr>
          <w:rFonts w:ascii="Candara" w:hAnsi="Candara"/>
          <w:sz w:val="20"/>
          <w:szCs w:val="20"/>
          <w:lang w:val="en-ID" w:eastAsia="en-ID"/>
        </w:rPr>
        <w:t xml:space="preserve">. </w:t>
      </w:r>
    </w:p>
    <w:p w14:paraId="64D4A223" w14:textId="1709D3B9" w:rsidR="00D602A9" w:rsidRPr="00D602A9" w:rsidRDefault="00D602A9" w:rsidP="0047185C">
      <w:pPr>
        <w:tabs>
          <w:tab w:val="left" w:pos="2845"/>
        </w:tabs>
        <w:autoSpaceDE w:val="0"/>
        <w:autoSpaceDN w:val="0"/>
        <w:adjustRightInd w:val="0"/>
        <w:spacing w:after="0"/>
        <w:ind w:firstLine="567"/>
        <w:jc w:val="both"/>
        <w:rPr>
          <w:rFonts w:ascii="Candara" w:hAnsi="Candara"/>
          <w:sz w:val="20"/>
          <w:szCs w:val="20"/>
          <w:lang w:val="en-ID" w:eastAsia="en-ID"/>
        </w:rPr>
      </w:pPr>
      <w:r w:rsidRPr="00D602A9">
        <w:rPr>
          <w:rFonts w:ascii="Candara" w:hAnsi="Candara"/>
          <w:sz w:val="20"/>
          <w:szCs w:val="20"/>
          <w:lang w:val="en-ID" w:eastAsia="en-ID"/>
        </w:rPr>
        <w:t xml:space="preserve">Hasil pada </w:t>
      </w:r>
      <w:proofErr w:type="spellStart"/>
      <w:r w:rsidRPr="00D602A9">
        <w:rPr>
          <w:rFonts w:ascii="Candara" w:hAnsi="Candara"/>
          <w:sz w:val="20"/>
          <w:szCs w:val="20"/>
          <w:lang w:val="en-ID" w:eastAsia="en-ID"/>
        </w:rPr>
        <w:t>penelitian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ini</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sejalan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dengan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penelitian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sebelumnya</w:t>
      </w:r>
      <w:proofErr w:type="spellEnd"/>
      <w:r w:rsidRPr="00D602A9">
        <w:rPr>
          <w:rFonts w:ascii="Candara" w:hAnsi="Candara"/>
          <w:sz w:val="20"/>
          <w:szCs w:val="20"/>
          <w:lang w:val="en-ID" w:eastAsia="en-ID"/>
        </w:rPr>
        <w:t xml:space="preserve"> yang </w:t>
      </w:r>
      <w:proofErr w:type="spellStart"/>
      <w:r w:rsidRPr="00D602A9">
        <w:rPr>
          <w:rFonts w:ascii="Candara" w:hAnsi="Candara"/>
          <w:sz w:val="20"/>
          <w:szCs w:val="20"/>
          <w:lang w:val="en-ID" w:eastAsia="en-ID"/>
        </w:rPr>
        <w:t>dilakukan</w:t>
      </w:r>
      <w:proofErr w:type="spellEnd"/>
      <w:r w:rsidRPr="00D602A9">
        <w:rPr>
          <w:rFonts w:ascii="Candara" w:hAnsi="Candara"/>
          <w:sz w:val="20"/>
          <w:szCs w:val="20"/>
          <w:lang w:val="en-ID" w:eastAsia="en-ID"/>
        </w:rPr>
        <w:t xml:space="preserve"> Amelia </w:t>
      </w:r>
      <w:r w:rsidRPr="00D602A9">
        <w:rPr>
          <w:rFonts w:ascii="Candara" w:hAnsi="Candara"/>
          <w:sz w:val="20"/>
          <w:szCs w:val="20"/>
          <w:lang w:val="en-US"/>
        </w:rPr>
        <w:t xml:space="preserve">yang </w:t>
      </w:r>
      <w:proofErr w:type="spellStart"/>
      <w:r w:rsidRPr="00D602A9">
        <w:rPr>
          <w:rFonts w:ascii="Candara" w:hAnsi="Candara"/>
          <w:sz w:val="20"/>
          <w:szCs w:val="20"/>
          <w:lang w:val="en-US"/>
        </w:rPr>
        <w:t>menunjukkan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bahwa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terdapat</w:t>
      </w:r>
      <w:proofErr w:type="spellEnd"/>
      <w:r w:rsidRPr="00D602A9">
        <w:rPr>
          <w:rFonts w:ascii="Candara" w:hAnsi="Candara"/>
          <w:sz w:val="20"/>
          <w:szCs w:val="20"/>
          <w:lang w:val="en-US"/>
        </w:rPr>
        <w:t xml:space="preserve"> </w:t>
      </w:r>
      <w:r w:rsidRPr="00D602A9">
        <w:rPr>
          <w:rFonts w:ascii="Candara" w:hAnsi="Candara"/>
          <w:sz w:val="20"/>
          <w:szCs w:val="20"/>
        </w:rPr>
        <w:t xml:space="preserve">peran </w:t>
      </w:r>
      <w:r w:rsidRPr="00D602A9">
        <w:rPr>
          <w:rFonts w:ascii="Candara" w:hAnsi="Candara"/>
          <w:i/>
          <w:iCs/>
          <w:sz w:val="20"/>
          <w:szCs w:val="20"/>
          <w:lang w:val="en-US"/>
        </w:rPr>
        <w:t>Fear of Missing Out</w:t>
      </w:r>
      <w:r w:rsidRPr="00D602A9">
        <w:rPr>
          <w:rFonts w:ascii="Candara" w:hAnsi="Candara"/>
          <w:sz w:val="20"/>
          <w:szCs w:val="20"/>
          <w:lang w:val="en-US"/>
        </w:rPr>
        <w:t xml:space="preserve"> (</w:t>
      </w:r>
      <w:proofErr w:type="spellStart"/>
      <w:r w:rsidRPr="00D602A9">
        <w:rPr>
          <w:rFonts w:ascii="Candara" w:hAnsi="Candara"/>
          <w:sz w:val="20"/>
          <w:szCs w:val="20"/>
          <w:lang w:val="en-US"/>
        </w:rPr>
        <w:t>FoMO</w:t>
      </w:r>
      <w:proofErr w:type="spellEnd"/>
      <w:r w:rsidRPr="00D602A9">
        <w:rPr>
          <w:rFonts w:ascii="Candara" w:hAnsi="Candara"/>
          <w:sz w:val="20"/>
          <w:szCs w:val="20"/>
          <w:lang w:val="en-US"/>
        </w:rPr>
        <w:t xml:space="preserve">) </w:t>
      </w:r>
      <w:r w:rsidRPr="00D602A9">
        <w:rPr>
          <w:rFonts w:ascii="Candara" w:hAnsi="Candara"/>
          <w:sz w:val="20"/>
          <w:szCs w:val="20"/>
        </w:rPr>
        <w:t xml:space="preserve">terhadap </w:t>
      </w:r>
      <w:proofErr w:type="spellStart"/>
      <w:r w:rsidRPr="00D602A9">
        <w:rPr>
          <w:rFonts w:ascii="Candara" w:hAnsi="Candara"/>
          <w:sz w:val="20"/>
          <w:szCs w:val="20"/>
          <w:lang w:val="en-US"/>
        </w:rPr>
        <w:t>adiksi</w:t>
      </w:r>
      <w:proofErr w:type="spellEnd"/>
      <w:r w:rsidRPr="00D602A9">
        <w:rPr>
          <w:rFonts w:ascii="Candara" w:hAnsi="Candara"/>
          <w:sz w:val="20"/>
          <w:szCs w:val="20"/>
          <w:lang w:val="en-US"/>
        </w:rPr>
        <w:t xml:space="preserve"> </w:t>
      </w:r>
      <w:r w:rsidRPr="00D602A9">
        <w:rPr>
          <w:rFonts w:ascii="Candara" w:hAnsi="Candara"/>
          <w:sz w:val="20"/>
          <w:szCs w:val="20"/>
        </w:rPr>
        <w:t xml:space="preserve">media sosial </w:t>
      </w:r>
      <w:r w:rsidRPr="00D602A9">
        <w:rPr>
          <w:rFonts w:ascii="Candara" w:hAnsi="Candara"/>
          <w:sz w:val="20"/>
          <w:szCs w:val="20"/>
          <w:lang w:val="en-US"/>
        </w:rPr>
        <w:t xml:space="preserve">TikTok </w:t>
      </w:r>
      <w:r w:rsidRPr="00D602A9">
        <w:rPr>
          <w:rFonts w:ascii="Candara" w:hAnsi="Candara"/>
          <w:sz w:val="20"/>
          <w:szCs w:val="20"/>
        </w:rPr>
        <w:t xml:space="preserve">pada </w:t>
      </w:r>
      <w:proofErr w:type="spellStart"/>
      <w:r w:rsidRPr="00D602A9">
        <w:rPr>
          <w:rFonts w:ascii="Candara" w:hAnsi="Candara"/>
          <w:sz w:val="20"/>
          <w:szCs w:val="20"/>
          <w:lang w:val="en-US"/>
        </w:rPr>
        <w:t>subjek</w:t>
      </w:r>
      <w:proofErr w:type="spellEnd"/>
      <w:r w:rsidRPr="00D602A9">
        <w:rPr>
          <w:rFonts w:ascii="Candara" w:hAnsi="Candara"/>
          <w:sz w:val="20"/>
          <w:szCs w:val="20"/>
          <w:lang w:val="en-US"/>
        </w:rPr>
        <w:t xml:space="preserve"> </w:t>
      </w:r>
      <w:r w:rsidRPr="00D602A9">
        <w:rPr>
          <w:rFonts w:ascii="Candara" w:hAnsi="Candara"/>
          <w:sz w:val="20"/>
          <w:szCs w:val="20"/>
        </w:rPr>
        <w:t>dewasa awal</w:t>
      </w:r>
      <w:r w:rsidRPr="00D602A9">
        <w:rPr>
          <w:rFonts w:ascii="Candara" w:hAnsi="Candara"/>
          <w:sz w:val="20"/>
          <w:szCs w:val="20"/>
          <w:lang w:val="en-US"/>
        </w:rPr>
        <w:t xml:space="preserve">. Pada </w:t>
      </w:r>
      <w:proofErr w:type="spellStart"/>
      <w:r w:rsidRPr="00D602A9">
        <w:rPr>
          <w:rFonts w:ascii="Candara" w:hAnsi="Candara"/>
          <w:sz w:val="20"/>
          <w:szCs w:val="20"/>
          <w:lang w:val="en-US"/>
        </w:rPr>
        <w:t>penelitian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tersebut</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diketahui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bahwa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besarnya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peran</w:t>
      </w:r>
      <w:proofErr w:type="spellEnd"/>
      <w:r w:rsidRPr="00D602A9">
        <w:rPr>
          <w:rFonts w:ascii="Candara" w:hAnsi="Candara"/>
          <w:sz w:val="20"/>
          <w:szCs w:val="20"/>
          <w:lang w:val="en-US"/>
        </w:rPr>
        <w:t xml:space="preserve"> yang </w:t>
      </w:r>
      <w:proofErr w:type="spellStart"/>
      <w:r w:rsidRPr="00D602A9">
        <w:rPr>
          <w:rFonts w:ascii="Candara" w:hAnsi="Candara"/>
          <w:sz w:val="20"/>
          <w:szCs w:val="20"/>
          <w:lang w:val="en-US"/>
        </w:rPr>
        <w:t>disumbangkan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FoMO</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terhadap</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adiksi</w:t>
      </w:r>
      <w:proofErr w:type="spellEnd"/>
      <w:r w:rsidRPr="00D602A9">
        <w:rPr>
          <w:rFonts w:ascii="Candara" w:hAnsi="Candara"/>
          <w:sz w:val="20"/>
          <w:szCs w:val="20"/>
          <w:lang w:val="en-US"/>
        </w:rPr>
        <w:t xml:space="preserve"> media </w:t>
      </w:r>
      <w:proofErr w:type="spellStart"/>
      <w:r w:rsidRPr="00D602A9">
        <w:rPr>
          <w:rFonts w:ascii="Candara" w:hAnsi="Candara"/>
          <w:sz w:val="20"/>
          <w:szCs w:val="20"/>
          <w:lang w:val="en-US"/>
        </w:rPr>
        <w:t>sosial</w:t>
      </w:r>
      <w:proofErr w:type="spellEnd"/>
      <w:r w:rsidRPr="00D602A9">
        <w:rPr>
          <w:rFonts w:ascii="Candara" w:hAnsi="Candara"/>
          <w:sz w:val="20"/>
          <w:szCs w:val="20"/>
          <w:lang w:val="en-US"/>
        </w:rPr>
        <w:t xml:space="preserve"> TikTok pada </w:t>
      </w:r>
      <w:proofErr w:type="spellStart"/>
      <w:r w:rsidRPr="00D602A9">
        <w:rPr>
          <w:rFonts w:ascii="Candara" w:hAnsi="Candara"/>
          <w:sz w:val="20"/>
          <w:szCs w:val="20"/>
          <w:lang w:val="en-US"/>
        </w:rPr>
        <w:t>dewasa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awal</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adalah</w:t>
      </w:r>
      <w:proofErr w:type="spellEnd"/>
      <w:r w:rsidRPr="00D602A9">
        <w:rPr>
          <w:rFonts w:ascii="Candara" w:hAnsi="Candara"/>
          <w:sz w:val="20"/>
          <w:szCs w:val="20"/>
          <w:lang w:val="en-US"/>
        </w:rPr>
        <w:t xml:space="preserve"> 51,1% </w:t>
      </w:r>
      <w:r w:rsidRPr="00D602A9">
        <w:rPr>
          <w:rFonts w:ascii="Candara" w:hAnsi="Candara"/>
          <w:sz w:val="20"/>
          <w:szCs w:val="20"/>
          <w:lang w:val="en-US"/>
        </w:rPr>
        <w:fldChar w:fldCharType="begin" w:fldLock="1"/>
      </w:r>
      <w:r>
        <w:rPr>
          <w:rFonts w:ascii="Candara" w:hAnsi="Candara"/>
          <w:sz w:val="20"/>
          <w:szCs w:val="20"/>
          <w:lang w:val="en-US"/>
        </w:rPr>
        <w:instrText>ADDIN CSL_CITATION {"citationItems":[{"id":"ITEM-1","itemData":{"ISSN":"2655-0865","abstract":"Penelitian ini bertujuan untuk melihat peran fear of missing out terhadap kecanduan media sosial pada dewasa awal. Penelitian ini menggunakan metode kuantitatif. Dengan pengambilan sampel menggunakan teknik purposive sampling. Subjek penelitian ini berjumlah 150 individu dengan usia dewasa awal. Data dianalisis dengan menggunakan analisis regresi sederhana dan didapatkan hasil bahwa terdapat peran yang signifikan antara fear of missing out terhadap kecanduan media sosial pada dewasa awal sebesar 51,1% dengan nilai sig 0,00 (p&lt;0,05). PENDAHULUAN","author":[{"dropping-particle":"","family":"Amelia","given":"Ditya Tri","non-dropping-particle":"","parse-names":false,"suffix":""}],"container-title":"Journal of Multidicsiplinary Research and Developmen","id":"ITEM-1","issue":"3","issued":{"date-parts":[["2022"]]},"page":"61-67","title":"Peran Fear Of Missing Out Terhadap Kecanduan Media Sosial","type":"article-journal","volume":"4"},"uris":["http://www.mendeley.com/documents/?uuid=c4c7dc69-fb82-4f1b-bd77-772701229eea"]}],"mendeley":{"formattedCitation":"(Amelia, 2022)","plainTextFormattedCitation":"(Amelia, 2022)","previouslyFormattedCitation":"[30]"},"properties":{"noteIndex":0},"schema":"https://github.com/citation-style-language/schema/raw/master/csl-citation.json"}</w:instrText>
      </w:r>
      <w:r w:rsidRPr="00D602A9">
        <w:rPr>
          <w:rFonts w:ascii="Candara" w:hAnsi="Candara"/>
          <w:sz w:val="20"/>
          <w:szCs w:val="20"/>
          <w:lang w:val="en-US"/>
        </w:rPr>
        <w:fldChar w:fldCharType="separate"/>
      </w:r>
      <w:r w:rsidRPr="00D602A9">
        <w:rPr>
          <w:rFonts w:ascii="Candara" w:hAnsi="Candara"/>
          <w:noProof/>
          <w:sz w:val="20"/>
          <w:szCs w:val="20"/>
          <w:lang w:val="en-US"/>
        </w:rPr>
        <w:t>(Amelia, 2022)</w:t>
      </w:r>
      <w:r w:rsidRPr="00D602A9">
        <w:rPr>
          <w:rFonts w:ascii="Candara" w:hAnsi="Candara"/>
          <w:sz w:val="20"/>
          <w:szCs w:val="20"/>
          <w:lang w:val="en-US"/>
        </w:rPr>
        <w:fldChar w:fldCharType="end"/>
      </w:r>
      <w:r w:rsidRPr="00D602A9">
        <w:rPr>
          <w:rFonts w:ascii="Candara" w:hAnsi="Candara"/>
          <w:sz w:val="20"/>
          <w:szCs w:val="20"/>
          <w:lang w:val="en-US"/>
        </w:rPr>
        <w:t xml:space="preserve">. </w:t>
      </w:r>
    </w:p>
    <w:p w14:paraId="4C5D0F53" w14:textId="0BEFFF4C" w:rsidR="00D602A9" w:rsidRPr="00D602A9" w:rsidRDefault="00D602A9" w:rsidP="0047185C">
      <w:pPr>
        <w:tabs>
          <w:tab w:val="left" w:pos="2845"/>
        </w:tabs>
        <w:autoSpaceDE w:val="0"/>
        <w:autoSpaceDN w:val="0"/>
        <w:adjustRightInd w:val="0"/>
        <w:spacing w:after="0"/>
        <w:ind w:firstLine="567"/>
        <w:jc w:val="both"/>
        <w:rPr>
          <w:rFonts w:ascii="Candara" w:hAnsi="Candara"/>
          <w:sz w:val="20"/>
          <w:szCs w:val="20"/>
          <w:lang w:val="en-ID" w:eastAsia="en-ID"/>
        </w:rPr>
      </w:pPr>
      <w:r w:rsidRPr="00D602A9">
        <w:rPr>
          <w:rFonts w:ascii="Candara" w:hAnsi="Candara"/>
          <w:sz w:val="20"/>
          <w:szCs w:val="20"/>
          <w:lang w:val="en-US"/>
        </w:rPr>
        <w:t xml:space="preserve">Pada </w:t>
      </w:r>
      <w:proofErr w:type="spellStart"/>
      <w:r w:rsidRPr="00D602A9">
        <w:rPr>
          <w:rFonts w:ascii="Candara" w:hAnsi="Candara"/>
          <w:sz w:val="20"/>
          <w:szCs w:val="20"/>
          <w:lang w:val="en-US"/>
        </w:rPr>
        <w:t>penelitian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ini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diketahui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ID" w:eastAsia="en-ID"/>
        </w:rPr>
        <w:t>nilai</w:t>
      </w:r>
      <w:proofErr w:type="spellEnd"/>
      <w:r w:rsidRPr="00D602A9">
        <w:rPr>
          <w:rFonts w:ascii="Candara" w:hAnsi="Candara"/>
          <w:sz w:val="20"/>
          <w:szCs w:val="20"/>
          <w:lang w:val="en-ID" w:eastAsia="en-ID"/>
        </w:rPr>
        <w:t xml:space="preserve"> R</w:t>
      </w:r>
      <w:r w:rsidRPr="00D602A9">
        <w:rPr>
          <w:rFonts w:ascii="Candara" w:hAnsi="Candara"/>
          <w:sz w:val="20"/>
          <w:szCs w:val="20"/>
          <w:vertAlign w:val="superscript"/>
          <w:lang w:val="en-ID" w:eastAsia="en-ID"/>
        </w:rPr>
        <w:t>2</w:t>
      </w:r>
      <w:r w:rsidRPr="00D602A9">
        <w:rPr>
          <w:rFonts w:ascii="Candara" w:hAnsi="Candara"/>
          <w:sz w:val="20"/>
          <w:szCs w:val="20"/>
          <w:lang w:val="en-ID" w:eastAsia="en-ID"/>
        </w:rPr>
        <w:t xml:space="preserve"> = 0,123. Nilai </w:t>
      </w:r>
      <w:proofErr w:type="spellStart"/>
      <w:r w:rsidRPr="00D602A9">
        <w:rPr>
          <w:rFonts w:ascii="Candara" w:hAnsi="Candara"/>
          <w:sz w:val="20"/>
          <w:szCs w:val="20"/>
          <w:lang w:val="en-ID" w:eastAsia="en-ID"/>
        </w:rPr>
        <w:t>tersebut</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berarti</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bahwa</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variabel</w:t>
      </w:r>
      <w:proofErr w:type="spellEnd"/>
      <w:r w:rsidRPr="00D602A9">
        <w:rPr>
          <w:rFonts w:ascii="Candara" w:hAnsi="Candara"/>
          <w:sz w:val="20"/>
          <w:szCs w:val="20"/>
          <w:lang w:val="en-ID" w:eastAsia="en-ID"/>
        </w:rPr>
        <w:t xml:space="preserve"> </w:t>
      </w:r>
      <w:r w:rsidRPr="00D602A9">
        <w:rPr>
          <w:rFonts w:ascii="Candara" w:hAnsi="Candara"/>
          <w:i/>
          <w:iCs/>
          <w:sz w:val="20"/>
          <w:szCs w:val="20"/>
          <w:lang w:val="en-ID" w:eastAsia="en-ID"/>
        </w:rPr>
        <w:t>Fear of Missing Out</w:t>
      </w:r>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FoMO</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memberikan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pengaruh</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sebesar</w:t>
      </w:r>
      <w:proofErr w:type="spellEnd"/>
      <w:r w:rsidRPr="00D602A9">
        <w:rPr>
          <w:rFonts w:ascii="Candara" w:hAnsi="Candara"/>
          <w:sz w:val="20"/>
          <w:szCs w:val="20"/>
          <w:lang w:val="en-ID" w:eastAsia="en-ID"/>
        </w:rPr>
        <w:t xml:space="preserve"> 12,3% </w:t>
      </w:r>
      <w:proofErr w:type="spellStart"/>
      <w:r w:rsidRPr="00D602A9">
        <w:rPr>
          <w:rFonts w:ascii="Candara" w:hAnsi="Candara"/>
          <w:sz w:val="20"/>
          <w:szCs w:val="20"/>
          <w:lang w:val="en-ID" w:eastAsia="en-ID"/>
        </w:rPr>
        <w:t>terhadap</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adiksi</w:t>
      </w:r>
      <w:proofErr w:type="spellEnd"/>
      <w:r w:rsidRPr="00D602A9">
        <w:rPr>
          <w:rFonts w:ascii="Candara" w:hAnsi="Candara"/>
          <w:sz w:val="20"/>
          <w:szCs w:val="20"/>
          <w:lang w:val="en-ID" w:eastAsia="en-ID"/>
        </w:rPr>
        <w:t xml:space="preserve"> media </w:t>
      </w:r>
      <w:proofErr w:type="spellStart"/>
      <w:r w:rsidRPr="00D602A9">
        <w:rPr>
          <w:rFonts w:ascii="Candara" w:hAnsi="Candara"/>
          <w:sz w:val="20"/>
          <w:szCs w:val="20"/>
          <w:lang w:val="en-ID" w:eastAsia="en-ID"/>
        </w:rPr>
        <w:t>sosial</w:t>
      </w:r>
      <w:proofErr w:type="spellEnd"/>
      <w:r w:rsidRPr="00D602A9">
        <w:rPr>
          <w:rFonts w:ascii="Candara" w:hAnsi="Candara"/>
          <w:sz w:val="20"/>
          <w:szCs w:val="20"/>
          <w:lang w:val="en-ID" w:eastAsia="en-ID"/>
        </w:rPr>
        <w:t xml:space="preserve"> TikTok. </w:t>
      </w:r>
      <w:r w:rsidRPr="00D602A9">
        <w:rPr>
          <w:rFonts w:ascii="Candara" w:hAnsi="Candara"/>
          <w:sz w:val="20"/>
          <w:szCs w:val="20"/>
          <w:lang w:val="en-US"/>
        </w:rPr>
        <w:t xml:space="preserve">Hasil </w:t>
      </w:r>
      <w:proofErr w:type="spellStart"/>
      <w:r w:rsidRPr="00D602A9">
        <w:rPr>
          <w:rFonts w:ascii="Candara" w:hAnsi="Candara"/>
          <w:sz w:val="20"/>
          <w:szCs w:val="20"/>
          <w:lang w:val="en-US"/>
        </w:rPr>
        <w:t>penelitian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ini</w:t>
      </w:r>
      <w:proofErr w:type="spellEnd"/>
      <w:r w:rsidRPr="00D602A9">
        <w:rPr>
          <w:rFonts w:ascii="Candara" w:hAnsi="Candara"/>
          <w:sz w:val="20"/>
          <w:szCs w:val="20"/>
          <w:lang w:val="en-US"/>
        </w:rPr>
        <w:t xml:space="preserve"> juga </w:t>
      </w:r>
      <w:proofErr w:type="spellStart"/>
      <w:r w:rsidRPr="00D602A9">
        <w:rPr>
          <w:rFonts w:ascii="Candara" w:hAnsi="Candara"/>
          <w:sz w:val="20"/>
          <w:szCs w:val="20"/>
          <w:lang w:val="en-US"/>
        </w:rPr>
        <w:t>sesuai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dengan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penelitian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terdahulu</w:t>
      </w:r>
      <w:proofErr w:type="spellEnd"/>
      <w:r w:rsidRPr="00D602A9">
        <w:rPr>
          <w:rFonts w:ascii="Candara" w:hAnsi="Candara"/>
          <w:sz w:val="20"/>
          <w:szCs w:val="20"/>
          <w:lang w:val="en-US"/>
        </w:rPr>
        <w:t xml:space="preserve"> yang </w:t>
      </w:r>
      <w:proofErr w:type="spellStart"/>
      <w:r w:rsidRPr="00D602A9">
        <w:rPr>
          <w:rFonts w:ascii="Candara" w:hAnsi="Candara"/>
          <w:sz w:val="20"/>
          <w:szCs w:val="20"/>
          <w:lang w:val="en-US"/>
        </w:rPr>
        <w:t>dilakukan</w:t>
      </w:r>
      <w:proofErr w:type="spellEnd"/>
      <w:r w:rsidRPr="00D602A9">
        <w:rPr>
          <w:rFonts w:ascii="Candara" w:hAnsi="Candara"/>
          <w:sz w:val="20"/>
          <w:szCs w:val="20"/>
          <w:lang w:val="en-US"/>
        </w:rPr>
        <w:t xml:space="preserve"> Yahya dan Rahim </w:t>
      </w:r>
      <w:proofErr w:type="spellStart"/>
      <w:r w:rsidRPr="00D602A9">
        <w:rPr>
          <w:rFonts w:ascii="Candara" w:hAnsi="Candara"/>
          <w:sz w:val="20"/>
          <w:szCs w:val="20"/>
          <w:lang w:val="en-US"/>
        </w:rPr>
        <w:t>menjelaskan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bahwa</w:t>
      </w:r>
      <w:proofErr w:type="spellEnd"/>
      <w:r w:rsidRPr="00D602A9">
        <w:rPr>
          <w:rFonts w:ascii="Candara" w:hAnsi="Candara"/>
          <w:sz w:val="20"/>
          <w:szCs w:val="20"/>
          <w:lang w:val="en-US"/>
        </w:rPr>
        <w:t xml:space="preserve"> salah </w:t>
      </w:r>
      <w:proofErr w:type="spellStart"/>
      <w:r w:rsidRPr="00D602A9">
        <w:rPr>
          <w:rFonts w:ascii="Candara" w:hAnsi="Candara"/>
          <w:sz w:val="20"/>
          <w:szCs w:val="20"/>
          <w:lang w:val="en-US"/>
        </w:rPr>
        <w:t>satu</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faktor</w:t>
      </w:r>
      <w:proofErr w:type="spellEnd"/>
      <w:r w:rsidRPr="00D602A9">
        <w:rPr>
          <w:rFonts w:ascii="Candara" w:hAnsi="Candara"/>
          <w:sz w:val="20"/>
          <w:szCs w:val="20"/>
          <w:lang w:val="en-US"/>
        </w:rPr>
        <w:t xml:space="preserve"> yang </w:t>
      </w:r>
      <w:proofErr w:type="spellStart"/>
      <w:r w:rsidRPr="00D602A9">
        <w:rPr>
          <w:rFonts w:ascii="Candara" w:hAnsi="Candara"/>
          <w:sz w:val="20"/>
          <w:szCs w:val="20"/>
          <w:lang w:val="en-US"/>
        </w:rPr>
        <w:t>mempengaruhi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adiksi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terhadap</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suatu</w:t>
      </w:r>
      <w:proofErr w:type="spellEnd"/>
      <w:r w:rsidRPr="00D602A9">
        <w:rPr>
          <w:rFonts w:ascii="Candara" w:hAnsi="Candara"/>
          <w:sz w:val="20"/>
          <w:szCs w:val="20"/>
          <w:lang w:val="en-US"/>
        </w:rPr>
        <w:t xml:space="preserve"> media </w:t>
      </w:r>
      <w:proofErr w:type="spellStart"/>
      <w:r w:rsidRPr="00D602A9">
        <w:rPr>
          <w:rFonts w:ascii="Candara" w:hAnsi="Candara"/>
          <w:sz w:val="20"/>
          <w:szCs w:val="20"/>
          <w:lang w:val="en-US"/>
        </w:rPr>
        <w:t>sosial</w:t>
      </w:r>
      <w:proofErr w:type="spellEnd"/>
      <w:r w:rsidRPr="00D602A9">
        <w:rPr>
          <w:rFonts w:ascii="Candara" w:hAnsi="Candara"/>
          <w:sz w:val="20"/>
          <w:szCs w:val="20"/>
          <w:lang w:val="en-US"/>
        </w:rPr>
        <w:t xml:space="preserve"> pada </w:t>
      </w:r>
      <w:proofErr w:type="spellStart"/>
      <w:r w:rsidRPr="00D602A9">
        <w:rPr>
          <w:rFonts w:ascii="Candara" w:hAnsi="Candara"/>
          <w:sz w:val="20"/>
          <w:szCs w:val="20"/>
          <w:lang w:val="en-US"/>
        </w:rPr>
        <w:t>remaja</w:t>
      </w:r>
      <w:proofErr w:type="spellEnd"/>
      <w:r w:rsidRPr="00D602A9">
        <w:rPr>
          <w:rFonts w:ascii="Candara" w:hAnsi="Candara"/>
          <w:sz w:val="20"/>
          <w:szCs w:val="20"/>
          <w:lang w:val="en-US"/>
        </w:rPr>
        <w:t xml:space="preserve"> di Asia </w:t>
      </w:r>
      <w:proofErr w:type="spellStart"/>
      <w:r w:rsidRPr="00D602A9">
        <w:rPr>
          <w:rFonts w:ascii="Candara" w:hAnsi="Candara"/>
          <w:sz w:val="20"/>
          <w:szCs w:val="20"/>
          <w:lang w:val="en-US"/>
        </w:rPr>
        <w:t>adalah</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faktor</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psikologis</w:t>
      </w:r>
      <w:proofErr w:type="spellEnd"/>
      <w:r w:rsidRPr="00D602A9">
        <w:rPr>
          <w:rFonts w:ascii="Candara" w:hAnsi="Candara"/>
          <w:sz w:val="20"/>
          <w:szCs w:val="20"/>
          <w:lang w:val="en-US"/>
        </w:rPr>
        <w:t xml:space="preserve"> </w:t>
      </w:r>
      <w:r w:rsidRPr="00D602A9">
        <w:rPr>
          <w:rFonts w:ascii="Candara" w:hAnsi="Candara"/>
          <w:sz w:val="20"/>
          <w:szCs w:val="20"/>
          <w:lang w:val="en-US"/>
        </w:rPr>
        <w:fldChar w:fldCharType="begin" w:fldLock="1"/>
      </w:r>
      <w:r>
        <w:rPr>
          <w:rFonts w:ascii="Candara" w:hAnsi="Candara"/>
          <w:sz w:val="20"/>
          <w:szCs w:val="20"/>
          <w:lang w:val="en-US"/>
        </w:rPr>
        <w:instrText>ADDIN CSL_CITATION {"citationItems":[{"id":"ITEM-1","itemData":{"abstract":"Social Networking Sites (SNS) addiction among the adolescents has begun to getting attention among the scholars. Previous studies have focused on the factors influenced SNS addiction mostly among the adults compared to the adolescents. Furthermore, studies on SNS addiction that integrate different perspective from different theoretical foundation is very scarce. This study has taken a systematic literature approach to identify factors that contributes to SNS addiction among the adolescents in Asian countries. Based on the systematic literature approach, ten papers were found to be significantly highlighted factors that contributes to SNS addiction in Asian countries which is Malaysia, Singapore, Thailand, Hong Kong, Taiwan, South Korea and China. Subsequently, the factors were categorized into three different perspective which is Information System, Sociology and Psychology. These factors are hoped to be guidance for future research in SNS addiction context among adolescents in Asian countries.","author":[{"dropping-particle":"","family":"Yahya","given":"Yazriwati","non-dropping-particle":"","parse-names":false,"suffix":""},{"dropping-particle":"","family":"Rahim","given":"Nor Zairah Ab","non-dropping-particle":"","parse-names":false,"suffix":""}],"container-title":"Proceedings ot the 21st Pacific Asia Conference on Information Systems: ''Societal Transformation Through IS/IT'', PACIS 2017","id":"ITEM-1","issued":{"date-parts":[["2017"]]},"title":"Factors influencing social networking sites addiction among the adolescents in Asian Countries","type":"article-journal"},"uris":["http://www.mendeley.com/documents/?uuid=3a6bf102-5ee2-4712-a441-998988e763f1"]}],"mendeley":{"formattedCitation":"(Yahya &amp; Rahim, 2017)","plainTextFormattedCitation":"(Yahya &amp; Rahim, 2017)","previouslyFormattedCitation":"[29]"},"properties":{"noteIndex":0},"schema":"https://github.com/citation-style-language/schema/raw/master/csl-citation.json"}</w:instrText>
      </w:r>
      <w:r w:rsidRPr="00D602A9">
        <w:rPr>
          <w:rFonts w:ascii="Candara" w:hAnsi="Candara"/>
          <w:sz w:val="20"/>
          <w:szCs w:val="20"/>
          <w:lang w:val="en-US"/>
        </w:rPr>
        <w:fldChar w:fldCharType="separate"/>
      </w:r>
      <w:r w:rsidRPr="00D602A9">
        <w:rPr>
          <w:rFonts w:ascii="Candara" w:hAnsi="Candara"/>
          <w:noProof/>
          <w:sz w:val="20"/>
          <w:szCs w:val="20"/>
          <w:lang w:val="en-US"/>
        </w:rPr>
        <w:t>(Yahya &amp; Rahim, 2017)</w:t>
      </w:r>
      <w:r w:rsidRPr="00D602A9">
        <w:rPr>
          <w:rFonts w:ascii="Candara" w:hAnsi="Candara"/>
          <w:sz w:val="20"/>
          <w:szCs w:val="20"/>
          <w:lang w:val="en-US"/>
        </w:rPr>
        <w:fldChar w:fldCharType="end"/>
      </w:r>
      <w:r w:rsidRPr="00D602A9">
        <w:rPr>
          <w:rFonts w:ascii="Candara" w:hAnsi="Candara"/>
          <w:sz w:val="20"/>
          <w:szCs w:val="20"/>
          <w:lang w:val="en-US"/>
        </w:rPr>
        <w:t xml:space="preserve">. Pada </w:t>
      </w:r>
      <w:proofErr w:type="spellStart"/>
      <w:r w:rsidRPr="00D602A9">
        <w:rPr>
          <w:rFonts w:ascii="Candara" w:hAnsi="Candara"/>
          <w:sz w:val="20"/>
          <w:szCs w:val="20"/>
          <w:lang w:val="en-US"/>
        </w:rPr>
        <w:t>penelitian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tersebut</w:t>
      </w:r>
      <w:proofErr w:type="spellEnd"/>
      <w:r w:rsidRPr="00D602A9">
        <w:rPr>
          <w:rFonts w:ascii="Candara" w:hAnsi="Candara"/>
          <w:sz w:val="20"/>
          <w:szCs w:val="20"/>
          <w:lang w:val="en-US"/>
        </w:rPr>
        <w:t xml:space="preserve"> juga </w:t>
      </w:r>
      <w:proofErr w:type="spellStart"/>
      <w:r w:rsidRPr="00D602A9">
        <w:rPr>
          <w:rFonts w:ascii="Candara" w:hAnsi="Candara"/>
          <w:sz w:val="20"/>
          <w:szCs w:val="20"/>
          <w:lang w:val="en-US"/>
        </w:rPr>
        <w:t>dijelaskan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bahwa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masih</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ada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faktor</w:t>
      </w:r>
      <w:proofErr w:type="spellEnd"/>
      <w:r w:rsidRPr="00D602A9">
        <w:rPr>
          <w:rFonts w:ascii="Candara" w:hAnsi="Candara"/>
          <w:sz w:val="20"/>
          <w:szCs w:val="20"/>
          <w:lang w:val="en-US"/>
        </w:rPr>
        <w:t xml:space="preserve"> lain yang </w:t>
      </w:r>
      <w:proofErr w:type="spellStart"/>
      <w:r w:rsidRPr="00D602A9">
        <w:rPr>
          <w:rFonts w:ascii="Candara" w:hAnsi="Candara"/>
          <w:sz w:val="20"/>
          <w:szCs w:val="20"/>
          <w:lang w:val="en-US"/>
        </w:rPr>
        <w:t>menyebabkan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timbulnya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adiksi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terhadap</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suatu</w:t>
      </w:r>
      <w:proofErr w:type="spellEnd"/>
      <w:r w:rsidRPr="00D602A9">
        <w:rPr>
          <w:rFonts w:ascii="Candara" w:hAnsi="Candara"/>
          <w:sz w:val="20"/>
          <w:szCs w:val="20"/>
          <w:lang w:val="en-US"/>
        </w:rPr>
        <w:t xml:space="preserve"> media </w:t>
      </w:r>
      <w:proofErr w:type="spellStart"/>
      <w:r w:rsidRPr="00D602A9">
        <w:rPr>
          <w:rFonts w:ascii="Candara" w:hAnsi="Candara"/>
          <w:sz w:val="20"/>
          <w:szCs w:val="20"/>
          <w:lang w:val="en-US"/>
        </w:rPr>
        <w:t>sosial</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yakni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faktor</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sosial</w:t>
      </w:r>
      <w:proofErr w:type="spellEnd"/>
      <w:r w:rsidRPr="00D602A9">
        <w:rPr>
          <w:rFonts w:ascii="Candara" w:hAnsi="Candara"/>
          <w:sz w:val="20"/>
          <w:szCs w:val="20"/>
          <w:lang w:val="en-US"/>
        </w:rPr>
        <w:t xml:space="preserve"> dan </w:t>
      </w:r>
      <w:proofErr w:type="spellStart"/>
      <w:r w:rsidRPr="00D602A9">
        <w:rPr>
          <w:rFonts w:ascii="Candara" w:hAnsi="Candara"/>
          <w:sz w:val="20"/>
          <w:szCs w:val="20"/>
          <w:lang w:val="en-US"/>
        </w:rPr>
        <w:t>faktor</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penggunaan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teknologi</w:t>
      </w:r>
      <w:proofErr w:type="spellEnd"/>
      <w:r w:rsidRPr="00D602A9">
        <w:rPr>
          <w:rFonts w:ascii="Candara" w:hAnsi="Candara"/>
          <w:sz w:val="20"/>
          <w:szCs w:val="20"/>
          <w:lang w:val="en-US"/>
        </w:rPr>
        <w:t xml:space="preserve"> </w:t>
      </w:r>
      <w:r w:rsidRPr="00D602A9">
        <w:rPr>
          <w:rFonts w:ascii="Candara" w:hAnsi="Candara"/>
          <w:sz w:val="20"/>
          <w:szCs w:val="20"/>
          <w:lang w:val="en-US"/>
        </w:rPr>
        <w:fldChar w:fldCharType="begin" w:fldLock="1"/>
      </w:r>
      <w:r>
        <w:rPr>
          <w:rFonts w:ascii="Candara" w:hAnsi="Candara"/>
          <w:sz w:val="20"/>
          <w:szCs w:val="20"/>
          <w:lang w:val="en-US"/>
        </w:rPr>
        <w:instrText>ADDIN CSL_CITATION {"citationItems":[{"id":"ITEM-1","itemData":{"abstract":"Social Networking Sites (SNS) addiction among the adolescents has begun to getting attention among the scholars. Previous studies have focused on the factors influenced SNS addiction mostly among the adults compared to the adolescents. Furthermore, studies on SNS addiction that integrate different perspective from different theoretical foundation is very scarce. This study has taken a systematic literature approach to identify factors that contributes to SNS addiction among the adolescents in Asian countries. Based on the systematic literature approach, ten papers were found to be significantly highlighted factors that contributes to SNS addiction in Asian countries which is Malaysia, Singapore, Thailand, Hong Kong, Taiwan, South Korea and China. Subsequently, the factors were categorized into three different perspective which is Information System, Sociology and Psychology. These factors are hoped to be guidance for future research in SNS addiction context among adolescents in Asian countries.","author":[{"dropping-particle":"","family":"Yahya","given":"Yazriwati","non-dropping-particle":"","parse-names":false,"suffix":""},{"dropping-particle":"","family":"Rahim","given":"Nor Zairah Ab","non-dropping-particle":"","parse-names":false,"suffix":""}],"container-title":"Proceedings ot the 21st Pacific Asia Conference on Information Systems: ''Societal Transformation Through IS/IT'', PACIS 2017","id":"ITEM-1","issued":{"date-parts":[["2017"]]},"title":"Factors influencing social networking sites addiction among the adolescents in Asian Countries","type":"article-journal"},"uris":["http://www.mendeley.com/documents/?uuid=3a6bf102-5ee2-4712-a441-998988e763f1"]}],"mendeley":{"formattedCitation":"(Yahya &amp; Rahim, 2017)","plainTextFormattedCitation":"(Yahya &amp; Rahim, 2017)","previouslyFormattedCitation":"[29]"},"properties":{"noteIndex":0},"schema":"https://github.com/citation-style-language/schema/raw/master/csl-citation.json"}</w:instrText>
      </w:r>
      <w:r w:rsidRPr="00D602A9">
        <w:rPr>
          <w:rFonts w:ascii="Candara" w:hAnsi="Candara"/>
          <w:sz w:val="20"/>
          <w:szCs w:val="20"/>
          <w:lang w:val="en-US"/>
        </w:rPr>
        <w:fldChar w:fldCharType="separate"/>
      </w:r>
      <w:r w:rsidRPr="00D602A9">
        <w:rPr>
          <w:rFonts w:ascii="Candara" w:hAnsi="Candara"/>
          <w:noProof/>
          <w:sz w:val="20"/>
          <w:szCs w:val="20"/>
          <w:lang w:val="en-US"/>
        </w:rPr>
        <w:t>(Yahya &amp; Rahim, 2017)</w:t>
      </w:r>
      <w:r w:rsidRPr="00D602A9">
        <w:rPr>
          <w:rFonts w:ascii="Candara" w:hAnsi="Candara"/>
          <w:sz w:val="20"/>
          <w:szCs w:val="20"/>
          <w:lang w:val="en-US"/>
        </w:rPr>
        <w:fldChar w:fldCharType="end"/>
      </w:r>
      <w:r w:rsidRPr="00D602A9">
        <w:rPr>
          <w:rFonts w:ascii="Candara" w:hAnsi="Candara"/>
          <w:sz w:val="20"/>
          <w:szCs w:val="20"/>
          <w:lang w:val="en-US"/>
        </w:rPr>
        <w:t>.</w:t>
      </w:r>
    </w:p>
    <w:p w14:paraId="2921D199" w14:textId="59BFD604" w:rsidR="00D602A9" w:rsidRPr="00D602A9" w:rsidRDefault="00D602A9" w:rsidP="0047185C">
      <w:pPr>
        <w:tabs>
          <w:tab w:val="left" w:pos="2845"/>
        </w:tabs>
        <w:autoSpaceDE w:val="0"/>
        <w:autoSpaceDN w:val="0"/>
        <w:adjustRightInd w:val="0"/>
        <w:spacing w:after="0"/>
        <w:ind w:firstLine="567"/>
        <w:jc w:val="both"/>
        <w:rPr>
          <w:rFonts w:ascii="Candara" w:hAnsi="Candara"/>
          <w:sz w:val="20"/>
          <w:szCs w:val="20"/>
          <w:lang w:val="en-US"/>
        </w:rPr>
      </w:pPr>
      <w:r w:rsidRPr="00D602A9">
        <w:rPr>
          <w:rFonts w:ascii="Candara" w:hAnsi="Candara"/>
          <w:sz w:val="20"/>
          <w:szCs w:val="20"/>
          <w:lang w:val="en-ID" w:eastAsia="en-ID"/>
        </w:rPr>
        <w:t xml:space="preserve">Baik </w:t>
      </w:r>
      <w:proofErr w:type="spellStart"/>
      <w:r w:rsidRPr="00D602A9">
        <w:rPr>
          <w:rFonts w:ascii="Candara" w:hAnsi="Candara"/>
          <w:sz w:val="20"/>
          <w:szCs w:val="20"/>
          <w:lang w:val="en-ID" w:eastAsia="en-ID"/>
        </w:rPr>
        <w:t>faktor</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sosial</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maupun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faktor</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penggunaan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teknologi</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telah</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diteliti</w:t>
      </w:r>
      <w:proofErr w:type="spellEnd"/>
      <w:r w:rsidRPr="00D602A9">
        <w:rPr>
          <w:rFonts w:ascii="Candara" w:hAnsi="Candara"/>
          <w:sz w:val="20"/>
          <w:szCs w:val="20"/>
          <w:lang w:val="en-ID" w:eastAsia="en-ID"/>
        </w:rPr>
        <w:t xml:space="preserve"> oleh </w:t>
      </w:r>
      <w:proofErr w:type="spellStart"/>
      <w:r w:rsidRPr="00D602A9">
        <w:rPr>
          <w:rFonts w:ascii="Candara" w:hAnsi="Candara"/>
          <w:sz w:val="20"/>
          <w:szCs w:val="20"/>
          <w:lang w:val="en-ID" w:eastAsia="en-ID"/>
        </w:rPr>
        <w:t>beberapa</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peneliti</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sebelumnya</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Penelitian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sebelumnya</w:t>
      </w:r>
      <w:proofErr w:type="spellEnd"/>
      <w:r w:rsidRPr="00D602A9">
        <w:rPr>
          <w:rFonts w:ascii="Candara" w:hAnsi="Candara"/>
          <w:sz w:val="20"/>
          <w:szCs w:val="20"/>
          <w:lang w:val="en-ID" w:eastAsia="en-ID"/>
        </w:rPr>
        <w:t xml:space="preserve"> yang </w:t>
      </w:r>
      <w:proofErr w:type="spellStart"/>
      <w:r w:rsidRPr="00D602A9">
        <w:rPr>
          <w:rFonts w:ascii="Candara" w:hAnsi="Candara"/>
          <w:sz w:val="20"/>
          <w:szCs w:val="20"/>
          <w:lang w:val="en-ID" w:eastAsia="en-ID"/>
        </w:rPr>
        <w:t>dilakukan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Puspitasari</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dkk</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membuktikan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bahwa</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terdapat</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pengaruh</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konformitas</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teman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sebaya</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terhadap</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kecenderungan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adiksi</w:t>
      </w:r>
      <w:proofErr w:type="spellEnd"/>
      <w:r w:rsidRPr="00D602A9">
        <w:rPr>
          <w:rFonts w:ascii="Candara" w:hAnsi="Candara"/>
          <w:sz w:val="20"/>
          <w:szCs w:val="20"/>
          <w:lang w:val="en-ID" w:eastAsia="en-ID"/>
        </w:rPr>
        <w:t xml:space="preserve"> media </w:t>
      </w:r>
      <w:proofErr w:type="spellStart"/>
      <w:r w:rsidRPr="00D602A9">
        <w:rPr>
          <w:rFonts w:ascii="Candara" w:hAnsi="Candara"/>
          <w:sz w:val="20"/>
          <w:szCs w:val="20"/>
          <w:lang w:val="en-ID" w:eastAsia="en-ID"/>
        </w:rPr>
        <w:t>sosial</w:t>
      </w:r>
      <w:proofErr w:type="spellEnd"/>
      <w:r w:rsidRPr="00D602A9">
        <w:rPr>
          <w:rFonts w:ascii="Candara" w:hAnsi="Candara"/>
          <w:sz w:val="20"/>
          <w:szCs w:val="20"/>
          <w:lang w:val="en-ID" w:eastAsia="en-ID"/>
        </w:rPr>
        <w:t xml:space="preserve"> TikTok pada </w:t>
      </w:r>
      <w:proofErr w:type="spellStart"/>
      <w:r w:rsidRPr="00D602A9">
        <w:rPr>
          <w:rFonts w:ascii="Candara" w:hAnsi="Candara"/>
          <w:sz w:val="20"/>
          <w:szCs w:val="20"/>
          <w:lang w:val="en-ID" w:eastAsia="en-ID"/>
        </w:rPr>
        <w:t>remaja</w:t>
      </w:r>
      <w:proofErr w:type="spellEnd"/>
      <w:r w:rsidRPr="00D602A9">
        <w:rPr>
          <w:rFonts w:ascii="Candara" w:hAnsi="Candara"/>
          <w:sz w:val="20"/>
          <w:szCs w:val="20"/>
          <w:lang w:val="en-ID" w:eastAsia="en-ID"/>
        </w:rPr>
        <w:t xml:space="preserve"> di mana </w:t>
      </w:r>
      <w:proofErr w:type="spellStart"/>
      <w:r w:rsidRPr="00D602A9">
        <w:rPr>
          <w:rFonts w:ascii="Candara" w:hAnsi="Candara"/>
          <w:sz w:val="20"/>
          <w:szCs w:val="20"/>
          <w:lang w:val="en-US"/>
        </w:rPr>
        <w:t>konformitas</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teman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sebaya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memberikan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pengaruh</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sebesar</w:t>
      </w:r>
      <w:proofErr w:type="spellEnd"/>
      <w:r w:rsidRPr="00D602A9">
        <w:rPr>
          <w:rFonts w:ascii="Candara" w:hAnsi="Candara"/>
          <w:sz w:val="20"/>
          <w:szCs w:val="20"/>
        </w:rPr>
        <w:t xml:space="preserve"> 57,8%</w:t>
      </w:r>
      <w:r w:rsidRPr="00D602A9">
        <w:rPr>
          <w:rFonts w:ascii="Candara" w:hAnsi="Candara"/>
          <w:sz w:val="20"/>
          <w:szCs w:val="20"/>
          <w:lang w:val="en-US"/>
        </w:rPr>
        <w:t xml:space="preserve"> </w:t>
      </w:r>
      <w:proofErr w:type="spellStart"/>
      <w:r w:rsidRPr="00D602A9">
        <w:rPr>
          <w:rFonts w:ascii="Candara" w:hAnsi="Candara"/>
          <w:sz w:val="20"/>
          <w:szCs w:val="20"/>
          <w:lang w:val="en-US"/>
        </w:rPr>
        <w:t>terhadap</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adiksi</w:t>
      </w:r>
      <w:proofErr w:type="spellEnd"/>
      <w:r w:rsidRPr="00D602A9">
        <w:rPr>
          <w:rFonts w:ascii="Candara" w:hAnsi="Candara"/>
          <w:sz w:val="20"/>
          <w:szCs w:val="20"/>
          <w:lang w:val="en-US"/>
        </w:rPr>
        <w:t xml:space="preserve"> media </w:t>
      </w:r>
      <w:proofErr w:type="spellStart"/>
      <w:r w:rsidRPr="00D602A9">
        <w:rPr>
          <w:rFonts w:ascii="Candara" w:hAnsi="Candara"/>
          <w:sz w:val="20"/>
          <w:szCs w:val="20"/>
          <w:lang w:val="en-US"/>
        </w:rPr>
        <w:t>sosial</w:t>
      </w:r>
      <w:proofErr w:type="spellEnd"/>
      <w:r w:rsidRPr="00D602A9">
        <w:rPr>
          <w:rFonts w:ascii="Candara" w:hAnsi="Candara"/>
          <w:sz w:val="20"/>
          <w:szCs w:val="20"/>
          <w:lang w:val="en-US"/>
        </w:rPr>
        <w:t xml:space="preserve"> TikTok pada </w:t>
      </w:r>
      <w:proofErr w:type="spellStart"/>
      <w:r w:rsidRPr="00D602A9">
        <w:rPr>
          <w:rFonts w:ascii="Candara" w:hAnsi="Candara"/>
          <w:sz w:val="20"/>
          <w:szCs w:val="20"/>
          <w:lang w:val="en-US"/>
        </w:rPr>
        <w:t>remaja</w:t>
      </w:r>
      <w:proofErr w:type="spellEnd"/>
      <w:r w:rsidRPr="00D602A9">
        <w:rPr>
          <w:rFonts w:ascii="Candara" w:hAnsi="Candara"/>
          <w:sz w:val="20"/>
          <w:szCs w:val="20"/>
          <w:lang w:val="en-US"/>
        </w:rPr>
        <w:t xml:space="preserve"> </w:t>
      </w:r>
      <w:r w:rsidRPr="00D602A9">
        <w:rPr>
          <w:rFonts w:ascii="Candara" w:hAnsi="Candara"/>
          <w:sz w:val="20"/>
          <w:szCs w:val="20"/>
          <w:lang w:val="en-US"/>
        </w:rPr>
        <w:fldChar w:fldCharType="begin" w:fldLock="1"/>
      </w:r>
      <w:r>
        <w:rPr>
          <w:rFonts w:ascii="Candara" w:hAnsi="Candara"/>
          <w:sz w:val="20"/>
          <w:szCs w:val="20"/>
          <w:lang w:val="en-US"/>
        </w:rPr>
        <w:instrText>ADDIN CSL_CITATION {"citationItems":[{"id":"ITEM-1","itemData":{"author":[{"dropping-particle":"","family":"Puspitasari","given":"Anjani","non-dropping-particle":"","parse-names":false,"suffix":""}],"container-title":"Jurnal Ilmiah PSYCHEV","id":"ITEM-1","issued":{"date-parts":[["2012"]]},"page":"95-104","title":"Konformitas Teman Sebaya terhadap Kecenderungan Kecanduan Media Sosial Tiktok pada Komunitas Remaja di Seberang Ulu 2 Palembang","type":"article-journal","volume":"Vol. 15"},"uris":["http://www.mendeley.com/documents/?uuid=25e25b41-d74f-4147-a27e-5f12d52ec569"]}],"mendeley":{"formattedCitation":"(Puspitasari, 2012)","plainTextFormattedCitation":"(Puspitasari, 2012)","previouslyFormattedCitation":"[25]"},"properties":{"noteIndex":0},"schema":"https://github.com/citation-style-language/schema/raw/master/csl-citation.json"}</w:instrText>
      </w:r>
      <w:r w:rsidRPr="00D602A9">
        <w:rPr>
          <w:rFonts w:ascii="Candara" w:hAnsi="Candara"/>
          <w:sz w:val="20"/>
          <w:szCs w:val="20"/>
          <w:lang w:val="en-US"/>
        </w:rPr>
        <w:fldChar w:fldCharType="separate"/>
      </w:r>
      <w:r w:rsidRPr="00D602A9">
        <w:rPr>
          <w:rFonts w:ascii="Candara" w:hAnsi="Candara"/>
          <w:noProof/>
          <w:sz w:val="20"/>
          <w:szCs w:val="20"/>
          <w:lang w:val="en-US"/>
        </w:rPr>
        <w:t>(Puspitasari, 2012)</w:t>
      </w:r>
      <w:r w:rsidRPr="00D602A9">
        <w:rPr>
          <w:rFonts w:ascii="Candara" w:hAnsi="Candara"/>
          <w:sz w:val="20"/>
          <w:szCs w:val="20"/>
          <w:lang w:val="en-US"/>
        </w:rPr>
        <w:fldChar w:fldCharType="end"/>
      </w:r>
      <w:r w:rsidRPr="00D602A9">
        <w:rPr>
          <w:rFonts w:ascii="Candara" w:hAnsi="Candara"/>
          <w:sz w:val="20"/>
          <w:szCs w:val="20"/>
          <w:lang w:val="en-US"/>
        </w:rPr>
        <w:t xml:space="preserve">. </w:t>
      </w:r>
      <w:proofErr w:type="spellStart"/>
      <w:r w:rsidRPr="00D602A9">
        <w:rPr>
          <w:rFonts w:ascii="Candara" w:hAnsi="Candara"/>
          <w:sz w:val="20"/>
          <w:szCs w:val="20"/>
          <w:lang w:val="en-US"/>
        </w:rPr>
        <w:t>Sementara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itu</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penelitian</w:t>
      </w:r>
      <w:proofErr w:type="spellEnd"/>
      <w:r w:rsidRPr="00D602A9">
        <w:rPr>
          <w:rFonts w:ascii="Candara" w:hAnsi="Candara"/>
          <w:sz w:val="20"/>
          <w:szCs w:val="20"/>
          <w:lang w:val="en-US"/>
        </w:rPr>
        <w:t xml:space="preserve"> yang </w:t>
      </w:r>
      <w:proofErr w:type="spellStart"/>
      <w:r w:rsidRPr="00D602A9">
        <w:rPr>
          <w:rFonts w:ascii="Candara" w:hAnsi="Candara"/>
          <w:sz w:val="20"/>
          <w:szCs w:val="20"/>
          <w:lang w:val="en-US"/>
        </w:rPr>
        <w:t>dilakukan</w:t>
      </w:r>
      <w:proofErr w:type="spellEnd"/>
      <w:r w:rsidRPr="00D602A9">
        <w:rPr>
          <w:rFonts w:ascii="Candara" w:hAnsi="Candara"/>
          <w:sz w:val="20"/>
          <w:szCs w:val="20"/>
          <w:lang w:val="en-US"/>
        </w:rPr>
        <w:t xml:space="preserve"> Gunawan </w:t>
      </w:r>
      <w:proofErr w:type="spellStart"/>
      <w:r w:rsidRPr="00D602A9">
        <w:rPr>
          <w:rFonts w:ascii="Candara" w:hAnsi="Candara"/>
          <w:sz w:val="20"/>
          <w:szCs w:val="20"/>
          <w:lang w:val="en-US"/>
        </w:rPr>
        <w:t>dkk</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membuktikan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bahwa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adiksi</w:t>
      </w:r>
      <w:proofErr w:type="spellEnd"/>
      <w:r w:rsidRPr="00D602A9">
        <w:rPr>
          <w:rFonts w:ascii="Candara" w:hAnsi="Candara"/>
          <w:sz w:val="20"/>
          <w:szCs w:val="20"/>
        </w:rPr>
        <w:t xml:space="preserve"> media sosial </w:t>
      </w:r>
      <w:proofErr w:type="spellStart"/>
      <w:r w:rsidRPr="00D602A9">
        <w:rPr>
          <w:rFonts w:ascii="Candara" w:hAnsi="Candara"/>
          <w:sz w:val="20"/>
          <w:szCs w:val="20"/>
          <w:lang w:val="en-US"/>
        </w:rPr>
        <w:t>disebabkan</w:t>
      </w:r>
      <w:proofErr w:type="spellEnd"/>
      <w:r w:rsidRPr="00D602A9">
        <w:rPr>
          <w:rFonts w:ascii="Candara" w:hAnsi="Candara"/>
          <w:sz w:val="20"/>
          <w:szCs w:val="20"/>
          <w:lang w:val="en-US"/>
        </w:rPr>
        <w:t xml:space="preserve"> oleh </w:t>
      </w:r>
      <w:proofErr w:type="spellStart"/>
      <w:r w:rsidRPr="00D602A9">
        <w:rPr>
          <w:rFonts w:ascii="Candara" w:hAnsi="Candara"/>
          <w:sz w:val="20"/>
          <w:szCs w:val="20"/>
          <w:lang w:val="en-US"/>
        </w:rPr>
        <w:t>durasi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atau</w:t>
      </w:r>
      <w:proofErr w:type="spellEnd"/>
      <w:r w:rsidRPr="00D602A9">
        <w:rPr>
          <w:rFonts w:ascii="Candara" w:hAnsi="Candara"/>
          <w:sz w:val="20"/>
          <w:szCs w:val="20"/>
        </w:rPr>
        <w:t xml:space="preserve"> rata-rata penggunaan yang lama per hari</w:t>
      </w:r>
      <w:r w:rsidRPr="00D602A9">
        <w:rPr>
          <w:rFonts w:ascii="Candara" w:hAnsi="Candara"/>
          <w:sz w:val="20"/>
          <w:szCs w:val="20"/>
          <w:lang w:val="en-US"/>
        </w:rPr>
        <w:t xml:space="preserve"> </w:t>
      </w:r>
      <w:r w:rsidRPr="00D602A9">
        <w:rPr>
          <w:rFonts w:ascii="Candara" w:hAnsi="Candara"/>
          <w:sz w:val="20"/>
          <w:szCs w:val="20"/>
          <w:lang w:val="en-US"/>
        </w:rPr>
        <w:fldChar w:fldCharType="begin" w:fldLock="1"/>
      </w:r>
      <w:r>
        <w:rPr>
          <w:rFonts w:ascii="Candara" w:hAnsi="Candara"/>
          <w:sz w:val="20"/>
          <w:szCs w:val="20"/>
          <w:lang w:val="en-US"/>
        </w:rPr>
        <w:instrText>ADDIN CSL_CITATION {"citationItems":[{"id":"ITEM-1","itemData":{"DOI":"10.32897/techno.2021.14.1.544","ISSN":"1979-4835","abstract":"Teknologi internet telah menjadi bagian penting dan membawa perubahan besar dalam kehidupan manusia. Pengguna internet terus bertambah signifikan setiap tahun nya khususnya di Indonesia kurang lebih mencapai 73.7 % dari total populasi, angka ini merupakan hasil survey yang dilakukan oleh APJII (Asosiasi Penyelenggara Jasa Internet Indonesia) perioda 2019-2020 (Q2). Namun penggunaan internet juga memberikan dampak negatif bagi individu maupun lingkungannya. Salah satu isu penting yang menjadi fokus dalam dua dekade terakhir adalah internet addiction disorder dan gadget addiction disorder. Kecanduan internet muncul karena penggunaan internet berlebihan hingga menyebabkan munculnya dampak negatif atau kecenderungan menimbulkan gejala penyalahgunaan. Pada studi ini kami melakukan survey terhadap 2014 orang responden dengan parameter yang bervariasi seperti sebaran usia dari anak-anak hingga manula, jenis pekerjaan, latar belakang pendidikan, sudah berapa lamakah memakai gadget, hingga durasi pengaksesan social media perhari. Semua parameter tersebut akan dianalisa dengan menggunakan chi square untuk menghitung korelasinya terhadap adiksi internet maupun gadget berdasarkan instrument IAT (Internet Addiction Test). Dari hasil pengujian, alat ukur IAT dinilai valid dan h andal. Dari hasil pengukuran terhadap 2014 responden di Indonesia untuk kondisi adiksi internet/media sosial terjadi pada kategori anak-anak 0.16% (1 responden), remaja 73% (467 responden), dewasa 23% (147 responden), dan lansia 3.94% (23 responden). Sedangkan adiksi gadget terjadi pada kategori remaja sebanyak 75% teradiksi (382 responden), kategori dewasa sebanyak 23% teradiksi (117 responden), kategori lansia sebanyak 2% teradiksi (11 responden).","author":[{"dropping-particle":"","family":"Gunawan","given":"Rudy","non-dropping-particle":"","parse-names":false,"suffix":""},{"dropping-particle":"","family":"Aulia","given":"Suci","non-dropping-particle":"","parse-names":false,"suffix":""},{"dropping-particle":"","family":"Supeno","given":"Handoko","non-dropping-particle":"","parse-names":false,"suffix":""},{"dropping-particle":"","family":"Wijanarko","given":"Andik","non-dropping-particle":"","parse-names":false,"suffix":""},{"dropping-particle":"","family":"Uwiringiyimana","given":"Jean Pierre","non-dropping-particle":"","parse-names":false,"suffix":""},{"dropping-particle":"","family":"Mahayana","given":"Dimitri","non-dropping-particle":"","parse-names":false,"suffix":""}],"container-title":"Techno-Socio Ekonomika","id":"ITEM-1","issue":"1","issued":{"date-parts":[["2021"]]},"page":"1","title":"Adiksi Media Sosial dan Gadget bagi Pengguna Internet di Indonesia","type":"article-journal","volume":"14"},"uris":["http://www.mendeley.com/documents/?uuid=c600181d-5cdf-4af1-b5b9-1c9ea3ee2bf7"]}],"mendeley":{"formattedCitation":"(Gunawan et al., 2021)","plainTextFormattedCitation":"(Gunawan et al., 2021)","previouslyFormattedCitation":"[42]"},"properties":{"noteIndex":0},"schema":"https://github.com/citation-style-language/schema/raw/master/csl-citation.json"}</w:instrText>
      </w:r>
      <w:r w:rsidRPr="00D602A9">
        <w:rPr>
          <w:rFonts w:ascii="Candara" w:hAnsi="Candara"/>
          <w:sz w:val="20"/>
          <w:szCs w:val="20"/>
          <w:lang w:val="en-US"/>
        </w:rPr>
        <w:fldChar w:fldCharType="separate"/>
      </w:r>
      <w:r w:rsidRPr="00D602A9">
        <w:rPr>
          <w:rFonts w:ascii="Candara" w:hAnsi="Candara"/>
          <w:noProof/>
          <w:sz w:val="20"/>
          <w:szCs w:val="20"/>
          <w:lang w:val="en-US"/>
        </w:rPr>
        <w:t>(Gunawan et al., 2021)</w:t>
      </w:r>
      <w:r w:rsidRPr="00D602A9">
        <w:rPr>
          <w:rFonts w:ascii="Candara" w:hAnsi="Candara"/>
          <w:sz w:val="20"/>
          <w:szCs w:val="20"/>
          <w:lang w:val="en-US"/>
        </w:rPr>
        <w:fldChar w:fldCharType="end"/>
      </w:r>
      <w:r w:rsidRPr="00D602A9">
        <w:rPr>
          <w:rFonts w:ascii="Candara" w:hAnsi="Candara"/>
          <w:sz w:val="20"/>
          <w:szCs w:val="20"/>
          <w:lang w:val="en-US"/>
        </w:rPr>
        <w:t>.</w:t>
      </w:r>
    </w:p>
    <w:p w14:paraId="1172AA62" w14:textId="77777777" w:rsidR="00D602A9" w:rsidRPr="00D602A9" w:rsidRDefault="00D602A9" w:rsidP="0047185C">
      <w:pPr>
        <w:tabs>
          <w:tab w:val="left" w:pos="2845"/>
        </w:tabs>
        <w:autoSpaceDE w:val="0"/>
        <w:autoSpaceDN w:val="0"/>
        <w:adjustRightInd w:val="0"/>
        <w:spacing w:after="0"/>
        <w:ind w:firstLine="567"/>
        <w:jc w:val="both"/>
        <w:rPr>
          <w:rFonts w:ascii="Candara" w:hAnsi="Candara"/>
          <w:sz w:val="20"/>
          <w:szCs w:val="20"/>
          <w:lang w:val="en-US"/>
        </w:rPr>
      </w:pPr>
      <w:proofErr w:type="spellStart"/>
      <w:r w:rsidRPr="00D602A9">
        <w:rPr>
          <w:rFonts w:ascii="Candara" w:hAnsi="Candara"/>
          <w:sz w:val="20"/>
          <w:szCs w:val="20"/>
          <w:lang w:val="en-US"/>
        </w:rPr>
        <w:t>Berdasarkan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hasil</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kategorisasi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FoMO</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diperoleh</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hasil</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bahwa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sebagian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besar</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subjek</w:t>
      </w:r>
      <w:proofErr w:type="spellEnd"/>
      <w:r w:rsidRPr="00D602A9">
        <w:rPr>
          <w:rFonts w:ascii="Candara" w:hAnsi="Candara"/>
          <w:sz w:val="20"/>
          <w:szCs w:val="20"/>
          <w:lang w:val="en-US"/>
        </w:rPr>
        <w:t xml:space="preserve"> pada </w:t>
      </w:r>
      <w:proofErr w:type="spellStart"/>
      <w:r w:rsidRPr="00D602A9">
        <w:rPr>
          <w:rFonts w:ascii="Candara" w:hAnsi="Candara"/>
          <w:sz w:val="20"/>
          <w:szCs w:val="20"/>
          <w:lang w:val="en-US"/>
        </w:rPr>
        <w:t>penelitian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ini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memiliki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tingkat</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FoMO</w:t>
      </w:r>
      <w:proofErr w:type="spellEnd"/>
      <w:r w:rsidRPr="00D602A9">
        <w:rPr>
          <w:rFonts w:ascii="Candara" w:hAnsi="Candara"/>
          <w:sz w:val="20"/>
          <w:szCs w:val="20"/>
          <w:lang w:val="en-US"/>
        </w:rPr>
        <w:t xml:space="preserve"> pada </w:t>
      </w:r>
      <w:proofErr w:type="spellStart"/>
      <w:r w:rsidRPr="00D602A9">
        <w:rPr>
          <w:rFonts w:ascii="Candara" w:hAnsi="Candara"/>
          <w:sz w:val="20"/>
          <w:szCs w:val="20"/>
          <w:lang w:val="en-US"/>
        </w:rPr>
        <w:t>kategori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sedang</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yakni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sebanyak</w:t>
      </w:r>
      <w:proofErr w:type="spellEnd"/>
      <w:r w:rsidRPr="00D602A9">
        <w:rPr>
          <w:rFonts w:ascii="Candara" w:hAnsi="Candara"/>
          <w:sz w:val="20"/>
          <w:szCs w:val="20"/>
          <w:lang w:val="en-US"/>
        </w:rPr>
        <w:t xml:space="preserve"> 213 orang (62%). </w:t>
      </w:r>
      <w:proofErr w:type="spellStart"/>
      <w:r w:rsidRPr="00D602A9">
        <w:rPr>
          <w:rFonts w:ascii="Candara" w:hAnsi="Candara"/>
          <w:sz w:val="20"/>
          <w:szCs w:val="20"/>
          <w:lang w:val="en-US"/>
        </w:rPr>
        <w:t>Begitu</w:t>
      </w:r>
      <w:proofErr w:type="spellEnd"/>
      <w:r w:rsidRPr="00D602A9">
        <w:rPr>
          <w:rFonts w:ascii="Candara" w:hAnsi="Candara"/>
          <w:sz w:val="20"/>
          <w:szCs w:val="20"/>
          <w:lang w:val="en-US"/>
        </w:rPr>
        <w:t xml:space="preserve"> pula </w:t>
      </w:r>
      <w:proofErr w:type="spellStart"/>
      <w:r w:rsidRPr="00D602A9">
        <w:rPr>
          <w:rFonts w:ascii="Candara" w:hAnsi="Candara"/>
          <w:sz w:val="20"/>
          <w:szCs w:val="20"/>
          <w:lang w:val="en-US"/>
        </w:rPr>
        <w:t>berdasarkan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kategorisasi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adiksi</w:t>
      </w:r>
      <w:proofErr w:type="spellEnd"/>
      <w:r w:rsidRPr="00D602A9">
        <w:rPr>
          <w:rFonts w:ascii="Candara" w:hAnsi="Candara"/>
          <w:sz w:val="20"/>
          <w:szCs w:val="20"/>
          <w:lang w:val="en-US"/>
        </w:rPr>
        <w:t xml:space="preserve"> media </w:t>
      </w:r>
      <w:proofErr w:type="spellStart"/>
      <w:r w:rsidRPr="00D602A9">
        <w:rPr>
          <w:rFonts w:ascii="Candara" w:hAnsi="Candara"/>
          <w:sz w:val="20"/>
          <w:szCs w:val="20"/>
          <w:lang w:val="en-US"/>
        </w:rPr>
        <w:t>sosial</w:t>
      </w:r>
      <w:proofErr w:type="spellEnd"/>
      <w:r w:rsidRPr="00D602A9">
        <w:rPr>
          <w:rFonts w:ascii="Candara" w:hAnsi="Candara"/>
          <w:sz w:val="20"/>
          <w:szCs w:val="20"/>
          <w:lang w:val="en-US"/>
        </w:rPr>
        <w:t xml:space="preserve"> TikTok, </w:t>
      </w:r>
      <w:proofErr w:type="spellStart"/>
      <w:r w:rsidRPr="00D602A9">
        <w:rPr>
          <w:rFonts w:ascii="Candara" w:hAnsi="Candara"/>
          <w:sz w:val="20"/>
          <w:szCs w:val="20"/>
          <w:lang w:val="en-US"/>
        </w:rPr>
        <w:t>diperoleh</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hasil</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bahwa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sebagian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besar</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subjek</w:t>
      </w:r>
      <w:proofErr w:type="spellEnd"/>
      <w:r w:rsidRPr="00D602A9">
        <w:rPr>
          <w:rFonts w:ascii="Candara" w:hAnsi="Candara"/>
          <w:sz w:val="20"/>
          <w:szCs w:val="20"/>
          <w:lang w:val="en-US"/>
        </w:rPr>
        <w:t xml:space="preserve"> pada </w:t>
      </w:r>
      <w:proofErr w:type="spellStart"/>
      <w:r w:rsidRPr="00D602A9">
        <w:rPr>
          <w:rFonts w:ascii="Candara" w:hAnsi="Candara"/>
          <w:sz w:val="20"/>
          <w:szCs w:val="20"/>
          <w:lang w:val="en-US"/>
        </w:rPr>
        <w:t>penelitian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ini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memiliki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tingkat</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adiksi</w:t>
      </w:r>
      <w:proofErr w:type="spellEnd"/>
      <w:r w:rsidRPr="00D602A9">
        <w:rPr>
          <w:rFonts w:ascii="Candara" w:hAnsi="Candara"/>
          <w:sz w:val="20"/>
          <w:szCs w:val="20"/>
          <w:lang w:val="en-US"/>
        </w:rPr>
        <w:t xml:space="preserve"> media </w:t>
      </w:r>
      <w:proofErr w:type="spellStart"/>
      <w:r w:rsidRPr="00D602A9">
        <w:rPr>
          <w:rFonts w:ascii="Candara" w:hAnsi="Candara"/>
          <w:sz w:val="20"/>
          <w:szCs w:val="20"/>
          <w:lang w:val="en-US"/>
        </w:rPr>
        <w:t>sosial</w:t>
      </w:r>
      <w:proofErr w:type="spellEnd"/>
      <w:r w:rsidRPr="00D602A9">
        <w:rPr>
          <w:rFonts w:ascii="Candara" w:hAnsi="Candara"/>
          <w:sz w:val="20"/>
          <w:szCs w:val="20"/>
          <w:lang w:val="en-US"/>
        </w:rPr>
        <w:t xml:space="preserve"> TikTok pada </w:t>
      </w:r>
      <w:proofErr w:type="spellStart"/>
      <w:r w:rsidRPr="00D602A9">
        <w:rPr>
          <w:rFonts w:ascii="Candara" w:hAnsi="Candara"/>
          <w:sz w:val="20"/>
          <w:szCs w:val="20"/>
          <w:lang w:val="en-US"/>
        </w:rPr>
        <w:t>kategori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sedang</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yakni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sebanyak</w:t>
      </w:r>
      <w:proofErr w:type="spellEnd"/>
      <w:r w:rsidRPr="00D602A9">
        <w:rPr>
          <w:rFonts w:ascii="Candara" w:hAnsi="Candara"/>
          <w:sz w:val="20"/>
          <w:szCs w:val="20"/>
          <w:lang w:val="en-US"/>
        </w:rPr>
        <w:t xml:space="preserve"> 242 orang (71%). </w:t>
      </w:r>
      <w:proofErr w:type="spellStart"/>
      <w:r w:rsidRPr="00D602A9">
        <w:rPr>
          <w:rFonts w:ascii="Candara" w:hAnsi="Candara"/>
          <w:sz w:val="20"/>
          <w:szCs w:val="20"/>
          <w:lang w:val="en-US"/>
        </w:rPr>
        <w:t>Dapat</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disimpulkan</w:t>
      </w:r>
      <w:proofErr w:type="spellEnd"/>
      <w:r w:rsidRPr="00D602A9">
        <w:rPr>
          <w:rFonts w:ascii="Candara" w:hAnsi="Candara"/>
          <w:sz w:val="20"/>
          <w:szCs w:val="20"/>
        </w:rPr>
        <w:t xml:space="preserve"> bahwa sebagian besar subjek dalam penelitian ini memiliki tingkat </w:t>
      </w:r>
      <w:proofErr w:type="spellStart"/>
      <w:r w:rsidRPr="00D602A9">
        <w:rPr>
          <w:rFonts w:ascii="Candara" w:hAnsi="Candara"/>
          <w:sz w:val="20"/>
          <w:szCs w:val="20"/>
          <w:lang w:val="en-US"/>
        </w:rPr>
        <w:t>FoMO</w:t>
      </w:r>
      <w:proofErr w:type="spellEnd"/>
      <w:r w:rsidRPr="00D602A9">
        <w:rPr>
          <w:rFonts w:ascii="Candara" w:hAnsi="Candara"/>
          <w:sz w:val="20"/>
          <w:szCs w:val="20"/>
        </w:rPr>
        <w:t xml:space="preserve"> yang </w:t>
      </w:r>
      <w:proofErr w:type="spellStart"/>
      <w:r w:rsidRPr="00D602A9">
        <w:rPr>
          <w:rFonts w:ascii="Candara" w:hAnsi="Candara"/>
          <w:sz w:val="20"/>
          <w:szCs w:val="20"/>
          <w:lang w:val="en-US"/>
        </w:rPr>
        <w:t>sedang</w:t>
      </w:r>
      <w:proofErr w:type="spellEnd"/>
      <w:r w:rsidRPr="00D602A9">
        <w:rPr>
          <w:rFonts w:ascii="Candara" w:hAnsi="Candara"/>
          <w:sz w:val="20"/>
          <w:szCs w:val="20"/>
        </w:rPr>
        <w:t xml:space="preserve"> yang dapat menyebabkan </w:t>
      </w:r>
      <w:proofErr w:type="spellStart"/>
      <w:r w:rsidRPr="00D602A9">
        <w:rPr>
          <w:rFonts w:ascii="Candara" w:hAnsi="Candara"/>
          <w:sz w:val="20"/>
          <w:szCs w:val="20"/>
          <w:lang w:val="en-US"/>
        </w:rPr>
        <w:t>adanya</w:t>
      </w:r>
      <w:proofErr w:type="spellEnd"/>
      <w:r w:rsidRPr="00D602A9">
        <w:rPr>
          <w:rFonts w:ascii="Candara" w:hAnsi="Candara"/>
          <w:sz w:val="20"/>
          <w:szCs w:val="20"/>
        </w:rPr>
        <w:t xml:space="preserve"> kecanduan media sosial</w:t>
      </w:r>
      <w:r w:rsidRPr="00D602A9">
        <w:rPr>
          <w:rFonts w:ascii="Candara" w:hAnsi="Candara"/>
          <w:sz w:val="20"/>
          <w:szCs w:val="20"/>
          <w:lang w:val="en-US"/>
        </w:rPr>
        <w:t xml:space="preserve"> TikTok. </w:t>
      </w:r>
    </w:p>
    <w:p w14:paraId="76FF363C" w14:textId="3ABE5487" w:rsidR="00D602A9" w:rsidRPr="00D602A9" w:rsidRDefault="00D602A9" w:rsidP="0047185C">
      <w:pPr>
        <w:tabs>
          <w:tab w:val="left" w:pos="2845"/>
        </w:tabs>
        <w:autoSpaceDE w:val="0"/>
        <w:autoSpaceDN w:val="0"/>
        <w:adjustRightInd w:val="0"/>
        <w:spacing w:after="0"/>
        <w:ind w:firstLine="567"/>
        <w:jc w:val="both"/>
        <w:rPr>
          <w:rFonts w:ascii="Candara" w:hAnsi="Candara"/>
          <w:sz w:val="20"/>
          <w:szCs w:val="20"/>
          <w:lang w:val="en-US"/>
        </w:rPr>
      </w:pPr>
      <w:proofErr w:type="spellStart"/>
      <w:r w:rsidRPr="00D602A9">
        <w:rPr>
          <w:rFonts w:ascii="Candara" w:hAnsi="Candara"/>
          <w:sz w:val="20"/>
          <w:szCs w:val="20"/>
          <w:lang w:val="en-US"/>
        </w:rPr>
        <w:t>Responden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dengan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tingkat</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FoMO</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kategori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sedang</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didominasi</w:t>
      </w:r>
      <w:proofErr w:type="spellEnd"/>
      <w:r w:rsidRPr="00D602A9">
        <w:rPr>
          <w:rFonts w:ascii="Candara" w:hAnsi="Candara"/>
          <w:sz w:val="20"/>
          <w:szCs w:val="20"/>
          <w:lang w:val="en-US"/>
        </w:rPr>
        <w:t xml:space="preserve"> oleh </w:t>
      </w:r>
      <w:proofErr w:type="spellStart"/>
      <w:r w:rsidRPr="00D602A9">
        <w:rPr>
          <w:rFonts w:ascii="Candara" w:hAnsi="Candara"/>
          <w:sz w:val="20"/>
          <w:szCs w:val="20"/>
          <w:lang w:val="en-US"/>
        </w:rPr>
        <w:t>responden</w:t>
      </w:r>
      <w:proofErr w:type="spellEnd"/>
      <w:r w:rsidRPr="00D602A9">
        <w:rPr>
          <w:rFonts w:ascii="Candara" w:hAnsi="Candara"/>
          <w:sz w:val="20"/>
          <w:szCs w:val="20"/>
          <w:lang w:val="en-US"/>
        </w:rPr>
        <w:t xml:space="preserve"> yang </w:t>
      </w:r>
      <w:proofErr w:type="spellStart"/>
      <w:r w:rsidRPr="00D602A9">
        <w:rPr>
          <w:rFonts w:ascii="Candara" w:hAnsi="Candara"/>
          <w:sz w:val="20"/>
          <w:szCs w:val="20"/>
          <w:lang w:val="en-US"/>
        </w:rPr>
        <w:t>telah</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menggunakan</w:t>
      </w:r>
      <w:proofErr w:type="spellEnd"/>
      <w:r w:rsidRPr="00D602A9">
        <w:rPr>
          <w:rFonts w:ascii="Candara" w:hAnsi="Candara"/>
          <w:sz w:val="20"/>
          <w:szCs w:val="20"/>
          <w:lang w:val="en-US"/>
        </w:rPr>
        <w:t xml:space="preserve"> TikTok </w:t>
      </w:r>
      <w:proofErr w:type="spellStart"/>
      <w:r w:rsidRPr="00D602A9">
        <w:rPr>
          <w:rFonts w:ascii="Candara" w:hAnsi="Candara"/>
          <w:sz w:val="20"/>
          <w:szCs w:val="20"/>
          <w:lang w:val="en-US"/>
        </w:rPr>
        <w:t>lebih</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dari</w:t>
      </w:r>
      <w:proofErr w:type="spellEnd"/>
      <w:r w:rsidRPr="00D602A9">
        <w:rPr>
          <w:rFonts w:ascii="Candara" w:hAnsi="Candara"/>
          <w:sz w:val="20"/>
          <w:szCs w:val="20"/>
          <w:lang w:val="en-US"/>
        </w:rPr>
        <w:t xml:space="preserve"> 3 </w:t>
      </w:r>
      <w:proofErr w:type="spellStart"/>
      <w:r w:rsidRPr="00D602A9">
        <w:rPr>
          <w:rFonts w:ascii="Candara" w:hAnsi="Candara"/>
          <w:sz w:val="20"/>
          <w:szCs w:val="20"/>
          <w:lang w:val="en-US"/>
        </w:rPr>
        <w:t>tahun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yaitu</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sebanyak</w:t>
      </w:r>
      <w:proofErr w:type="spellEnd"/>
      <w:r w:rsidRPr="00D602A9">
        <w:rPr>
          <w:rFonts w:ascii="Candara" w:hAnsi="Candara"/>
          <w:sz w:val="20"/>
          <w:szCs w:val="20"/>
          <w:lang w:val="en-US"/>
        </w:rPr>
        <w:t xml:space="preserve"> 80 orang. Dalam </w:t>
      </w:r>
      <w:proofErr w:type="spellStart"/>
      <w:r w:rsidRPr="00D602A9">
        <w:rPr>
          <w:rFonts w:ascii="Candara" w:hAnsi="Candara"/>
          <w:sz w:val="20"/>
          <w:szCs w:val="20"/>
          <w:lang w:val="en-US"/>
        </w:rPr>
        <w:t>penelitian</w:t>
      </w:r>
      <w:proofErr w:type="spellEnd"/>
      <w:r w:rsidRPr="00D602A9">
        <w:rPr>
          <w:rFonts w:ascii="Candara" w:hAnsi="Candara"/>
          <w:sz w:val="20"/>
          <w:szCs w:val="20"/>
          <w:lang w:val="en-US"/>
        </w:rPr>
        <w:t xml:space="preserve"> yang </w:t>
      </w:r>
      <w:proofErr w:type="spellStart"/>
      <w:r w:rsidRPr="00D602A9">
        <w:rPr>
          <w:rFonts w:ascii="Candara" w:hAnsi="Candara"/>
          <w:sz w:val="20"/>
          <w:szCs w:val="20"/>
          <w:lang w:val="en-US"/>
        </w:rPr>
        <w:t>dilakukan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Komariah</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dkk</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dijelaskan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bahwa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semakin</w:t>
      </w:r>
      <w:proofErr w:type="spellEnd"/>
      <w:r w:rsidRPr="00D602A9">
        <w:rPr>
          <w:rFonts w:ascii="Candara" w:hAnsi="Candara"/>
          <w:sz w:val="20"/>
          <w:szCs w:val="20"/>
          <w:lang w:val="en-US"/>
        </w:rPr>
        <w:t xml:space="preserve"> lama </w:t>
      </w:r>
      <w:proofErr w:type="spellStart"/>
      <w:r w:rsidRPr="00D602A9">
        <w:rPr>
          <w:rFonts w:ascii="Candara" w:hAnsi="Candara"/>
          <w:sz w:val="20"/>
          <w:szCs w:val="20"/>
          <w:lang w:val="en-US"/>
        </w:rPr>
        <w:t>jangka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waktu</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penggunaan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suatu</w:t>
      </w:r>
      <w:proofErr w:type="spellEnd"/>
      <w:r w:rsidRPr="00D602A9">
        <w:rPr>
          <w:rFonts w:ascii="Candara" w:hAnsi="Candara"/>
          <w:sz w:val="20"/>
          <w:szCs w:val="20"/>
          <w:lang w:val="en-US"/>
        </w:rPr>
        <w:t xml:space="preserve"> media </w:t>
      </w:r>
      <w:proofErr w:type="spellStart"/>
      <w:r w:rsidRPr="00D602A9">
        <w:rPr>
          <w:rFonts w:ascii="Candara" w:hAnsi="Candara"/>
          <w:sz w:val="20"/>
          <w:szCs w:val="20"/>
          <w:lang w:val="en-US"/>
        </w:rPr>
        <w:t>sosial</w:t>
      </w:r>
      <w:proofErr w:type="spellEnd"/>
      <w:r w:rsidRPr="00D602A9">
        <w:rPr>
          <w:rFonts w:ascii="Candara" w:hAnsi="Candara"/>
          <w:sz w:val="20"/>
          <w:szCs w:val="20"/>
          <w:lang w:val="en-US"/>
        </w:rPr>
        <w:t xml:space="preserve"> oleh </w:t>
      </w:r>
      <w:proofErr w:type="spellStart"/>
      <w:r w:rsidRPr="00D602A9">
        <w:rPr>
          <w:rFonts w:ascii="Candara" w:hAnsi="Candara"/>
          <w:sz w:val="20"/>
          <w:szCs w:val="20"/>
          <w:lang w:val="en-US"/>
        </w:rPr>
        <w:t>individu</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maka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individu</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tersebut</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akan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semakin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merasa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terdorong</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untuk</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dapat</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mengetahui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lebih</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banyak</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hal</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lagi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melalui</w:t>
      </w:r>
      <w:proofErr w:type="spellEnd"/>
      <w:r w:rsidRPr="00D602A9">
        <w:rPr>
          <w:rFonts w:ascii="Candara" w:hAnsi="Candara"/>
          <w:sz w:val="20"/>
          <w:szCs w:val="20"/>
          <w:lang w:val="en-US"/>
        </w:rPr>
        <w:t xml:space="preserve"> media </w:t>
      </w:r>
      <w:proofErr w:type="spellStart"/>
      <w:r w:rsidRPr="00D602A9">
        <w:rPr>
          <w:rFonts w:ascii="Candara" w:hAnsi="Candara"/>
          <w:sz w:val="20"/>
          <w:szCs w:val="20"/>
          <w:lang w:val="en-US"/>
        </w:rPr>
        <w:t>sosial</w:t>
      </w:r>
      <w:proofErr w:type="spellEnd"/>
      <w:r w:rsidRPr="00D602A9">
        <w:rPr>
          <w:rFonts w:ascii="Candara" w:hAnsi="Candara"/>
          <w:sz w:val="20"/>
          <w:szCs w:val="20"/>
          <w:lang w:val="en-US"/>
        </w:rPr>
        <w:t xml:space="preserve"> yang </w:t>
      </w:r>
      <w:proofErr w:type="spellStart"/>
      <w:r w:rsidRPr="00D602A9">
        <w:rPr>
          <w:rFonts w:ascii="Candara" w:hAnsi="Candara"/>
          <w:sz w:val="20"/>
          <w:szCs w:val="20"/>
          <w:lang w:val="en-US"/>
        </w:rPr>
        <w:t>dimilikinya</w:t>
      </w:r>
      <w:proofErr w:type="spellEnd"/>
      <w:r w:rsidRPr="00D602A9">
        <w:rPr>
          <w:rFonts w:ascii="Candara" w:hAnsi="Candara"/>
          <w:sz w:val="20"/>
          <w:szCs w:val="20"/>
          <w:lang w:val="en-US"/>
        </w:rPr>
        <w:t xml:space="preserve"> dan </w:t>
      </w:r>
      <w:proofErr w:type="spellStart"/>
      <w:r w:rsidRPr="00D602A9">
        <w:rPr>
          <w:rFonts w:ascii="Candara" w:hAnsi="Candara"/>
          <w:sz w:val="20"/>
          <w:szCs w:val="20"/>
          <w:lang w:val="en-US"/>
        </w:rPr>
        <w:t>merasa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takut</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tertinggal</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informasi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terbaru</w:t>
      </w:r>
      <w:proofErr w:type="spellEnd"/>
      <w:r w:rsidRPr="00D602A9">
        <w:rPr>
          <w:rFonts w:ascii="Candara" w:hAnsi="Candara"/>
          <w:sz w:val="20"/>
          <w:szCs w:val="20"/>
          <w:lang w:val="en-US"/>
        </w:rPr>
        <w:t xml:space="preserve"> </w:t>
      </w:r>
      <w:r w:rsidRPr="00D602A9">
        <w:rPr>
          <w:rFonts w:ascii="Candara" w:hAnsi="Candara"/>
          <w:sz w:val="20"/>
          <w:szCs w:val="20"/>
          <w:lang w:val="en-US"/>
        </w:rPr>
        <w:fldChar w:fldCharType="begin" w:fldLock="1"/>
      </w:r>
      <w:r>
        <w:rPr>
          <w:rFonts w:ascii="Candara" w:hAnsi="Candara"/>
          <w:sz w:val="20"/>
          <w:szCs w:val="20"/>
          <w:lang w:val="en-US"/>
        </w:rPr>
        <w:instrText>ADDIN CSL_CITATION {"citationItems":[{"id":"ITEM-1","itemData":{"abstract":"Meningkatnya penggunaan media sosial Instagram di kalangan remaja tentunya akan mempengaruhi perilaku seperti ingin tetap up to date dan tidak ingin ketinggalan yang diakibatkan dari kecanduan mereka menggunakan media sosial. Penelitian memiliki tujuan untuk mengetahui adanya pengaruh penggunaan jejaring sosial Instagram terhadap perilaku fear of missing out (FOMO) dikalangan remaja. Penelitian ini menggunakan penelitian kuantitatif dengan menggunakan metode penelitian survei dan teori dependensi oleh Melvin DeFleur dan Sandra Ball-Rokeach sebagai landasan teori dalam penelitian ini. Subyek penelitian ini adalah remaja SMA 2 Cikarang Pusat, dan jumlah responden sebnyak 80 siawa. Penelitian ini menggunakan analisis linier sederhana. Hasil dari penelitian ini diperoleh nilai signifikansi sebesar 0,000 &lt; 0,05 maka dapat disimpulkan bahwa variabel penggunaan jejaring sosial Instagram (X) berpengaruh terhadap variabel perilaku fear of missing out (Y)","author":[{"dropping-particle":"","family":"Komariah","given":"K","non-dropping-particle":"","parse-names":false,"suffix":""}],"container-title":"Ilmu Pengetahuan Sosial","id":"ITEM-1","issue":"9","issued":{"date-parts":[["2022"]]},"page":"3463-3471","title":"Pengaruh Penggunaan Jejaring Sosial Terhadap Perilaku Fear of Missing Out (Fomo) Pada Remaja","type":"article-journal","volume":"9"},"uris":["http://www.mendeley.com/documents/?uuid=3a4e03f8-e2c2-4d36-98d0-ab4ec5f7ad49"]}],"mendeley":{"formattedCitation":"(Komariah, 2022)","plainTextFormattedCitation":"(Komariah, 2022)","previouslyFormattedCitation":"[43]"},"properties":{"noteIndex":0},"schema":"https://github.com/citation-style-language/schema/raw/master/csl-citation.json"}</w:instrText>
      </w:r>
      <w:r w:rsidRPr="00D602A9">
        <w:rPr>
          <w:rFonts w:ascii="Candara" w:hAnsi="Candara"/>
          <w:sz w:val="20"/>
          <w:szCs w:val="20"/>
          <w:lang w:val="en-US"/>
        </w:rPr>
        <w:fldChar w:fldCharType="separate"/>
      </w:r>
      <w:r w:rsidRPr="00D602A9">
        <w:rPr>
          <w:rFonts w:ascii="Candara" w:hAnsi="Candara"/>
          <w:noProof/>
          <w:sz w:val="20"/>
          <w:szCs w:val="20"/>
          <w:lang w:val="en-US"/>
        </w:rPr>
        <w:t>(Komariah, 2022)</w:t>
      </w:r>
      <w:r w:rsidRPr="00D602A9">
        <w:rPr>
          <w:rFonts w:ascii="Candara" w:hAnsi="Candara"/>
          <w:sz w:val="20"/>
          <w:szCs w:val="20"/>
          <w:lang w:val="en-US"/>
        </w:rPr>
        <w:fldChar w:fldCharType="end"/>
      </w:r>
    </w:p>
    <w:p w14:paraId="37D08453" w14:textId="37E564D2" w:rsidR="00D602A9" w:rsidRPr="00D602A9" w:rsidRDefault="00D602A9" w:rsidP="0047185C">
      <w:pPr>
        <w:tabs>
          <w:tab w:val="left" w:pos="2845"/>
        </w:tabs>
        <w:autoSpaceDE w:val="0"/>
        <w:autoSpaceDN w:val="0"/>
        <w:adjustRightInd w:val="0"/>
        <w:spacing w:after="0"/>
        <w:ind w:firstLine="567"/>
        <w:jc w:val="both"/>
        <w:rPr>
          <w:rFonts w:ascii="Candara" w:hAnsi="Candara"/>
          <w:sz w:val="20"/>
          <w:szCs w:val="20"/>
          <w:lang w:val="en-US"/>
        </w:rPr>
      </w:pPr>
      <w:r w:rsidRPr="00D602A9">
        <w:rPr>
          <w:rFonts w:ascii="Candara" w:hAnsi="Candara"/>
          <w:sz w:val="20"/>
          <w:szCs w:val="20"/>
          <w:lang w:val="en-US"/>
        </w:rPr>
        <w:t xml:space="preserve">Selain </w:t>
      </w:r>
      <w:proofErr w:type="spellStart"/>
      <w:r w:rsidRPr="00D602A9">
        <w:rPr>
          <w:rFonts w:ascii="Candara" w:hAnsi="Candara"/>
          <w:sz w:val="20"/>
          <w:szCs w:val="20"/>
          <w:lang w:val="en-US"/>
        </w:rPr>
        <w:t>itu</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berdasarkan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jenis</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kelamin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responden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dengan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tingkat</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FoMO</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sedang</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dinominasi</w:t>
      </w:r>
      <w:proofErr w:type="spellEnd"/>
      <w:r w:rsidRPr="00D602A9">
        <w:rPr>
          <w:rFonts w:ascii="Candara" w:hAnsi="Candara"/>
          <w:sz w:val="20"/>
          <w:szCs w:val="20"/>
          <w:lang w:val="en-US"/>
        </w:rPr>
        <w:t xml:space="preserve"> oleh </w:t>
      </w:r>
      <w:proofErr w:type="spellStart"/>
      <w:r w:rsidRPr="00D602A9">
        <w:rPr>
          <w:rFonts w:ascii="Candara" w:hAnsi="Candara"/>
          <w:sz w:val="20"/>
          <w:szCs w:val="20"/>
          <w:lang w:val="en-US"/>
        </w:rPr>
        <w:t>remaja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laki-laki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yaitu</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sebanyak</w:t>
      </w:r>
      <w:proofErr w:type="spellEnd"/>
      <w:r w:rsidRPr="00D602A9">
        <w:rPr>
          <w:rFonts w:ascii="Candara" w:hAnsi="Candara"/>
          <w:sz w:val="20"/>
          <w:szCs w:val="20"/>
          <w:lang w:val="en-US"/>
        </w:rPr>
        <w:t xml:space="preserve"> 142 orang. </w:t>
      </w:r>
      <w:proofErr w:type="spellStart"/>
      <w:r w:rsidRPr="00D602A9">
        <w:rPr>
          <w:rFonts w:ascii="Candara" w:hAnsi="Candara"/>
          <w:sz w:val="20"/>
          <w:szCs w:val="20"/>
          <w:lang w:val="en-US"/>
        </w:rPr>
        <w:t>Palilati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menjelaskan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bahwa</w:t>
      </w:r>
      <w:proofErr w:type="spellEnd"/>
      <w:r w:rsidRPr="00D602A9">
        <w:rPr>
          <w:rFonts w:ascii="Candara" w:hAnsi="Candara"/>
          <w:sz w:val="20"/>
          <w:szCs w:val="20"/>
          <w:lang w:val="en-US"/>
        </w:rPr>
        <w:t xml:space="preserve"> </w:t>
      </w:r>
      <w:r w:rsidRPr="00D602A9">
        <w:rPr>
          <w:rFonts w:ascii="Candara" w:hAnsi="Candara"/>
          <w:sz w:val="20"/>
          <w:szCs w:val="20"/>
        </w:rPr>
        <w:t xml:space="preserve">laki-laki cenderung </w:t>
      </w:r>
      <w:proofErr w:type="spellStart"/>
      <w:r w:rsidRPr="00D602A9">
        <w:rPr>
          <w:rFonts w:ascii="Candara" w:hAnsi="Candara"/>
          <w:sz w:val="20"/>
          <w:szCs w:val="20"/>
          <w:lang w:val="en-US"/>
        </w:rPr>
        <w:t>memiliki</w:t>
      </w:r>
      <w:proofErr w:type="spellEnd"/>
      <w:r w:rsidRPr="00D602A9">
        <w:rPr>
          <w:rFonts w:ascii="Candara" w:hAnsi="Candara"/>
          <w:sz w:val="20"/>
          <w:szCs w:val="20"/>
          <w:lang w:val="en-US"/>
        </w:rPr>
        <w:t xml:space="preserve"> </w:t>
      </w:r>
      <w:r w:rsidRPr="00D602A9">
        <w:rPr>
          <w:rFonts w:ascii="Candara" w:hAnsi="Candara"/>
          <w:sz w:val="20"/>
          <w:szCs w:val="20"/>
        </w:rPr>
        <w:t>rasa penasaran terhadap hal-hal baru yang dialami oleh lingkar pertemanan</w:t>
      </w:r>
      <w:r w:rsidRPr="00D602A9">
        <w:rPr>
          <w:rFonts w:ascii="Candara" w:hAnsi="Candara"/>
          <w:sz w:val="20"/>
          <w:szCs w:val="20"/>
          <w:lang w:val="en-US"/>
        </w:rPr>
        <w:t xml:space="preserve"> dan </w:t>
      </w:r>
      <w:proofErr w:type="spellStart"/>
      <w:r w:rsidRPr="00D602A9">
        <w:rPr>
          <w:rFonts w:ascii="Candara" w:hAnsi="Candara"/>
          <w:sz w:val="20"/>
          <w:szCs w:val="20"/>
          <w:lang w:val="en-US"/>
        </w:rPr>
        <w:t>lingkup</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sosial</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mereka</w:t>
      </w:r>
      <w:proofErr w:type="spellEnd"/>
      <w:r w:rsidRPr="00D602A9">
        <w:rPr>
          <w:rFonts w:ascii="Candara" w:hAnsi="Candara"/>
          <w:sz w:val="20"/>
          <w:szCs w:val="20"/>
          <w:lang w:val="en-US"/>
        </w:rPr>
        <w:t xml:space="preserve"> </w:t>
      </w:r>
      <w:r w:rsidRPr="00D602A9">
        <w:rPr>
          <w:rFonts w:ascii="Candara" w:hAnsi="Candara"/>
          <w:sz w:val="20"/>
          <w:szCs w:val="20"/>
          <w:lang w:val="en-US"/>
        </w:rPr>
        <w:fldChar w:fldCharType="begin" w:fldLock="1"/>
      </w:r>
      <w:r>
        <w:rPr>
          <w:rFonts w:ascii="Candara" w:hAnsi="Candara"/>
          <w:sz w:val="20"/>
          <w:szCs w:val="20"/>
          <w:lang w:val="en-US"/>
        </w:rPr>
        <w:instrText>ADDIN CSL_CITATION {"citationItems":[{"id":"ITEM-1","itemData":{"ISBN":"4514091030","abstract":"Background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population.","author":[{"dropping-particle":"","family":"Palilati","given":"Dian Pratiwi","non-dropping-particle":"","parse-names":false,"suffix":""}],"id":"ITEM-1","issue":"2","issued":{"date-parts":[["2021"]]},"number-of-pages":"6","title":"Analisis Dimensi Fear of Missing Out (FoMO) terhadap Phubbing yang dibedakan Berdasarkan Jenis kelammin","type":"book","volume":"3"},"uris":["http://www.mendeley.com/documents/?uuid=d10fc557-94bf-42ea-a569-c572fae9373b"]}],"mendeley":{"formattedCitation":"(Palilati, 2021)","plainTextFormattedCitation":"(Palilati, 2021)","previouslyFormattedCitation":"[44]"},"properties":{"noteIndex":0},"schema":"https://github.com/citation-style-language/schema/raw/master/csl-citation.json"}</w:instrText>
      </w:r>
      <w:r w:rsidRPr="00D602A9">
        <w:rPr>
          <w:rFonts w:ascii="Candara" w:hAnsi="Candara"/>
          <w:sz w:val="20"/>
          <w:szCs w:val="20"/>
          <w:lang w:val="en-US"/>
        </w:rPr>
        <w:fldChar w:fldCharType="separate"/>
      </w:r>
      <w:r w:rsidRPr="00D602A9">
        <w:rPr>
          <w:rFonts w:ascii="Candara" w:hAnsi="Candara"/>
          <w:noProof/>
          <w:sz w:val="20"/>
          <w:szCs w:val="20"/>
          <w:lang w:val="en-US"/>
        </w:rPr>
        <w:t>(Palilati, 2021)</w:t>
      </w:r>
      <w:r w:rsidRPr="00D602A9">
        <w:rPr>
          <w:rFonts w:ascii="Candara" w:hAnsi="Candara"/>
          <w:sz w:val="20"/>
          <w:szCs w:val="20"/>
          <w:lang w:val="en-US"/>
        </w:rPr>
        <w:fldChar w:fldCharType="end"/>
      </w:r>
      <w:r w:rsidRPr="00D602A9">
        <w:rPr>
          <w:rFonts w:ascii="Candara" w:hAnsi="Candara"/>
          <w:sz w:val="20"/>
          <w:szCs w:val="20"/>
          <w:lang w:val="en-US"/>
        </w:rPr>
        <w:t xml:space="preserve">. Hal </w:t>
      </w:r>
      <w:proofErr w:type="spellStart"/>
      <w:r w:rsidRPr="00D602A9">
        <w:rPr>
          <w:rFonts w:ascii="Candara" w:hAnsi="Candara"/>
          <w:sz w:val="20"/>
          <w:szCs w:val="20"/>
          <w:lang w:val="en-US"/>
        </w:rPr>
        <w:t>tersebut</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dapat</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memicu</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timbulnya</w:t>
      </w:r>
      <w:proofErr w:type="spellEnd"/>
      <w:r w:rsidRPr="00D602A9">
        <w:rPr>
          <w:rFonts w:ascii="Candara" w:hAnsi="Candara"/>
          <w:sz w:val="20"/>
          <w:szCs w:val="20"/>
          <w:lang w:val="en-US"/>
        </w:rPr>
        <w:t xml:space="preserve"> rasa </w:t>
      </w:r>
      <w:proofErr w:type="spellStart"/>
      <w:r w:rsidRPr="00D602A9">
        <w:rPr>
          <w:rFonts w:ascii="Candara" w:hAnsi="Candara"/>
          <w:sz w:val="20"/>
          <w:szCs w:val="20"/>
          <w:lang w:val="en-US"/>
        </w:rPr>
        <w:t>khawatir</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akan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tertinggal</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informasi</w:t>
      </w:r>
      <w:proofErr w:type="spellEnd"/>
      <w:r w:rsidRPr="00D602A9">
        <w:rPr>
          <w:rFonts w:ascii="Candara" w:hAnsi="Candara"/>
          <w:sz w:val="20"/>
          <w:szCs w:val="20"/>
          <w:lang w:val="en-US"/>
        </w:rPr>
        <w:t xml:space="preserve"> yang </w:t>
      </w:r>
      <w:proofErr w:type="spellStart"/>
      <w:r w:rsidRPr="00D602A9">
        <w:rPr>
          <w:rFonts w:ascii="Candara" w:hAnsi="Candara"/>
          <w:sz w:val="20"/>
          <w:szCs w:val="20"/>
          <w:lang w:val="en-US"/>
        </w:rPr>
        <w:t>baru</w:t>
      </w:r>
      <w:proofErr w:type="spellEnd"/>
      <w:r w:rsidRPr="00D602A9">
        <w:rPr>
          <w:rFonts w:ascii="Candara" w:hAnsi="Candara"/>
          <w:sz w:val="20"/>
          <w:szCs w:val="20"/>
          <w:lang w:val="en-US"/>
        </w:rPr>
        <w:t xml:space="preserve">. Selain </w:t>
      </w:r>
      <w:proofErr w:type="spellStart"/>
      <w:r w:rsidRPr="00D602A9">
        <w:rPr>
          <w:rFonts w:ascii="Candara" w:hAnsi="Candara"/>
          <w:sz w:val="20"/>
          <w:szCs w:val="20"/>
          <w:lang w:val="en-US"/>
        </w:rPr>
        <w:t>itu</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menurut</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Qutishat</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laki-laki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cenderung</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lebih</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kompetitif</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dalam</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bersosialisasi</w:t>
      </w:r>
      <w:proofErr w:type="spellEnd"/>
      <w:r w:rsidRPr="00D602A9">
        <w:rPr>
          <w:rFonts w:ascii="Candara" w:hAnsi="Candara"/>
          <w:sz w:val="20"/>
          <w:szCs w:val="20"/>
          <w:lang w:val="en-US"/>
        </w:rPr>
        <w:t xml:space="preserve"> di media </w:t>
      </w:r>
      <w:proofErr w:type="spellStart"/>
      <w:r w:rsidRPr="00D602A9">
        <w:rPr>
          <w:rFonts w:ascii="Candara" w:hAnsi="Candara"/>
          <w:sz w:val="20"/>
          <w:szCs w:val="20"/>
          <w:lang w:val="en-US"/>
        </w:rPr>
        <w:t>sosial</w:t>
      </w:r>
      <w:proofErr w:type="spellEnd"/>
      <w:r w:rsidRPr="00D602A9">
        <w:rPr>
          <w:rFonts w:ascii="Candara" w:hAnsi="Candara"/>
          <w:sz w:val="20"/>
          <w:szCs w:val="20"/>
          <w:lang w:val="en-US"/>
        </w:rPr>
        <w:t>. Laki-</w:t>
      </w:r>
      <w:proofErr w:type="spellStart"/>
      <w:r w:rsidRPr="00D602A9">
        <w:rPr>
          <w:rFonts w:ascii="Candara" w:hAnsi="Candara"/>
          <w:sz w:val="20"/>
          <w:szCs w:val="20"/>
          <w:lang w:val="en-US"/>
        </w:rPr>
        <w:t>laki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cenderung</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memasukkan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teman</w:t>
      </w:r>
      <w:proofErr w:type="spellEnd"/>
      <w:r w:rsidRPr="00D602A9">
        <w:rPr>
          <w:rFonts w:ascii="Candara" w:hAnsi="Candara"/>
          <w:sz w:val="20"/>
          <w:szCs w:val="20"/>
          <w:lang w:val="en-US"/>
        </w:rPr>
        <w:t xml:space="preserve"> dan </w:t>
      </w:r>
      <w:proofErr w:type="spellStart"/>
      <w:r w:rsidRPr="00D602A9">
        <w:rPr>
          <w:rFonts w:ascii="Candara" w:hAnsi="Candara"/>
          <w:sz w:val="20"/>
          <w:szCs w:val="20"/>
          <w:lang w:val="en-US"/>
        </w:rPr>
        <w:t>keluarga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mereka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ke</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dalam</w:t>
      </w:r>
      <w:proofErr w:type="spellEnd"/>
      <w:r w:rsidRPr="00D602A9">
        <w:rPr>
          <w:rFonts w:ascii="Candara" w:hAnsi="Candara"/>
          <w:sz w:val="20"/>
          <w:szCs w:val="20"/>
          <w:lang w:val="en-US"/>
        </w:rPr>
        <w:t xml:space="preserve"> media </w:t>
      </w:r>
      <w:proofErr w:type="spellStart"/>
      <w:r w:rsidRPr="00D602A9">
        <w:rPr>
          <w:rFonts w:ascii="Candara" w:hAnsi="Candara"/>
          <w:sz w:val="20"/>
          <w:szCs w:val="20"/>
          <w:lang w:val="en-US"/>
        </w:rPr>
        <w:t>sosial</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karena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mereka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merasa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ingin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terus</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terhubung</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dengan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teman</w:t>
      </w:r>
      <w:proofErr w:type="spellEnd"/>
      <w:r w:rsidRPr="00D602A9">
        <w:rPr>
          <w:rFonts w:ascii="Candara" w:hAnsi="Candara"/>
          <w:sz w:val="20"/>
          <w:szCs w:val="20"/>
          <w:lang w:val="en-US"/>
        </w:rPr>
        <w:t xml:space="preserve"> dan </w:t>
      </w:r>
      <w:proofErr w:type="spellStart"/>
      <w:r w:rsidRPr="00D602A9">
        <w:rPr>
          <w:rFonts w:ascii="Candara" w:hAnsi="Candara"/>
          <w:sz w:val="20"/>
          <w:szCs w:val="20"/>
          <w:lang w:val="en-US"/>
        </w:rPr>
        <w:t>keluarga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mereka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kapan</w:t>
      </w:r>
      <w:proofErr w:type="spellEnd"/>
      <w:r w:rsidRPr="00D602A9">
        <w:rPr>
          <w:rFonts w:ascii="Candara" w:hAnsi="Candara"/>
          <w:sz w:val="20"/>
          <w:szCs w:val="20"/>
          <w:lang w:val="en-US"/>
        </w:rPr>
        <w:t xml:space="preserve"> pun </w:t>
      </w:r>
      <w:r w:rsidRPr="00D602A9">
        <w:rPr>
          <w:rFonts w:ascii="Candara" w:hAnsi="Candara"/>
          <w:sz w:val="20"/>
          <w:szCs w:val="20"/>
          <w:lang w:val="en-US"/>
        </w:rPr>
        <w:fldChar w:fldCharType="begin" w:fldLock="1"/>
      </w:r>
      <w:r>
        <w:rPr>
          <w:rFonts w:ascii="Candara" w:hAnsi="Candara"/>
          <w:sz w:val="20"/>
          <w:szCs w:val="20"/>
          <w:lang w:val="en-US"/>
        </w:rPr>
        <w:instrText>ADDIN CSL_CITATION {"citationItems":[{"id":"ITEM-1","itemData":{"DOI":"10.5001/omj.2019.75","ISSN":"20705204","abstract":"Objectives: Smartphones and their applications play a key role in social connections, emotion expression, information transmission, and human achievements. However, the unfavorable side of such devices can lead users to develop a fear of missing out (FOMmO) on what is happening around them, which may provoke adverse health, social, and academic conditions. We sought to investigate the extent of FOMmO among undergraduate students in Oman and its relation to their academic performance. Methods: We conducted a descriptive, correlational study of a sample of 147 undergraduate students at Sultan Qaboos University, Oman. The questionnaire consisted of the FOMmO scale, the participants’ sociodemographic background (such as age, gender, and marital status), and their academic background (grade point average (GPApa), academic year, and history of probation). Results: Aa total of 147 undergraduate students participated in this study; the majority were male (59.2%) and single (95.2%), lived off-campus (55.8%), were in their third or fourth academic year (57.1%), and had a mean GPApa of 75.3%. Aalmost three-quarters reported that they used at least one smartphone, and their main reason for using these devices was for social interaction. Students experienced a moderate level of FOMmO; the mean score of their FOMmO experiences was 28.9. Conclusions: Pprolonged and constant use of smartphones may influence students to rely on them holistically, causing them to think about, follow, and react excessively to the behavior of others.","author":[{"dropping-particle":"","family":"Qutishat","given":"Mohammed","non-dropping-particle":"","parse-names":false,"suffix":""},{"dropping-particle":"","family":"Sharour","given":"Loai Abu","non-dropping-particle":"","parse-names":false,"suffix":""}],"container-title":"Oman Medical Journal","id":"ITEM-1","issue":"5","issued":{"date-parts":[["2019"]]},"page":"404-411","title":"Relationship between fear of missing out and academic performance among omani university students: A descriptive correlation study","type":"article-journal","volume":"34"},"uris":["http://www.mendeley.com/documents/?uuid=62823a8e-5bbd-43f0-9555-4623a5617c27"]}],"mendeley":{"formattedCitation":"(Qutishat &amp; Sharour, 2019)","plainTextFormattedCitation":"(Qutishat &amp; Sharour, 2019)","previouslyFormattedCitation":"[45]"},"properties":{"noteIndex":0},"schema":"https://github.com/citation-style-language/schema/raw/master/csl-citation.json"}</w:instrText>
      </w:r>
      <w:r w:rsidRPr="00D602A9">
        <w:rPr>
          <w:rFonts w:ascii="Candara" w:hAnsi="Candara"/>
          <w:sz w:val="20"/>
          <w:szCs w:val="20"/>
          <w:lang w:val="en-US"/>
        </w:rPr>
        <w:fldChar w:fldCharType="separate"/>
      </w:r>
      <w:r w:rsidRPr="00D602A9">
        <w:rPr>
          <w:rFonts w:ascii="Candara" w:hAnsi="Candara"/>
          <w:noProof/>
          <w:sz w:val="20"/>
          <w:szCs w:val="20"/>
          <w:lang w:val="en-US"/>
        </w:rPr>
        <w:t>(Qutishat &amp; Sharour, 2019)</w:t>
      </w:r>
      <w:r w:rsidRPr="00D602A9">
        <w:rPr>
          <w:rFonts w:ascii="Candara" w:hAnsi="Candara"/>
          <w:sz w:val="20"/>
          <w:szCs w:val="20"/>
          <w:lang w:val="en-US"/>
        </w:rPr>
        <w:fldChar w:fldCharType="end"/>
      </w:r>
      <w:r w:rsidRPr="00D602A9">
        <w:rPr>
          <w:rFonts w:ascii="Candara" w:hAnsi="Candara"/>
          <w:sz w:val="20"/>
          <w:szCs w:val="20"/>
          <w:lang w:val="en-US"/>
        </w:rPr>
        <w:t>.</w:t>
      </w:r>
    </w:p>
    <w:p w14:paraId="5571269D" w14:textId="115439FC" w:rsidR="00D602A9" w:rsidRPr="00D602A9" w:rsidRDefault="00D602A9" w:rsidP="0047185C">
      <w:pPr>
        <w:tabs>
          <w:tab w:val="left" w:pos="2845"/>
        </w:tabs>
        <w:autoSpaceDE w:val="0"/>
        <w:autoSpaceDN w:val="0"/>
        <w:adjustRightInd w:val="0"/>
        <w:spacing w:after="0"/>
        <w:ind w:firstLine="567"/>
        <w:jc w:val="both"/>
        <w:rPr>
          <w:rFonts w:ascii="Candara" w:hAnsi="Candara"/>
          <w:sz w:val="20"/>
          <w:szCs w:val="20"/>
          <w:lang w:val="en-US"/>
        </w:rPr>
      </w:pPr>
      <w:r w:rsidRPr="00D602A9">
        <w:rPr>
          <w:rFonts w:ascii="Candara" w:hAnsi="Candara"/>
          <w:sz w:val="20"/>
          <w:szCs w:val="20"/>
          <w:lang w:val="en-US"/>
        </w:rPr>
        <w:t xml:space="preserve">Pada </w:t>
      </w:r>
      <w:proofErr w:type="spellStart"/>
      <w:r w:rsidRPr="00D602A9">
        <w:rPr>
          <w:rFonts w:ascii="Candara" w:hAnsi="Candara"/>
          <w:sz w:val="20"/>
          <w:szCs w:val="20"/>
          <w:lang w:val="en-US"/>
        </w:rPr>
        <w:t>responden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dengan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tingkat</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adiksi</w:t>
      </w:r>
      <w:proofErr w:type="spellEnd"/>
      <w:r w:rsidRPr="00D602A9">
        <w:rPr>
          <w:rFonts w:ascii="Candara" w:hAnsi="Candara"/>
          <w:sz w:val="20"/>
          <w:szCs w:val="20"/>
          <w:lang w:val="en-US"/>
        </w:rPr>
        <w:t xml:space="preserve"> media </w:t>
      </w:r>
      <w:proofErr w:type="spellStart"/>
      <w:r w:rsidRPr="00D602A9">
        <w:rPr>
          <w:rFonts w:ascii="Candara" w:hAnsi="Candara"/>
          <w:sz w:val="20"/>
          <w:szCs w:val="20"/>
          <w:lang w:val="en-US"/>
        </w:rPr>
        <w:t>sosial</w:t>
      </w:r>
      <w:proofErr w:type="spellEnd"/>
      <w:r w:rsidRPr="00D602A9">
        <w:rPr>
          <w:rFonts w:ascii="Candara" w:hAnsi="Candara"/>
          <w:sz w:val="20"/>
          <w:szCs w:val="20"/>
          <w:lang w:val="en-US"/>
        </w:rPr>
        <w:t xml:space="preserve"> TikTok </w:t>
      </w:r>
      <w:proofErr w:type="spellStart"/>
      <w:r w:rsidRPr="00D602A9">
        <w:rPr>
          <w:rFonts w:ascii="Candara" w:hAnsi="Candara"/>
          <w:sz w:val="20"/>
          <w:szCs w:val="20"/>
          <w:lang w:val="en-US"/>
        </w:rPr>
        <w:t>kategori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sedang</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didominasi</w:t>
      </w:r>
      <w:proofErr w:type="spellEnd"/>
      <w:r w:rsidRPr="00D602A9">
        <w:rPr>
          <w:rFonts w:ascii="Candara" w:hAnsi="Candara"/>
          <w:sz w:val="20"/>
          <w:szCs w:val="20"/>
          <w:lang w:val="en-US"/>
        </w:rPr>
        <w:t xml:space="preserve"> oleh </w:t>
      </w:r>
      <w:proofErr w:type="spellStart"/>
      <w:r w:rsidRPr="00D602A9">
        <w:rPr>
          <w:rFonts w:ascii="Candara" w:hAnsi="Candara"/>
          <w:sz w:val="20"/>
          <w:szCs w:val="20"/>
          <w:lang w:val="en-US"/>
        </w:rPr>
        <w:t>responden</w:t>
      </w:r>
      <w:proofErr w:type="spellEnd"/>
      <w:r w:rsidRPr="00D602A9">
        <w:rPr>
          <w:rFonts w:ascii="Candara" w:hAnsi="Candara"/>
          <w:sz w:val="20"/>
          <w:szCs w:val="20"/>
          <w:lang w:val="en-US"/>
        </w:rPr>
        <w:t xml:space="preserve"> yang </w:t>
      </w:r>
      <w:proofErr w:type="spellStart"/>
      <w:r w:rsidRPr="00D602A9">
        <w:rPr>
          <w:rFonts w:ascii="Candara" w:hAnsi="Candara"/>
          <w:sz w:val="20"/>
          <w:szCs w:val="20"/>
          <w:lang w:val="en-US"/>
        </w:rPr>
        <w:t>telah</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menggunakan</w:t>
      </w:r>
      <w:proofErr w:type="spellEnd"/>
      <w:r w:rsidRPr="00D602A9">
        <w:rPr>
          <w:rFonts w:ascii="Candara" w:hAnsi="Candara"/>
          <w:sz w:val="20"/>
          <w:szCs w:val="20"/>
          <w:lang w:val="en-US"/>
        </w:rPr>
        <w:t xml:space="preserve"> TikTok </w:t>
      </w:r>
      <w:proofErr w:type="spellStart"/>
      <w:r w:rsidRPr="00D602A9">
        <w:rPr>
          <w:rFonts w:ascii="Candara" w:hAnsi="Candara"/>
          <w:sz w:val="20"/>
          <w:szCs w:val="20"/>
          <w:lang w:val="en-US"/>
        </w:rPr>
        <w:t>lebih</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dari</w:t>
      </w:r>
      <w:proofErr w:type="spellEnd"/>
      <w:r w:rsidRPr="00D602A9">
        <w:rPr>
          <w:rFonts w:ascii="Candara" w:hAnsi="Candara"/>
          <w:sz w:val="20"/>
          <w:szCs w:val="20"/>
          <w:lang w:val="en-US"/>
        </w:rPr>
        <w:t xml:space="preserve"> 3 </w:t>
      </w:r>
      <w:proofErr w:type="spellStart"/>
      <w:r w:rsidRPr="00D602A9">
        <w:rPr>
          <w:rFonts w:ascii="Candara" w:hAnsi="Candara"/>
          <w:sz w:val="20"/>
          <w:szCs w:val="20"/>
          <w:lang w:val="en-US"/>
        </w:rPr>
        <w:t>tahun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yaitu</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sebanyak</w:t>
      </w:r>
      <w:proofErr w:type="spellEnd"/>
      <w:r w:rsidRPr="00D602A9">
        <w:rPr>
          <w:rFonts w:ascii="Candara" w:hAnsi="Candara"/>
          <w:sz w:val="20"/>
          <w:szCs w:val="20"/>
          <w:lang w:val="en-US"/>
        </w:rPr>
        <w:t xml:space="preserve"> 68 orang. </w:t>
      </w:r>
      <w:proofErr w:type="spellStart"/>
      <w:r w:rsidRPr="00D602A9">
        <w:rPr>
          <w:rFonts w:ascii="Candara" w:hAnsi="Candara"/>
          <w:sz w:val="20"/>
          <w:szCs w:val="20"/>
          <w:lang w:val="en-US"/>
        </w:rPr>
        <w:t>Penggunaan</w:t>
      </w:r>
      <w:proofErr w:type="spellEnd"/>
      <w:r w:rsidRPr="00D602A9">
        <w:rPr>
          <w:rFonts w:ascii="Candara" w:hAnsi="Candara"/>
          <w:sz w:val="20"/>
          <w:szCs w:val="20"/>
          <w:lang w:val="en-US"/>
        </w:rPr>
        <w:t xml:space="preserve"> media </w:t>
      </w:r>
      <w:proofErr w:type="spellStart"/>
      <w:r w:rsidRPr="00D602A9">
        <w:rPr>
          <w:rFonts w:ascii="Candara" w:hAnsi="Candara"/>
          <w:sz w:val="20"/>
          <w:szCs w:val="20"/>
          <w:lang w:val="en-US"/>
        </w:rPr>
        <w:t>sosial</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setiap</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hari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dalam</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jangka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waktu</w:t>
      </w:r>
      <w:proofErr w:type="spellEnd"/>
      <w:r w:rsidRPr="00D602A9">
        <w:rPr>
          <w:rFonts w:ascii="Candara" w:hAnsi="Candara"/>
          <w:sz w:val="20"/>
          <w:szCs w:val="20"/>
          <w:lang w:val="en-US"/>
        </w:rPr>
        <w:t xml:space="preserve"> yang lama </w:t>
      </w:r>
      <w:proofErr w:type="spellStart"/>
      <w:r w:rsidRPr="00D602A9">
        <w:rPr>
          <w:rFonts w:ascii="Candara" w:hAnsi="Candara"/>
          <w:sz w:val="20"/>
          <w:szCs w:val="20"/>
          <w:lang w:val="en-US"/>
        </w:rPr>
        <w:t>dapat</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mengurangi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tingkat</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produktivias</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penggunanya</w:t>
      </w:r>
      <w:proofErr w:type="spellEnd"/>
      <w:r w:rsidRPr="00D602A9">
        <w:rPr>
          <w:rFonts w:ascii="Candara" w:hAnsi="Candara"/>
          <w:sz w:val="20"/>
          <w:szCs w:val="20"/>
          <w:lang w:val="en-US"/>
        </w:rPr>
        <w:t xml:space="preserve"> dan </w:t>
      </w:r>
      <w:proofErr w:type="spellStart"/>
      <w:r w:rsidRPr="00D602A9">
        <w:rPr>
          <w:rFonts w:ascii="Candara" w:hAnsi="Candara"/>
          <w:sz w:val="20"/>
          <w:szCs w:val="20"/>
          <w:lang w:val="en-US"/>
        </w:rPr>
        <w:t>menyebabkan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penggunanya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menjadi</w:t>
      </w:r>
      <w:proofErr w:type="spellEnd"/>
      <w:r w:rsidRPr="00D602A9">
        <w:rPr>
          <w:rFonts w:ascii="Candara" w:hAnsi="Candara"/>
          <w:sz w:val="20"/>
          <w:szCs w:val="20"/>
          <w:lang w:val="en-US"/>
        </w:rPr>
        <w:t xml:space="preserve"> malas </w:t>
      </w:r>
      <w:proofErr w:type="spellStart"/>
      <w:r w:rsidRPr="00D602A9">
        <w:rPr>
          <w:rFonts w:ascii="Candara" w:hAnsi="Candara"/>
          <w:sz w:val="20"/>
          <w:szCs w:val="20"/>
          <w:lang w:val="en-US"/>
        </w:rPr>
        <w:t>bersosialisasi</w:t>
      </w:r>
      <w:proofErr w:type="spellEnd"/>
      <w:r w:rsidRPr="00D602A9">
        <w:rPr>
          <w:rFonts w:ascii="Candara" w:hAnsi="Candara"/>
          <w:sz w:val="20"/>
          <w:szCs w:val="20"/>
          <w:lang w:val="en-US"/>
        </w:rPr>
        <w:t xml:space="preserve"> di dunia </w:t>
      </w:r>
      <w:proofErr w:type="spellStart"/>
      <w:r w:rsidRPr="00D602A9">
        <w:rPr>
          <w:rFonts w:ascii="Candara" w:hAnsi="Candara"/>
          <w:sz w:val="20"/>
          <w:szCs w:val="20"/>
          <w:lang w:val="en-US"/>
        </w:rPr>
        <w:t>nyata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sehingga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dapat</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mengarah</w:t>
      </w:r>
      <w:proofErr w:type="spellEnd"/>
      <w:r w:rsidRPr="00D602A9">
        <w:rPr>
          <w:rFonts w:ascii="Candara" w:hAnsi="Candara"/>
          <w:sz w:val="20"/>
          <w:szCs w:val="20"/>
          <w:lang w:val="en-US"/>
        </w:rPr>
        <w:t xml:space="preserve"> pada </w:t>
      </w:r>
      <w:proofErr w:type="spellStart"/>
      <w:r w:rsidRPr="00D602A9">
        <w:rPr>
          <w:rFonts w:ascii="Candara" w:hAnsi="Candara"/>
          <w:sz w:val="20"/>
          <w:szCs w:val="20"/>
          <w:lang w:val="en-US"/>
        </w:rPr>
        <w:t>ketergantungan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terhadap</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suatu</w:t>
      </w:r>
      <w:proofErr w:type="spellEnd"/>
      <w:r w:rsidRPr="00D602A9">
        <w:rPr>
          <w:rFonts w:ascii="Candara" w:hAnsi="Candara"/>
          <w:sz w:val="20"/>
          <w:szCs w:val="20"/>
          <w:lang w:val="en-US"/>
        </w:rPr>
        <w:t xml:space="preserve"> media </w:t>
      </w:r>
      <w:proofErr w:type="spellStart"/>
      <w:r w:rsidRPr="00D602A9">
        <w:rPr>
          <w:rFonts w:ascii="Candara" w:hAnsi="Candara"/>
          <w:sz w:val="20"/>
          <w:szCs w:val="20"/>
          <w:lang w:val="en-US"/>
        </w:rPr>
        <w:t>sosial</w:t>
      </w:r>
      <w:proofErr w:type="spellEnd"/>
      <w:r w:rsidRPr="00D602A9">
        <w:rPr>
          <w:rFonts w:ascii="Candara" w:hAnsi="Candara"/>
          <w:sz w:val="20"/>
          <w:szCs w:val="20"/>
          <w:lang w:val="en-US"/>
        </w:rPr>
        <w:t xml:space="preserve"> </w:t>
      </w:r>
      <w:r w:rsidRPr="00D602A9">
        <w:rPr>
          <w:rFonts w:ascii="Candara" w:hAnsi="Candara"/>
          <w:sz w:val="20"/>
          <w:szCs w:val="20"/>
          <w:lang w:val="en-US"/>
        </w:rPr>
        <w:fldChar w:fldCharType="begin" w:fldLock="1"/>
      </w:r>
      <w:r>
        <w:rPr>
          <w:rFonts w:ascii="Candara" w:hAnsi="Candara"/>
          <w:sz w:val="20"/>
          <w:szCs w:val="20"/>
          <w:lang w:val="en-US"/>
        </w:rPr>
        <w:instrText>ADDIN CSL_CITATION {"citationItems":[{"id":"ITEM-1","itemData":{"author":[{"dropping-particle":"","family":"Mala","given":"Reinildis","non-dropping-particle":"","parse-names":false,"suffix":""},{"dropping-particle":"","family":"Kes","given":"M","non-dropping-particle":"","parse-names":false,"suffix":""},{"dropping-particle":"","family":"Tidur","given":"Kualitas","non-dropping-particle":"","parse-names":false,"suffix":""}],"id":"ITEM-1","issue":"1","issued":{"date-parts":[["2023"]]},"page":"22-32","title":"HUBUNGAN KECANDUAN MENGAKSES MEDIA SOSIAL DENGAN KUALITAS","type":"article-journal","volume":"1"},"uris":["http://www.mendeley.com/documents/?uuid=67ab1114-2038-4aa8-a24d-44ba8d941631"]}],"mendeley":{"formattedCitation":"(Mala et al., 2023)","plainTextFormattedCitation":"(Mala et al., 2023)","previouslyFormattedCitation":"[46]"},"properties":{"noteIndex":0},"schema":"https://github.com/citation-style-language/schema/raw/master/csl-citation.json"}</w:instrText>
      </w:r>
      <w:r w:rsidRPr="00D602A9">
        <w:rPr>
          <w:rFonts w:ascii="Candara" w:hAnsi="Candara"/>
          <w:sz w:val="20"/>
          <w:szCs w:val="20"/>
          <w:lang w:val="en-US"/>
        </w:rPr>
        <w:fldChar w:fldCharType="separate"/>
      </w:r>
      <w:r w:rsidRPr="00D602A9">
        <w:rPr>
          <w:rFonts w:ascii="Candara" w:hAnsi="Candara"/>
          <w:noProof/>
          <w:sz w:val="20"/>
          <w:szCs w:val="20"/>
          <w:lang w:val="en-US"/>
        </w:rPr>
        <w:t>(Mala et al., 2023)</w:t>
      </w:r>
      <w:r w:rsidRPr="00D602A9">
        <w:rPr>
          <w:rFonts w:ascii="Candara" w:hAnsi="Candara"/>
          <w:sz w:val="20"/>
          <w:szCs w:val="20"/>
          <w:lang w:val="en-US"/>
        </w:rPr>
        <w:fldChar w:fldCharType="end"/>
      </w:r>
      <w:r w:rsidRPr="00D602A9">
        <w:rPr>
          <w:rFonts w:ascii="Candara" w:hAnsi="Candara"/>
          <w:sz w:val="20"/>
          <w:szCs w:val="20"/>
          <w:lang w:val="en-US"/>
        </w:rPr>
        <w:t>.</w:t>
      </w:r>
    </w:p>
    <w:p w14:paraId="70E3334B" w14:textId="3EE2DF2F" w:rsidR="00D602A9" w:rsidRPr="00D602A9" w:rsidRDefault="00D602A9" w:rsidP="0047185C">
      <w:pPr>
        <w:tabs>
          <w:tab w:val="left" w:pos="2845"/>
        </w:tabs>
        <w:autoSpaceDE w:val="0"/>
        <w:autoSpaceDN w:val="0"/>
        <w:adjustRightInd w:val="0"/>
        <w:spacing w:after="0"/>
        <w:ind w:firstLine="567"/>
        <w:jc w:val="both"/>
        <w:rPr>
          <w:rFonts w:ascii="Candara" w:hAnsi="Candara"/>
          <w:sz w:val="20"/>
          <w:szCs w:val="20"/>
          <w:lang w:val="en-US"/>
        </w:rPr>
      </w:pPr>
      <w:r w:rsidRPr="00D602A9">
        <w:rPr>
          <w:rFonts w:ascii="Candara" w:hAnsi="Candara"/>
          <w:sz w:val="20"/>
          <w:szCs w:val="20"/>
          <w:lang w:val="en-US"/>
        </w:rPr>
        <w:t xml:space="preserve">Selain </w:t>
      </w:r>
      <w:proofErr w:type="spellStart"/>
      <w:r w:rsidRPr="00D602A9">
        <w:rPr>
          <w:rFonts w:ascii="Candara" w:hAnsi="Candara"/>
          <w:sz w:val="20"/>
          <w:szCs w:val="20"/>
          <w:lang w:val="en-US"/>
        </w:rPr>
        <w:t>itu</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berdasarkan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jenis</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kelamin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responden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dengan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tingkat</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adiksi</w:t>
      </w:r>
      <w:proofErr w:type="spellEnd"/>
      <w:r w:rsidRPr="00D602A9">
        <w:rPr>
          <w:rFonts w:ascii="Candara" w:hAnsi="Candara"/>
          <w:sz w:val="20"/>
          <w:szCs w:val="20"/>
          <w:lang w:val="en-US"/>
        </w:rPr>
        <w:t xml:space="preserve"> media </w:t>
      </w:r>
      <w:proofErr w:type="spellStart"/>
      <w:r w:rsidRPr="00D602A9">
        <w:rPr>
          <w:rFonts w:ascii="Candara" w:hAnsi="Candara"/>
          <w:sz w:val="20"/>
          <w:szCs w:val="20"/>
          <w:lang w:val="en-US"/>
        </w:rPr>
        <w:t>sosial</w:t>
      </w:r>
      <w:proofErr w:type="spellEnd"/>
      <w:r w:rsidRPr="00D602A9">
        <w:rPr>
          <w:rFonts w:ascii="Candara" w:hAnsi="Candara"/>
          <w:sz w:val="20"/>
          <w:szCs w:val="20"/>
          <w:lang w:val="en-US"/>
        </w:rPr>
        <w:t xml:space="preserve"> TikTok </w:t>
      </w:r>
      <w:proofErr w:type="spellStart"/>
      <w:r w:rsidRPr="00D602A9">
        <w:rPr>
          <w:rFonts w:ascii="Candara" w:hAnsi="Candara"/>
          <w:sz w:val="20"/>
          <w:szCs w:val="20"/>
          <w:lang w:val="en-US"/>
        </w:rPr>
        <w:t>kategori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sedang</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lastRenderedPageBreak/>
        <w:t>didominasi</w:t>
      </w:r>
      <w:proofErr w:type="spellEnd"/>
      <w:r w:rsidRPr="00D602A9">
        <w:rPr>
          <w:rFonts w:ascii="Candara" w:hAnsi="Candara"/>
          <w:sz w:val="20"/>
          <w:szCs w:val="20"/>
          <w:lang w:val="en-US"/>
        </w:rPr>
        <w:t xml:space="preserve"> oleh </w:t>
      </w:r>
      <w:proofErr w:type="spellStart"/>
      <w:r w:rsidRPr="00D602A9">
        <w:rPr>
          <w:rFonts w:ascii="Candara" w:hAnsi="Candara"/>
          <w:sz w:val="20"/>
          <w:szCs w:val="20"/>
          <w:lang w:val="en-US"/>
        </w:rPr>
        <w:t>remaja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laki-laki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yaitu</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sebanyak</w:t>
      </w:r>
      <w:proofErr w:type="spellEnd"/>
      <w:r w:rsidRPr="00D602A9">
        <w:rPr>
          <w:rFonts w:ascii="Candara" w:hAnsi="Candara"/>
          <w:sz w:val="20"/>
          <w:szCs w:val="20"/>
          <w:lang w:val="en-US"/>
        </w:rPr>
        <w:t xml:space="preserve"> 122 orang. </w:t>
      </w:r>
      <w:proofErr w:type="spellStart"/>
      <w:r w:rsidRPr="00D602A9">
        <w:rPr>
          <w:rFonts w:ascii="Candara" w:hAnsi="Candara"/>
          <w:sz w:val="20"/>
          <w:szCs w:val="20"/>
          <w:lang w:val="en-US"/>
        </w:rPr>
        <w:t>Menurut</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Omrod</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fldChar w:fldCharType="begin" w:fldLock="1"/>
      </w:r>
      <w:r>
        <w:rPr>
          <w:rFonts w:ascii="Candara" w:hAnsi="Candara"/>
          <w:sz w:val="20"/>
          <w:szCs w:val="20"/>
          <w:lang w:val="en-US"/>
        </w:rPr>
        <w:instrText>ADDIN CSL_CITATION {"citationItems":[{"id":"ITEM-1","itemData":{"abstract":"… FoMO diartikan sebagai rasa takut ketinggalan hal-hal menarik diluar sana yang dilakukan … dan up to date. Penelitian ini bertujuan untuk mengetahui perbedaan kecenderungan FoMO …","author":[{"dropping-particle":"","family":"Vonna","given":"Dara","non-dropping-particle":"","parse-names":false,"suffix":""}],"id":"ITEM-1","issued":{"date-parts":[["2022"]]},"title":"Perbedaan Kecenderungan FoMO ( Fear of Missing Out) Ditinjau Berdasarkan Jenis Kelamin pada Siswa di SMK 8","type":"article-journal"},"uris":["http://www.mendeley.com/documents/?uuid=efc0d5ad-96fe-4841-b828-b654fb7c1647"]}],"mendeley":{"formattedCitation":"(Vonna, 2022)","manualFormatting":"dalam Vonna, 2022)","plainTextFormattedCitation":"(Vonna, 2022)","previouslyFormattedCitation":"[47]"},"properties":{"noteIndex":0},"schema":"https://github.com/citation-style-language/schema/raw/master/csl-citation.json"}</w:instrText>
      </w:r>
      <w:r w:rsidRPr="00D602A9">
        <w:rPr>
          <w:rFonts w:ascii="Candara" w:hAnsi="Candara"/>
          <w:sz w:val="20"/>
          <w:szCs w:val="20"/>
          <w:lang w:val="en-US"/>
        </w:rPr>
        <w:fldChar w:fldCharType="separate"/>
      </w:r>
      <w:r w:rsidRPr="00D602A9">
        <w:rPr>
          <w:rFonts w:ascii="Candara" w:hAnsi="Candara"/>
          <w:noProof/>
          <w:sz w:val="20"/>
          <w:szCs w:val="20"/>
          <w:lang w:val="en-US"/>
        </w:rPr>
        <w:t>dalam</w:t>
      </w:r>
      <w:proofErr w:type="spellEnd"/>
      <w:r w:rsidRPr="00D602A9">
        <w:rPr>
          <w:rFonts w:ascii="Candara" w:hAnsi="Candara"/>
          <w:noProof/>
          <w:sz w:val="20"/>
          <w:szCs w:val="20"/>
          <w:lang w:val="en-US"/>
        </w:rPr>
        <w:t xml:space="preserve"> Vonna, 2022)</w:t>
      </w:r>
      <w:r w:rsidRPr="00D602A9">
        <w:rPr>
          <w:rFonts w:ascii="Candara" w:hAnsi="Candara"/>
          <w:sz w:val="20"/>
          <w:szCs w:val="20"/>
          <w:lang w:val="en-US"/>
        </w:rPr>
        <w:fldChar w:fldCharType="end"/>
      </w:r>
      <w:r w:rsidRPr="00D602A9">
        <w:rPr>
          <w:rFonts w:ascii="Candara" w:hAnsi="Candara"/>
          <w:sz w:val="20"/>
          <w:szCs w:val="20"/>
          <w:lang w:val="en-US"/>
        </w:rPr>
        <w:t>, l</w:t>
      </w:r>
      <w:r w:rsidRPr="00D602A9">
        <w:rPr>
          <w:rFonts w:ascii="Candara" w:hAnsi="Candara"/>
          <w:sz w:val="20"/>
          <w:szCs w:val="20"/>
        </w:rPr>
        <w:t xml:space="preserve">aki-laki cenderung hanya dapat fokus pada satu pekerjaan saja sehingga membuatnya akan lalai sampai lupa waktu. </w:t>
      </w:r>
      <w:r w:rsidRPr="00D602A9">
        <w:rPr>
          <w:rFonts w:ascii="Candara" w:hAnsi="Candara"/>
          <w:sz w:val="20"/>
          <w:szCs w:val="20"/>
          <w:lang w:val="en-US"/>
        </w:rPr>
        <w:t xml:space="preserve">Lain </w:t>
      </w:r>
      <w:proofErr w:type="spellStart"/>
      <w:r w:rsidRPr="00D602A9">
        <w:rPr>
          <w:rFonts w:ascii="Candara" w:hAnsi="Candara"/>
          <w:sz w:val="20"/>
          <w:szCs w:val="20"/>
          <w:lang w:val="en-US"/>
        </w:rPr>
        <w:t>halnya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dengan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perempuan</w:t>
      </w:r>
      <w:proofErr w:type="spellEnd"/>
      <w:r w:rsidRPr="00D602A9">
        <w:rPr>
          <w:rFonts w:ascii="Candara" w:hAnsi="Candara"/>
          <w:sz w:val="20"/>
          <w:szCs w:val="20"/>
          <w:lang w:val="en-US"/>
        </w:rPr>
        <w:t xml:space="preserve"> yang </w:t>
      </w:r>
      <w:r w:rsidRPr="00D602A9">
        <w:rPr>
          <w:rFonts w:ascii="Candara" w:hAnsi="Candara"/>
          <w:sz w:val="20"/>
          <w:szCs w:val="20"/>
        </w:rPr>
        <w:t xml:space="preserve">dapat mengerjakan lebih dari satu pekerjaan sekaligus dalam satu waktu. </w:t>
      </w:r>
      <w:proofErr w:type="spellStart"/>
      <w:r w:rsidRPr="00D602A9">
        <w:rPr>
          <w:rFonts w:ascii="Candara" w:hAnsi="Candara"/>
          <w:sz w:val="20"/>
          <w:szCs w:val="20"/>
          <w:lang w:val="en-US"/>
        </w:rPr>
        <w:t>Remaja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perempuan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dapat</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belajar</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sekaligus</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menyediakan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waktunya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untuk</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aktif</w:t>
      </w:r>
      <w:proofErr w:type="spellEnd"/>
      <w:r w:rsidRPr="00D602A9">
        <w:rPr>
          <w:rFonts w:ascii="Candara" w:hAnsi="Candara"/>
          <w:sz w:val="20"/>
          <w:szCs w:val="20"/>
          <w:lang w:val="en-US"/>
        </w:rPr>
        <w:t xml:space="preserve"> </w:t>
      </w:r>
      <w:r w:rsidRPr="00D602A9">
        <w:rPr>
          <w:rFonts w:ascii="Candara" w:hAnsi="Candara"/>
          <w:sz w:val="20"/>
          <w:szCs w:val="20"/>
        </w:rPr>
        <w:t xml:space="preserve">berpartisipasi dalam </w:t>
      </w:r>
      <w:proofErr w:type="spellStart"/>
      <w:r w:rsidRPr="00D602A9">
        <w:rPr>
          <w:rFonts w:ascii="Candara" w:hAnsi="Candara"/>
          <w:sz w:val="20"/>
          <w:szCs w:val="20"/>
          <w:lang w:val="en-US"/>
        </w:rPr>
        <w:t>kegiatan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sekolah</w:t>
      </w:r>
      <w:proofErr w:type="spellEnd"/>
      <w:r w:rsidRPr="00D602A9">
        <w:rPr>
          <w:rFonts w:ascii="Candara" w:hAnsi="Candara"/>
          <w:sz w:val="20"/>
          <w:szCs w:val="20"/>
        </w:rPr>
        <w:t xml:space="preserve"> sehingga membuat perempuan lebih sedikit waktu dan jarang mengakses media sosial </w:t>
      </w:r>
      <w:r w:rsidRPr="00D602A9">
        <w:rPr>
          <w:rFonts w:ascii="Candara" w:hAnsi="Candara"/>
          <w:sz w:val="20"/>
          <w:szCs w:val="20"/>
          <w:lang w:val="en-US"/>
        </w:rPr>
        <w:t xml:space="preserve">TikTok </w:t>
      </w:r>
      <w:r w:rsidRPr="00D602A9">
        <w:rPr>
          <w:rFonts w:ascii="Candara" w:hAnsi="Candara"/>
          <w:sz w:val="20"/>
          <w:szCs w:val="20"/>
        </w:rPr>
        <w:t>secara berlebihan</w:t>
      </w:r>
      <w:r w:rsidRPr="00D602A9">
        <w:rPr>
          <w:rFonts w:ascii="Candara" w:hAnsi="Candara"/>
          <w:sz w:val="20"/>
          <w:szCs w:val="20"/>
          <w:lang w:val="en-US"/>
        </w:rPr>
        <w:t>.</w:t>
      </w:r>
    </w:p>
    <w:p w14:paraId="5733B16A" w14:textId="1D2C6D13" w:rsidR="00D602A9" w:rsidRPr="00D602A9" w:rsidRDefault="00D602A9" w:rsidP="0047185C">
      <w:pPr>
        <w:pStyle w:val="JSKReferenceItem"/>
        <w:numPr>
          <w:ilvl w:val="0"/>
          <w:numId w:val="0"/>
        </w:numPr>
        <w:ind w:firstLine="567"/>
        <w:rPr>
          <w:rFonts w:ascii="Candara" w:hAnsi="Candara"/>
          <w:color w:val="000000"/>
          <w:sz w:val="20"/>
          <w:szCs w:val="20"/>
          <w:lang w:val="en-US"/>
        </w:rPr>
      </w:pPr>
      <w:r w:rsidRPr="00D602A9">
        <w:rPr>
          <w:rFonts w:ascii="Candara" w:hAnsi="Candara"/>
          <w:sz w:val="20"/>
          <w:szCs w:val="20"/>
          <w:lang w:val="en-US"/>
        </w:rPr>
        <w:t xml:space="preserve">Pada </w:t>
      </w:r>
      <w:proofErr w:type="spellStart"/>
      <w:r w:rsidRPr="00D602A9">
        <w:rPr>
          <w:rFonts w:ascii="Candara" w:hAnsi="Candara"/>
          <w:sz w:val="20"/>
          <w:szCs w:val="20"/>
          <w:lang w:val="en-US"/>
        </w:rPr>
        <w:t>usia</w:t>
      </w:r>
      <w:proofErr w:type="spellEnd"/>
      <w:r w:rsidRPr="00D602A9">
        <w:rPr>
          <w:rFonts w:ascii="Candara" w:hAnsi="Candara"/>
          <w:sz w:val="20"/>
          <w:szCs w:val="20"/>
          <w:lang w:val="en-US"/>
        </w:rPr>
        <w:t xml:space="preserve"> </w:t>
      </w:r>
      <w:r w:rsidRPr="00D602A9">
        <w:rPr>
          <w:rFonts w:ascii="Candara" w:hAnsi="Candara"/>
          <w:sz w:val="20"/>
          <w:szCs w:val="20"/>
        </w:rPr>
        <w:t>remaja</w:t>
      </w:r>
      <w:r w:rsidRPr="00D602A9">
        <w:rPr>
          <w:rFonts w:ascii="Candara" w:hAnsi="Candara"/>
          <w:sz w:val="20"/>
          <w:szCs w:val="20"/>
          <w:lang w:val="en-US"/>
        </w:rPr>
        <w:t xml:space="preserve">, </w:t>
      </w:r>
      <w:proofErr w:type="spellStart"/>
      <w:r w:rsidRPr="00D602A9">
        <w:rPr>
          <w:rFonts w:ascii="Candara" w:hAnsi="Candara"/>
          <w:sz w:val="20"/>
          <w:szCs w:val="20"/>
          <w:lang w:val="en-US"/>
        </w:rPr>
        <w:t>tidak</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jarang</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individu</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mengalami</w:t>
      </w:r>
      <w:proofErr w:type="spellEnd"/>
      <w:r w:rsidRPr="00D602A9">
        <w:rPr>
          <w:rFonts w:ascii="Candara" w:hAnsi="Candara"/>
          <w:sz w:val="20"/>
          <w:szCs w:val="20"/>
          <w:lang w:val="en-US"/>
        </w:rPr>
        <w:t xml:space="preserve"> </w:t>
      </w:r>
      <w:r w:rsidRPr="00D602A9">
        <w:rPr>
          <w:rFonts w:ascii="Candara" w:hAnsi="Candara"/>
          <w:sz w:val="20"/>
          <w:szCs w:val="20"/>
        </w:rPr>
        <w:t>kondisi kebingungan karena ketidakmampuan</w:t>
      </w:r>
      <w:r w:rsidRPr="00D602A9">
        <w:rPr>
          <w:rFonts w:ascii="Candara" w:hAnsi="Candara"/>
          <w:sz w:val="20"/>
          <w:szCs w:val="20"/>
          <w:lang w:val="en-US"/>
        </w:rPr>
        <w:t xml:space="preserve"> </w:t>
      </w:r>
      <w:proofErr w:type="spellStart"/>
      <w:r w:rsidRPr="00D602A9">
        <w:rPr>
          <w:rFonts w:ascii="Candara" w:hAnsi="Candara"/>
          <w:sz w:val="20"/>
          <w:szCs w:val="20"/>
          <w:lang w:val="en-US"/>
        </w:rPr>
        <w:t>dala</w:t>
      </w:r>
      <w:proofErr w:type="spellEnd"/>
      <w:r w:rsidRPr="00D602A9">
        <w:rPr>
          <w:rFonts w:ascii="Candara" w:hAnsi="Candara"/>
          <w:sz w:val="20"/>
          <w:szCs w:val="20"/>
        </w:rPr>
        <w:t>m</w:t>
      </w:r>
      <w:r w:rsidRPr="00D602A9">
        <w:rPr>
          <w:rFonts w:ascii="Candara" w:hAnsi="Candara"/>
          <w:sz w:val="20"/>
          <w:szCs w:val="20"/>
          <w:lang w:val="en-US"/>
        </w:rPr>
        <w:t xml:space="preserve"> m</w:t>
      </w:r>
      <w:r w:rsidRPr="00D602A9">
        <w:rPr>
          <w:rFonts w:ascii="Candara" w:hAnsi="Candara"/>
          <w:sz w:val="20"/>
          <w:szCs w:val="20"/>
        </w:rPr>
        <w:t xml:space="preserve">enentukan aktifitas yang bermanfaat </w:t>
      </w:r>
      <w:proofErr w:type="spellStart"/>
      <w:r w:rsidRPr="00D602A9">
        <w:rPr>
          <w:rFonts w:ascii="Candara" w:hAnsi="Candara"/>
          <w:sz w:val="20"/>
          <w:szCs w:val="20"/>
          <w:lang w:val="en-US"/>
        </w:rPr>
        <w:t>bagi</w:t>
      </w:r>
      <w:proofErr w:type="spellEnd"/>
      <w:r w:rsidRPr="00D602A9">
        <w:rPr>
          <w:rFonts w:ascii="Candara" w:hAnsi="Candara"/>
          <w:sz w:val="20"/>
          <w:szCs w:val="20"/>
          <w:lang w:val="en-US"/>
        </w:rPr>
        <w:t xml:space="preserve"> </w:t>
      </w:r>
      <w:r w:rsidRPr="00D602A9">
        <w:rPr>
          <w:rFonts w:ascii="Candara" w:hAnsi="Candara"/>
          <w:sz w:val="20"/>
          <w:szCs w:val="20"/>
        </w:rPr>
        <w:t>diri</w:t>
      </w:r>
      <w:r w:rsidRPr="00D602A9">
        <w:rPr>
          <w:rFonts w:ascii="Candara" w:hAnsi="Candara"/>
          <w:sz w:val="20"/>
          <w:szCs w:val="20"/>
          <w:lang w:val="en-US"/>
        </w:rPr>
        <w:t xml:space="preserve"> </w:t>
      </w:r>
      <w:proofErr w:type="spellStart"/>
      <w:r w:rsidRPr="00D602A9">
        <w:rPr>
          <w:rFonts w:ascii="Candara" w:hAnsi="Candara"/>
          <w:sz w:val="20"/>
          <w:szCs w:val="20"/>
          <w:lang w:val="en-US"/>
        </w:rPr>
        <w:t>sendiri</w:t>
      </w:r>
      <w:proofErr w:type="spellEnd"/>
      <w:r w:rsidRPr="00D602A9">
        <w:rPr>
          <w:rFonts w:ascii="Candara" w:hAnsi="Candara"/>
          <w:sz w:val="20"/>
          <w:szCs w:val="20"/>
        </w:rPr>
        <w:t xml:space="preserve">, serta </w:t>
      </w:r>
      <w:proofErr w:type="spellStart"/>
      <w:r w:rsidRPr="00D602A9">
        <w:rPr>
          <w:rFonts w:ascii="Candara" w:hAnsi="Candara"/>
          <w:sz w:val="20"/>
          <w:szCs w:val="20"/>
          <w:lang w:val="en-US"/>
        </w:rPr>
        <w:t>adanya</w:t>
      </w:r>
      <w:proofErr w:type="spellEnd"/>
      <w:r w:rsidRPr="00D602A9">
        <w:rPr>
          <w:rFonts w:ascii="Candara" w:hAnsi="Candara"/>
          <w:sz w:val="20"/>
          <w:szCs w:val="20"/>
          <w:lang w:val="en-US"/>
        </w:rPr>
        <w:t xml:space="preserve"> </w:t>
      </w:r>
      <w:r w:rsidRPr="00D602A9">
        <w:rPr>
          <w:rFonts w:ascii="Candara" w:hAnsi="Candara"/>
          <w:sz w:val="20"/>
          <w:szCs w:val="20"/>
        </w:rPr>
        <w:t>keingintahuan terhadap hal</w:t>
      </w:r>
      <w:r w:rsidRPr="00D602A9">
        <w:rPr>
          <w:rFonts w:ascii="Candara" w:hAnsi="Candara"/>
          <w:sz w:val="20"/>
          <w:szCs w:val="20"/>
          <w:lang w:val="en-US"/>
        </w:rPr>
        <w:t>-</w:t>
      </w:r>
      <w:proofErr w:type="spellStart"/>
      <w:r w:rsidRPr="00D602A9">
        <w:rPr>
          <w:rFonts w:ascii="Candara" w:hAnsi="Candara"/>
          <w:sz w:val="20"/>
          <w:szCs w:val="20"/>
          <w:lang w:val="en-US"/>
        </w:rPr>
        <w:t>hal</w:t>
      </w:r>
      <w:proofErr w:type="spellEnd"/>
      <w:r w:rsidRPr="00D602A9">
        <w:rPr>
          <w:rFonts w:ascii="Candara" w:hAnsi="Candara"/>
          <w:sz w:val="20"/>
          <w:szCs w:val="20"/>
        </w:rPr>
        <w:t xml:space="preserve"> yang belum diketahui </w:t>
      </w:r>
      <w:r w:rsidRPr="00D602A9">
        <w:rPr>
          <w:rFonts w:ascii="Candara" w:hAnsi="Candara"/>
          <w:sz w:val="20"/>
          <w:szCs w:val="20"/>
          <w:lang w:val="en-US"/>
        </w:rPr>
        <w:fldChar w:fldCharType="begin" w:fldLock="1"/>
      </w:r>
      <w:r>
        <w:rPr>
          <w:rFonts w:ascii="Candara" w:hAnsi="Candara"/>
          <w:sz w:val="20"/>
          <w:szCs w:val="20"/>
          <w:lang w:val="en-US"/>
        </w:rPr>
        <w:instrText>ADDIN CSL_CITATION {"citationItems":[{"id":"ITEM-1","itemData":{"abstract":"Aktivitas penggunaan media sosial di Indonesia didominasi oleh kalangan remaja. Media sosial memberikan dampak negatif pada remaja, salah satunya adalah kecanduan. Hal tersebut dikarenakan dapat mengganggu berbagai kegiatan, diantaranya belajar. Penelitian ini bertujuan untuk mengetahui gambaran tingkat kecanduan media sosial pada remaja. Penelitian ini merupakan penelitian deskriptif kuantitatif. Populasi pada penelitian ini adalah siswa-siswi SMAS Plus Al-Falah kelas X, XI dan XII yang tinggal bersama orang tua sejumlah 72 siswa. Pengambilan sampel pada penelitian ini menggunakan total sampling . Data dikumpulkan menggunakan instrumen yang dibuat oleh Sahin (2018) dan dianalisis dengan analisis deskriptif. Hasil penelitian ini menunjukkan bahwa sebagian besar remaja atau sebanyak 51,4% mengalami kecanduan media sosial tingkat rendah, sedangkan hampir setengah dari remaja atau sebanyak 48,6% mengalami kecanduan media sosial tingkat tinggi. Kecanduan media sosial pada remaja penting untuk segera diatasi agar tidak semakin mengalami peningkatan. Oleh karena itu, disarankan bagi pihak sekolah untuk bekerjasama dengan perawat jiwa terkait pencegahan pada kecanduan media sosial yaitu dengan memberikan pendidikan kesehatan mengenai penggunaan media sosial yang baik dan dampak negatif kecanduan media sosial. Sedangkan, penanganan yang dapat dilakukan bagi remaja yang mengalami kecanduan media sosial tingkat tinggi yaitu dengan memberikan terapi CBT pada remaja.","author":[{"dropping-particle":"","family":"Aprilia","given":"Rizki","non-dropping-particle":"","parse-names":false,"suffix":""},{"dropping-particle":"","family":"Hendrawati","given":"Sri","non-dropping-particle":"","parse-names":false,"suffix":""},{"dropping-particle":"","family":"Sriati","given":"Aat","non-dropping-particle":"","parse-names":false,"suffix":""}],"container-title":"Journal of Nursing Care","id":"ITEM-1","issue":"1","issued":{"date-parts":[["2020"]]},"page":"41-53","title":"Tingkat Kecanduan Media Sosial pada Remaja","type":"article-journal","volume":"3"},"uris":["http://www.mendeley.com/documents/?uuid=b7e64dec-3393-4a94-8912-fafb3bd861f8"]}],"mendeley":{"formattedCitation":"(Aprilia et al., 2020)","plainTextFormattedCitation":"(Aprilia et al., 2020)","previouslyFormattedCitation":"[35]"},"properties":{"noteIndex":0},"schema":"https://github.com/citation-style-language/schema/raw/master/csl-citation.json"}</w:instrText>
      </w:r>
      <w:r w:rsidRPr="00D602A9">
        <w:rPr>
          <w:rFonts w:ascii="Candara" w:hAnsi="Candara"/>
          <w:sz w:val="20"/>
          <w:szCs w:val="20"/>
          <w:lang w:val="en-US"/>
        </w:rPr>
        <w:fldChar w:fldCharType="separate"/>
      </w:r>
      <w:r w:rsidRPr="00D602A9">
        <w:rPr>
          <w:rFonts w:ascii="Candara" w:hAnsi="Candara"/>
          <w:noProof/>
          <w:sz w:val="20"/>
          <w:szCs w:val="20"/>
          <w:lang w:val="en-US"/>
        </w:rPr>
        <w:t>(Aprilia et al., 2020)</w:t>
      </w:r>
      <w:r w:rsidRPr="00D602A9">
        <w:rPr>
          <w:rFonts w:ascii="Candara" w:hAnsi="Candara"/>
          <w:sz w:val="20"/>
          <w:szCs w:val="20"/>
          <w:lang w:val="en-US"/>
        </w:rPr>
        <w:fldChar w:fldCharType="end"/>
      </w:r>
      <w:r w:rsidRPr="00D602A9">
        <w:rPr>
          <w:rFonts w:ascii="Candara" w:hAnsi="Candara"/>
          <w:sz w:val="20"/>
          <w:szCs w:val="20"/>
        </w:rPr>
        <w:t xml:space="preserve">. </w:t>
      </w:r>
      <w:proofErr w:type="spellStart"/>
      <w:r w:rsidRPr="00D602A9">
        <w:rPr>
          <w:rFonts w:ascii="Candara" w:hAnsi="Candara"/>
          <w:sz w:val="20"/>
          <w:szCs w:val="20"/>
          <w:lang w:val="en-US"/>
        </w:rPr>
        <w:t>Remaja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cenderung</w:t>
      </w:r>
      <w:proofErr w:type="spellEnd"/>
      <w:r w:rsidRPr="00D602A9">
        <w:rPr>
          <w:rFonts w:ascii="Candara" w:hAnsi="Candara"/>
          <w:sz w:val="20"/>
          <w:szCs w:val="20"/>
          <w:lang w:val="en-US"/>
        </w:rPr>
        <w:t xml:space="preserve"> m</w:t>
      </w:r>
      <w:r w:rsidRPr="00D602A9">
        <w:rPr>
          <w:rFonts w:ascii="Candara" w:hAnsi="Candara"/>
          <w:sz w:val="20"/>
          <w:szCs w:val="20"/>
        </w:rPr>
        <w:t xml:space="preserve">erasa tidak aman akan ditinggalkan dan melewatkan sesuatu </w:t>
      </w:r>
      <w:r w:rsidRPr="00D602A9">
        <w:rPr>
          <w:rFonts w:ascii="Candara" w:hAnsi="Candara"/>
          <w:sz w:val="20"/>
          <w:szCs w:val="20"/>
        </w:rPr>
        <w:fldChar w:fldCharType="begin" w:fldLock="1"/>
      </w:r>
      <w:r>
        <w:rPr>
          <w:rFonts w:ascii="Candara" w:hAnsi="Candara"/>
          <w:sz w:val="20"/>
          <w:szCs w:val="20"/>
        </w:rPr>
        <w:instrText>ADDIN CSL_CITATION {"citationItems":[{"id":"ITEM-1","itemData":{"DOI":"10.23917/indigenous.v4i2.8024","ISSN":"0854-2880","abstract":"Banyaknya informasi yang kini dapat dengan mudah diperoleh melalui media sosial, membuat remaja dengan tingkat neurotisme tinggi mengalami kesulitan dalam mengendalikan perilaku bermedia sosial. Akibatnya, mereka akan lebih berisiko mengalami kekhawatiran bahwa orang lain sedang melakukan aktvitas yang lebih menyenangkan dan berharga serta merasa kehilangan kesempatan untuk terlibat dalam aktivitas tersebut. Kekhawatiran ini biasa dikenal dengan istilah Fear of Missing Out (FoMO). Tujuan dari penelitian ini untuk mengetahui hubungan antara tingkat neurotisme dengan Fear of Missing Out (FoMO) pada remaja pengguna aktif media sosial. Penelitian ini menggunakan desain penelitian korelasional dengan teknik pengambilan sampel menggunakan purposive sampling. Kriteria subyek penelitian ialah remaja dengan usia antara 13-18 tahun, memiliki akun media sosial serta aktif menggunakannya dalam kurun waktu satu bulan terakhir. Instrumen yang digunakan ialah Big Five Inventory (BFI) dan Fear of Missing Out Scale (FoMO Scale) yang telah dimodifiasi. Analisa data menggunakan analisis Korelasi Pearson Product Moment. Hasil penelitian menunjukkan bahwa terdapat hubungan positif yang signifian antara skor neurotisme dengan Fear of Missing Out (FoMO) pada remaja. Nilai koefiien korelasi (r) ialah sebesar 0,464 dengan p= 0,00 &lt; 0,01, maka semakin tinggi kecenderungan remaja memiliki neurotisme maka akan semakin tinggi pula risiko untuk mengalami kekhawatiran akan aktivitas orang lain yang dianggap lebih menyenangkan dan berharga. Besaran kontribusi neurotisme terhadap Fear of Missing Out (FoMO) ialah 21,5%","author":[{"dropping-particle":"","family":"Christina","given":"Riska","non-dropping-particle":"","parse-names":false,"suffix":""},{"dropping-particle":"","family":"Yuniardi","given":"Muhammad Salis","non-dropping-particle":"","parse-names":false,"suffix":""},{"dropping-particle":"","family":"Prabowo","given":"Adhyatman","non-dropping-particle":"","parse-names":false,"suffix":""}],"container-title":"Indigenous: Jurnal Ilmiah Psikologi","id":"ITEM-1","issue":"2","issued":{"date-parts":[["2019"]]},"page":"105-117","title":"Hubungan Tingkat Neurotisme dengan Fear of Missing Out (FoMO) pada Remaja Pengguna Aktif Media Sosial","type":"article-journal","volume":"4"},"uris":["http://www.mendeley.com/documents/?uuid=89cc0f3b-1b9c-4be7-99cd-cfb8b6540a6b"]}],"mendeley":{"formattedCitation":"(Christina et al., 2019)","plainTextFormattedCitation":"(Christina et al., 2019)","previouslyFormattedCitation":"[36]"},"properties":{"noteIndex":0},"schema":"https://github.com/citation-style-language/schema/raw/master/csl-citation.json"}</w:instrText>
      </w:r>
      <w:r w:rsidRPr="00D602A9">
        <w:rPr>
          <w:rFonts w:ascii="Candara" w:hAnsi="Candara"/>
          <w:sz w:val="20"/>
          <w:szCs w:val="20"/>
        </w:rPr>
        <w:fldChar w:fldCharType="separate"/>
      </w:r>
      <w:r w:rsidRPr="00D602A9">
        <w:rPr>
          <w:rFonts w:ascii="Candara" w:hAnsi="Candara"/>
          <w:noProof/>
          <w:sz w:val="20"/>
          <w:szCs w:val="20"/>
        </w:rPr>
        <w:t>(Christina et al., 2019)</w:t>
      </w:r>
      <w:r w:rsidRPr="00D602A9">
        <w:rPr>
          <w:rFonts w:ascii="Candara" w:hAnsi="Candara"/>
          <w:sz w:val="20"/>
          <w:szCs w:val="20"/>
        </w:rPr>
        <w:fldChar w:fldCharType="end"/>
      </w:r>
      <w:r w:rsidRPr="00D602A9">
        <w:rPr>
          <w:rFonts w:ascii="Candara" w:hAnsi="Candara"/>
          <w:sz w:val="20"/>
          <w:szCs w:val="20"/>
          <w:lang w:val="en-US"/>
        </w:rPr>
        <w:t xml:space="preserve">. Hal </w:t>
      </w:r>
      <w:proofErr w:type="spellStart"/>
      <w:r w:rsidRPr="00D602A9">
        <w:rPr>
          <w:rFonts w:ascii="Candara" w:hAnsi="Candara"/>
          <w:sz w:val="20"/>
          <w:szCs w:val="20"/>
          <w:lang w:val="en-US"/>
        </w:rPr>
        <w:t>inilah</w:t>
      </w:r>
      <w:proofErr w:type="spellEnd"/>
      <w:r w:rsidRPr="00D602A9">
        <w:rPr>
          <w:rFonts w:ascii="Candara" w:hAnsi="Candara"/>
          <w:sz w:val="20"/>
          <w:szCs w:val="20"/>
          <w:lang w:val="en-US"/>
        </w:rPr>
        <w:t xml:space="preserve"> yang </w:t>
      </w:r>
      <w:proofErr w:type="spellStart"/>
      <w:r w:rsidRPr="00D602A9">
        <w:rPr>
          <w:rFonts w:ascii="Candara" w:hAnsi="Candara"/>
          <w:sz w:val="20"/>
          <w:szCs w:val="20"/>
          <w:lang w:val="en-US"/>
        </w:rPr>
        <w:t>menyebabkan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remaja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menghabiskan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sebagian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besar</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waktu</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mereka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untuk</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mengakses</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informasi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terbaru</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sebanyak-banyaknya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dari</w:t>
      </w:r>
      <w:proofErr w:type="spellEnd"/>
      <w:r w:rsidRPr="00D602A9">
        <w:rPr>
          <w:rFonts w:ascii="Candara" w:hAnsi="Candara"/>
          <w:sz w:val="20"/>
          <w:szCs w:val="20"/>
          <w:lang w:val="en-US"/>
        </w:rPr>
        <w:t xml:space="preserve"> media </w:t>
      </w:r>
      <w:proofErr w:type="spellStart"/>
      <w:r w:rsidRPr="00D602A9">
        <w:rPr>
          <w:rFonts w:ascii="Candara" w:hAnsi="Candara"/>
          <w:sz w:val="20"/>
          <w:szCs w:val="20"/>
          <w:lang w:val="en-US"/>
        </w:rPr>
        <w:t>sosial</w:t>
      </w:r>
      <w:proofErr w:type="spellEnd"/>
      <w:r w:rsidRPr="00D602A9">
        <w:rPr>
          <w:rFonts w:ascii="Candara" w:hAnsi="Candara"/>
          <w:sz w:val="20"/>
          <w:szCs w:val="20"/>
          <w:lang w:val="en-US"/>
        </w:rPr>
        <w:t xml:space="preserve"> yang </w:t>
      </w:r>
      <w:proofErr w:type="spellStart"/>
      <w:r w:rsidRPr="00D602A9">
        <w:rPr>
          <w:rFonts w:ascii="Candara" w:hAnsi="Candara"/>
          <w:sz w:val="20"/>
          <w:szCs w:val="20"/>
          <w:lang w:val="en-US"/>
        </w:rPr>
        <w:t>mereka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miliki</w:t>
      </w:r>
      <w:proofErr w:type="spellEnd"/>
      <w:r w:rsidRPr="00D602A9">
        <w:rPr>
          <w:rFonts w:ascii="Candara" w:hAnsi="Candara"/>
          <w:sz w:val="20"/>
          <w:szCs w:val="20"/>
          <w:lang w:val="en-US"/>
        </w:rPr>
        <w:t xml:space="preserve">, salah </w:t>
      </w:r>
      <w:proofErr w:type="spellStart"/>
      <w:r w:rsidRPr="00D602A9">
        <w:rPr>
          <w:rFonts w:ascii="Candara" w:hAnsi="Candara"/>
          <w:sz w:val="20"/>
          <w:szCs w:val="20"/>
          <w:lang w:val="en-US"/>
        </w:rPr>
        <w:t>satunya</w:t>
      </w:r>
      <w:proofErr w:type="spellEnd"/>
      <w:r w:rsidRPr="00D602A9">
        <w:rPr>
          <w:rFonts w:ascii="Candara" w:hAnsi="Candara"/>
          <w:sz w:val="20"/>
          <w:szCs w:val="20"/>
          <w:lang w:val="en-US"/>
        </w:rPr>
        <w:t xml:space="preserve"> TikTok. </w:t>
      </w:r>
      <w:proofErr w:type="spellStart"/>
      <w:r w:rsidRPr="00D602A9">
        <w:rPr>
          <w:rFonts w:ascii="Candara" w:hAnsi="Candara"/>
          <w:color w:val="000000"/>
          <w:sz w:val="20"/>
          <w:szCs w:val="20"/>
          <w:lang w:val="en-US"/>
        </w:rPr>
        <w:t>Seseorang</w:t>
      </w:r>
      <w:proofErr w:type="spellEnd"/>
      <w:r w:rsidRPr="00D602A9">
        <w:rPr>
          <w:rFonts w:ascii="Candara" w:hAnsi="Candara"/>
          <w:color w:val="000000"/>
          <w:sz w:val="20"/>
          <w:szCs w:val="20"/>
          <w:lang w:val="en-US"/>
        </w:rPr>
        <w:t xml:space="preserve"> yang </w:t>
      </w:r>
      <w:proofErr w:type="spellStart"/>
      <w:r w:rsidRPr="00D602A9">
        <w:rPr>
          <w:rFonts w:ascii="Candara" w:hAnsi="Candara"/>
          <w:color w:val="000000"/>
          <w:sz w:val="20"/>
          <w:szCs w:val="20"/>
          <w:lang w:val="en-US"/>
        </w:rPr>
        <w:t>terdeteksi</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mengalami</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FoMO</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akan</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mempunyai</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ketertarikan</w:t>
      </w:r>
      <w:proofErr w:type="spellEnd"/>
      <w:r w:rsidRPr="00D602A9">
        <w:rPr>
          <w:rFonts w:ascii="Candara" w:hAnsi="Candara"/>
          <w:color w:val="000000"/>
          <w:sz w:val="20"/>
          <w:szCs w:val="20"/>
          <w:lang w:val="en-US"/>
        </w:rPr>
        <w:t xml:space="preserve"> yang </w:t>
      </w:r>
      <w:proofErr w:type="spellStart"/>
      <w:r w:rsidRPr="00D602A9">
        <w:rPr>
          <w:rFonts w:ascii="Candara" w:hAnsi="Candara"/>
          <w:color w:val="000000"/>
          <w:sz w:val="20"/>
          <w:szCs w:val="20"/>
          <w:lang w:val="en-US"/>
        </w:rPr>
        <w:t>besar</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untuk</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terus</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menggunakan</w:t>
      </w:r>
      <w:proofErr w:type="spellEnd"/>
      <w:r w:rsidRPr="00D602A9">
        <w:rPr>
          <w:rFonts w:ascii="Candara" w:hAnsi="Candara"/>
          <w:color w:val="000000"/>
          <w:sz w:val="20"/>
          <w:szCs w:val="20"/>
          <w:lang w:val="en-US"/>
        </w:rPr>
        <w:t xml:space="preserve"> TikTok </w:t>
      </w:r>
      <w:proofErr w:type="spellStart"/>
      <w:r w:rsidRPr="00D602A9">
        <w:rPr>
          <w:rFonts w:ascii="Candara" w:hAnsi="Candara"/>
          <w:color w:val="000000"/>
          <w:sz w:val="20"/>
          <w:szCs w:val="20"/>
          <w:lang w:val="en-US"/>
        </w:rPr>
        <w:t>sehingga</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tetap</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dapat</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terkoneksi</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dengan</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apa</w:t>
      </w:r>
      <w:proofErr w:type="spellEnd"/>
      <w:r w:rsidRPr="00D602A9">
        <w:rPr>
          <w:rFonts w:ascii="Candara" w:hAnsi="Candara"/>
          <w:color w:val="000000"/>
          <w:sz w:val="20"/>
          <w:szCs w:val="20"/>
          <w:lang w:val="en-US"/>
        </w:rPr>
        <w:t xml:space="preserve"> pun yang </w:t>
      </w:r>
      <w:proofErr w:type="spellStart"/>
      <w:r w:rsidRPr="00D602A9">
        <w:rPr>
          <w:rFonts w:ascii="Candara" w:hAnsi="Candara"/>
          <w:color w:val="000000"/>
          <w:sz w:val="20"/>
          <w:szCs w:val="20"/>
          <w:lang w:val="en-US"/>
        </w:rPr>
        <w:t>ada</w:t>
      </w:r>
      <w:proofErr w:type="spellEnd"/>
      <w:r w:rsidRPr="00D602A9">
        <w:rPr>
          <w:rFonts w:ascii="Candara" w:hAnsi="Candara"/>
          <w:color w:val="000000"/>
          <w:sz w:val="20"/>
          <w:szCs w:val="20"/>
          <w:lang w:val="en-US"/>
        </w:rPr>
        <w:t xml:space="preserve"> du dunia maya </w:t>
      </w:r>
      <w:r w:rsidRPr="00D602A9">
        <w:rPr>
          <w:rFonts w:ascii="Candara" w:hAnsi="Candara"/>
          <w:color w:val="000000"/>
          <w:sz w:val="20"/>
          <w:szCs w:val="20"/>
          <w:lang w:val="en-US"/>
        </w:rPr>
        <w:fldChar w:fldCharType="begin" w:fldLock="1"/>
      </w:r>
      <w:r>
        <w:rPr>
          <w:rFonts w:ascii="Candara" w:hAnsi="Candara"/>
          <w:color w:val="000000"/>
          <w:sz w:val="20"/>
          <w:szCs w:val="20"/>
          <w:lang w:val="en-US"/>
        </w:rPr>
        <w:instrText>ADDIN CSL_CITATION {"citationItems":[{"id":"ITEM-1","itemData":{"DOI":"10.1007/s10567-013-0135-1.Growing","author":[{"dropping-particle":"","family":"Spies Shapiro","given":"Lauren A.","non-dropping-particle":"","parse-names":false,"suffix":""},{"dropping-particle":"","family":"Margolin","given":"Gayla","non-dropping-particle":"","parse-names":false,"suffix":""}],"container-title":"Clinical child and family psychology review","id":"ITEM-1","issue":"1","issued":{"date-parts":[["2014"]]},"page":"1-18","title":"[Theories of Adolescent Social Media Use]","type":"article-journal","volume":"17"},"uris":["http://www.mendeley.com/documents/?uuid=fd1a1e47-6ee6-43ea-9fe8-77dd30d24181"]}],"mendeley":{"formattedCitation":"(Spies Shapiro &amp; Margolin, 2014)","plainTextFormattedCitation":"(Spies Shapiro &amp; Margolin, 2014)","previouslyFormattedCitation":"[37]"},"properties":{"noteIndex":0},"schema":"https://github.com/citation-style-language/schema/raw/master/csl-citation.json"}</w:instrText>
      </w:r>
      <w:r w:rsidRPr="00D602A9">
        <w:rPr>
          <w:rFonts w:ascii="Candara" w:hAnsi="Candara"/>
          <w:color w:val="000000"/>
          <w:sz w:val="20"/>
          <w:szCs w:val="20"/>
          <w:lang w:val="en-US"/>
        </w:rPr>
        <w:fldChar w:fldCharType="separate"/>
      </w:r>
      <w:r w:rsidRPr="00D602A9">
        <w:rPr>
          <w:rFonts w:ascii="Candara" w:hAnsi="Candara"/>
          <w:noProof/>
          <w:color w:val="000000"/>
          <w:sz w:val="20"/>
          <w:szCs w:val="20"/>
          <w:lang w:val="en-US"/>
        </w:rPr>
        <w:t>(Spies Shapiro &amp; Margolin, 2014)</w:t>
      </w:r>
      <w:r w:rsidRPr="00D602A9">
        <w:rPr>
          <w:rFonts w:ascii="Candara" w:hAnsi="Candara"/>
          <w:color w:val="000000"/>
          <w:sz w:val="20"/>
          <w:szCs w:val="20"/>
          <w:lang w:val="en-US"/>
        </w:rPr>
        <w:fldChar w:fldCharType="end"/>
      </w:r>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Sebagaimana</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dikemukakan</w:t>
      </w:r>
      <w:proofErr w:type="spellEnd"/>
      <w:r w:rsidRPr="00D602A9">
        <w:rPr>
          <w:rFonts w:ascii="Candara" w:hAnsi="Candara"/>
          <w:color w:val="000000"/>
          <w:sz w:val="20"/>
          <w:szCs w:val="20"/>
          <w:lang w:val="en-US"/>
        </w:rPr>
        <w:t xml:space="preserve"> oleh Fuster </w:t>
      </w:r>
      <w:proofErr w:type="spellStart"/>
      <w:r w:rsidRPr="00D602A9">
        <w:rPr>
          <w:rFonts w:ascii="Candara" w:hAnsi="Candara"/>
          <w:color w:val="000000"/>
          <w:sz w:val="20"/>
          <w:szCs w:val="20"/>
          <w:lang w:val="en-US"/>
        </w:rPr>
        <w:t>bahwa</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individu</w:t>
      </w:r>
      <w:proofErr w:type="spellEnd"/>
      <w:r w:rsidRPr="00D602A9">
        <w:rPr>
          <w:rFonts w:ascii="Candara" w:hAnsi="Candara"/>
          <w:color w:val="000000"/>
          <w:sz w:val="20"/>
          <w:szCs w:val="20"/>
          <w:lang w:val="en-US"/>
        </w:rPr>
        <w:t xml:space="preserve"> yang </w:t>
      </w:r>
      <w:proofErr w:type="spellStart"/>
      <w:r w:rsidRPr="00D602A9">
        <w:rPr>
          <w:rFonts w:ascii="Candara" w:hAnsi="Candara"/>
          <w:color w:val="000000"/>
          <w:sz w:val="20"/>
          <w:szCs w:val="20"/>
          <w:lang w:val="en-US"/>
        </w:rPr>
        <w:t>mengalami</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FoMO</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dapat</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dengan</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mudah</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terdorong</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untuk</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membuka</w:t>
      </w:r>
      <w:proofErr w:type="spellEnd"/>
      <w:r w:rsidRPr="00D602A9">
        <w:rPr>
          <w:rFonts w:ascii="Candara" w:hAnsi="Candara"/>
          <w:color w:val="000000"/>
          <w:sz w:val="20"/>
          <w:szCs w:val="20"/>
          <w:lang w:val="en-US"/>
        </w:rPr>
        <w:t xml:space="preserve"> TikTok </w:t>
      </w:r>
      <w:proofErr w:type="spellStart"/>
      <w:r w:rsidRPr="00D602A9">
        <w:rPr>
          <w:rFonts w:ascii="Candara" w:hAnsi="Candara"/>
          <w:color w:val="000000"/>
          <w:sz w:val="20"/>
          <w:szCs w:val="20"/>
          <w:lang w:val="en-US"/>
        </w:rPr>
        <w:t>secara</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terus</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menerus</w:t>
      </w:r>
      <w:proofErr w:type="spellEnd"/>
      <w:r w:rsidRPr="00D602A9">
        <w:rPr>
          <w:rFonts w:ascii="Candara" w:hAnsi="Candara"/>
          <w:color w:val="000000"/>
          <w:sz w:val="20"/>
          <w:szCs w:val="20"/>
          <w:lang w:val="en-US"/>
        </w:rPr>
        <w:t xml:space="preserve"> agar </w:t>
      </w:r>
      <w:proofErr w:type="spellStart"/>
      <w:r w:rsidRPr="00D602A9">
        <w:rPr>
          <w:rFonts w:ascii="Candara" w:hAnsi="Candara"/>
          <w:color w:val="000000"/>
          <w:sz w:val="20"/>
          <w:szCs w:val="20"/>
          <w:lang w:val="en-US"/>
        </w:rPr>
        <w:t>dapat</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terkoneksi</w:t>
      </w:r>
      <w:proofErr w:type="spellEnd"/>
      <w:r w:rsidRPr="00D602A9">
        <w:rPr>
          <w:rFonts w:ascii="Candara" w:hAnsi="Candara"/>
          <w:color w:val="000000"/>
          <w:sz w:val="20"/>
          <w:szCs w:val="20"/>
          <w:lang w:val="en-US"/>
        </w:rPr>
        <w:t xml:space="preserve"> dan </w:t>
      </w:r>
      <w:proofErr w:type="spellStart"/>
      <w:r w:rsidRPr="00D602A9">
        <w:rPr>
          <w:rFonts w:ascii="Candara" w:hAnsi="Candara"/>
          <w:color w:val="000000"/>
          <w:sz w:val="20"/>
          <w:szCs w:val="20"/>
          <w:lang w:val="en-US"/>
        </w:rPr>
        <w:t>turut</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terlibat</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dalam</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aktivitas</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pengguna</w:t>
      </w:r>
      <w:proofErr w:type="spellEnd"/>
      <w:r w:rsidRPr="00D602A9">
        <w:rPr>
          <w:rFonts w:ascii="Candara" w:hAnsi="Candara"/>
          <w:color w:val="000000"/>
          <w:sz w:val="20"/>
          <w:szCs w:val="20"/>
          <w:lang w:val="en-US"/>
        </w:rPr>
        <w:t xml:space="preserve"> lain di TikTok </w:t>
      </w:r>
      <w:proofErr w:type="spellStart"/>
      <w:r w:rsidRPr="00D602A9">
        <w:rPr>
          <w:rFonts w:ascii="Candara" w:hAnsi="Candara"/>
          <w:color w:val="000000"/>
          <w:sz w:val="20"/>
          <w:szCs w:val="20"/>
          <w:lang w:val="en-US"/>
        </w:rPr>
        <w:t>guna</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memenuhi</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kebutuhan</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akan</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kedekatan</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atau</w:t>
      </w:r>
      <w:proofErr w:type="spellEnd"/>
      <w:r w:rsidRPr="00D602A9">
        <w:rPr>
          <w:rFonts w:ascii="Candara" w:hAnsi="Candara"/>
          <w:color w:val="000000"/>
          <w:sz w:val="20"/>
          <w:szCs w:val="20"/>
          <w:lang w:val="en-US"/>
        </w:rPr>
        <w:t xml:space="preserve"> </w:t>
      </w:r>
      <w:proofErr w:type="spellStart"/>
      <w:r w:rsidRPr="00D602A9">
        <w:rPr>
          <w:rFonts w:ascii="Candara" w:hAnsi="Candara"/>
          <w:sz w:val="20"/>
          <w:szCs w:val="20"/>
          <w:lang w:val="en-ID" w:eastAsia="en-ID"/>
        </w:rPr>
        <w:t>keinginan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untuk</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terkoneksi</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dengan</w:t>
      </w:r>
      <w:proofErr w:type="spellEnd"/>
      <w:r w:rsidRPr="00D602A9">
        <w:rPr>
          <w:rFonts w:ascii="Candara" w:hAnsi="Candara"/>
          <w:sz w:val="20"/>
          <w:szCs w:val="20"/>
          <w:lang w:val="en-ID" w:eastAsia="en-ID"/>
        </w:rPr>
        <w:t xml:space="preserve"> orang lain. </w:t>
      </w:r>
      <w:r w:rsidRPr="00D602A9">
        <w:rPr>
          <w:rFonts w:ascii="Candara" w:hAnsi="Candara"/>
          <w:color w:val="000000"/>
          <w:sz w:val="20"/>
          <w:szCs w:val="20"/>
          <w:lang w:val="en-US"/>
        </w:rPr>
        <w:t xml:space="preserve">Hal </w:t>
      </w:r>
      <w:proofErr w:type="spellStart"/>
      <w:r w:rsidRPr="00D602A9">
        <w:rPr>
          <w:rFonts w:ascii="Candara" w:hAnsi="Candara"/>
          <w:color w:val="000000"/>
          <w:sz w:val="20"/>
          <w:szCs w:val="20"/>
          <w:lang w:val="en-US"/>
        </w:rPr>
        <w:t>itu</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dapat</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mengakibatkan</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seseorang</w:t>
      </w:r>
      <w:proofErr w:type="spellEnd"/>
      <w:r w:rsidRPr="00D602A9">
        <w:rPr>
          <w:rFonts w:ascii="Candara" w:hAnsi="Candara"/>
          <w:color w:val="000000"/>
          <w:sz w:val="20"/>
          <w:szCs w:val="20"/>
          <w:lang w:val="en-US"/>
        </w:rPr>
        <w:t xml:space="preserve"> yang </w:t>
      </w:r>
      <w:proofErr w:type="spellStart"/>
      <w:r w:rsidRPr="00D602A9">
        <w:rPr>
          <w:rFonts w:ascii="Candara" w:hAnsi="Candara"/>
          <w:color w:val="000000"/>
          <w:sz w:val="20"/>
          <w:szCs w:val="20"/>
          <w:lang w:val="en-US"/>
        </w:rPr>
        <w:t>menderita</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FoMO</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mengalami</w:t>
      </w:r>
      <w:proofErr w:type="spellEnd"/>
      <w:r w:rsidRPr="00D602A9">
        <w:rPr>
          <w:rFonts w:ascii="Candara" w:hAnsi="Candara"/>
          <w:color w:val="000000"/>
          <w:sz w:val="20"/>
          <w:szCs w:val="20"/>
          <w:lang w:val="en-US"/>
        </w:rPr>
        <w:t xml:space="preserve"> </w:t>
      </w:r>
      <w:proofErr w:type="spellStart"/>
      <w:r w:rsidRPr="00D602A9">
        <w:rPr>
          <w:rFonts w:ascii="Candara" w:hAnsi="Candara"/>
          <w:color w:val="000000"/>
          <w:sz w:val="20"/>
          <w:szCs w:val="20"/>
          <w:lang w:val="en-US"/>
        </w:rPr>
        <w:t>adiksi</w:t>
      </w:r>
      <w:proofErr w:type="spellEnd"/>
      <w:r w:rsidRPr="00D602A9">
        <w:rPr>
          <w:rFonts w:ascii="Candara" w:hAnsi="Candara"/>
          <w:color w:val="000000"/>
          <w:sz w:val="20"/>
          <w:szCs w:val="20"/>
          <w:lang w:val="en-US"/>
        </w:rPr>
        <w:t xml:space="preserve"> media </w:t>
      </w:r>
      <w:proofErr w:type="spellStart"/>
      <w:r w:rsidRPr="00D602A9">
        <w:rPr>
          <w:rFonts w:ascii="Candara" w:hAnsi="Candara"/>
          <w:color w:val="000000"/>
          <w:sz w:val="20"/>
          <w:szCs w:val="20"/>
          <w:lang w:val="en-US"/>
        </w:rPr>
        <w:t>sosial</w:t>
      </w:r>
      <w:proofErr w:type="spellEnd"/>
      <w:r w:rsidRPr="00D602A9">
        <w:rPr>
          <w:rFonts w:ascii="Candara" w:hAnsi="Candara"/>
          <w:color w:val="000000"/>
          <w:sz w:val="20"/>
          <w:szCs w:val="20"/>
          <w:lang w:val="en-US"/>
        </w:rPr>
        <w:t xml:space="preserve"> TikTok </w:t>
      </w:r>
      <w:r w:rsidRPr="00D602A9">
        <w:rPr>
          <w:rFonts w:ascii="Candara" w:hAnsi="Candara"/>
          <w:color w:val="000000"/>
          <w:sz w:val="20"/>
          <w:szCs w:val="20"/>
          <w:lang w:val="en-US"/>
        </w:rPr>
        <w:fldChar w:fldCharType="begin" w:fldLock="1"/>
      </w:r>
      <w:r>
        <w:rPr>
          <w:rFonts w:ascii="Candara" w:hAnsi="Candara"/>
          <w:color w:val="000000"/>
          <w:sz w:val="20"/>
          <w:szCs w:val="20"/>
          <w:lang w:val="en-US"/>
        </w:rPr>
        <w:instrText>ADDIN CSL_CITATION {"citationItems":[{"id":"ITEM-1","itemData":{"DOI":"10.51698/aloma.2017.35.1.22-30","ISSN":"1138-3194","abstract":"Background and aims: Fear of missing out (FoMO) is described as a pervasive unpleasant sensation that others might be having rewarding experiences of which one is not part, as well as the desire to stay continually connected with what others are doing. It has shown to play an important mediating role in predicting negative outcomes of heavy use of these networks. The aim of the present study was to analyze the different profiles found among users. Methods: 5,280 Spanish speaking social media users from Latin America replied in an online survey to the Spanish version of the FoMO scale, to a short set of questionnaires on online social network use (frequency, intensity and type of access) and indicators of mobile phone addiction. Results: FoMO correlated with the number of different networks used and with all indicators of social network use and mobile phone addiction. Using a Latent Profile Analysis, four classes of users were identified: low-engagement light users, high-engagement heavy users, high-engagement low-risk users, and high-engagement high-risk users; individuals from the fourth class can be considered at risk for developing addiction to online social networks (7.6 % of the sample). Discussion: Accessing the social networks via the mobile phone and presenting addictive behavior seem to be important correlates of FoMO. ","author":[{"dropping-particle":"","family":"Fuster","given":"Héctor","non-dropping-particle":"","parse-names":false,"suffix":""},{"dropping-particle":"","family":"Chamarro","given":"Ander","non-dropping-particle":"","parse-names":false,"suffix":""},{"dropping-particle":"","family":"Oberst","given":"Ursula","non-dropping-particle":"","parse-names":false,"suffix":""}],"container-title":"Aloma: Revista de Psicologia, Ciències de l'Educació i de l'Esport","id":"ITEM-1","issue":"1","issued":{"date-parts":[["2017"]]},"page":"22-30","title":"Fear of Missing Out, online social networking and mobile phone addiction: A latent profile approach","type":"article-journal","volume":"35"},"uris":["http://www.mendeley.com/documents/?uuid=3b939108-8e26-4a02-a47c-9c6472662164"]}],"mendeley":{"formattedCitation":"(Fuster et al., 2017)","plainTextFormattedCitation":"(Fuster et al., 2017)","previouslyFormattedCitation":"[38]"},"properties":{"noteIndex":0},"schema":"https://github.com/citation-style-language/schema/raw/master/csl-citation.json"}</w:instrText>
      </w:r>
      <w:r w:rsidRPr="00D602A9">
        <w:rPr>
          <w:rFonts w:ascii="Candara" w:hAnsi="Candara"/>
          <w:color w:val="000000"/>
          <w:sz w:val="20"/>
          <w:szCs w:val="20"/>
          <w:lang w:val="en-US"/>
        </w:rPr>
        <w:fldChar w:fldCharType="separate"/>
      </w:r>
      <w:r w:rsidRPr="00D602A9">
        <w:rPr>
          <w:rFonts w:ascii="Candara" w:hAnsi="Candara"/>
          <w:noProof/>
          <w:color w:val="000000"/>
          <w:sz w:val="20"/>
          <w:szCs w:val="20"/>
          <w:lang w:val="en-US"/>
        </w:rPr>
        <w:t>(Fuster et al., 2017)</w:t>
      </w:r>
      <w:r w:rsidRPr="00D602A9">
        <w:rPr>
          <w:rFonts w:ascii="Candara" w:hAnsi="Candara"/>
          <w:color w:val="000000"/>
          <w:sz w:val="20"/>
          <w:szCs w:val="20"/>
          <w:lang w:val="en-US"/>
        </w:rPr>
        <w:fldChar w:fldCharType="end"/>
      </w:r>
      <w:r w:rsidRPr="00D602A9">
        <w:rPr>
          <w:rFonts w:ascii="Candara" w:hAnsi="Candara"/>
          <w:color w:val="000000"/>
          <w:sz w:val="20"/>
          <w:szCs w:val="20"/>
          <w:lang w:val="en-US"/>
        </w:rPr>
        <w:t>.</w:t>
      </w:r>
    </w:p>
    <w:p w14:paraId="39F4D03F" w14:textId="77777777" w:rsidR="00E90161" w:rsidRPr="00FE2493" w:rsidRDefault="00E90161" w:rsidP="0047185C">
      <w:pPr>
        <w:spacing w:after="0" w:line="240" w:lineRule="auto"/>
        <w:jc w:val="center"/>
        <w:rPr>
          <w:rFonts w:ascii="Candara" w:hAnsi="Candara"/>
          <w:sz w:val="20"/>
          <w:szCs w:val="20"/>
        </w:rPr>
      </w:pPr>
    </w:p>
    <w:p w14:paraId="63AB516D" w14:textId="77777777" w:rsidR="004A2BD0" w:rsidRPr="00FE2493" w:rsidRDefault="004A2BD0" w:rsidP="0047185C">
      <w:pPr>
        <w:pStyle w:val="Heading"/>
        <w:spacing w:after="0"/>
        <w:jc w:val="center"/>
        <w:rPr>
          <w:sz w:val="20"/>
          <w:szCs w:val="20"/>
        </w:rPr>
      </w:pPr>
      <w:r w:rsidRPr="00FE2493">
        <w:rPr>
          <w:sz w:val="20"/>
          <w:szCs w:val="20"/>
        </w:rPr>
        <w:t>Kesimpulan</w:t>
      </w:r>
    </w:p>
    <w:p w14:paraId="066607C0" w14:textId="77777777" w:rsidR="00D602A9" w:rsidRPr="00D602A9" w:rsidRDefault="00D602A9" w:rsidP="0047185C">
      <w:pPr>
        <w:pStyle w:val="JSKReferenceItem"/>
        <w:numPr>
          <w:ilvl w:val="0"/>
          <w:numId w:val="0"/>
        </w:numPr>
        <w:ind w:firstLine="567"/>
        <w:rPr>
          <w:rFonts w:ascii="Candara" w:hAnsi="Candara"/>
          <w:sz w:val="20"/>
          <w:szCs w:val="20"/>
          <w:lang w:val="en-ID" w:eastAsia="en-ID"/>
        </w:rPr>
      </w:pPr>
      <w:proofErr w:type="spellStart"/>
      <w:r w:rsidRPr="00D602A9">
        <w:rPr>
          <w:rFonts w:ascii="Candara" w:hAnsi="Candara"/>
          <w:sz w:val="20"/>
          <w:szCs w:val="20"/>
          <w:lang w:val="en-ID" w:eastAsia="en-ID"/>
        </w:rPr>
        <w:t>Penelitian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ini</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membuktikan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bahwa</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terdapat</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hubungan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positif</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antara</w:t>
      </w:r>
      <w:proofErr w:type="spellEnd"/>
      <w:r w:rsidRPr="00D602A9">
        <w:rPr>
          <w:rFonts w:ascii="Candara" w:hAnsi="Candara"/>
          <w:sz w:val="20"/>
          <w:szCs w:val="20"/>
          <w:lang w:val="en-ID" w:eastAsia="en-ID"/>
        </w:rPr>
        <w:t xml:space="preserve"> </w:t>
      </w:r>
      <w:r w:rsidRPr="00D602A9">
        <w:rPr>
          <w:rFonts w:ascii="Candara" w:hAnsi="Candara"/>
          <w:i/>
          <w:iCs/>
          <w:sz w:val="20"/>
          <w:szCs w:val="20"/>
          <w:lang w:val="en-ID" w:eastAsia="en-ID"/>
        </w:rPr>
        <w:t>Fear of Missing Out</w:t>
      </w:r>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FoMO</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dengan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adiksi</w:t>
      </w:r>
      <w:proofErr w:type="spellEnd"/>
      <w:r w:rsidRPr="00D602A9">
        <w:rPr>
          <w:rFonts w:ascii="Candara" w:hAnsi="Candara"/>
          <w:sz w:val="20"/>
          <w:szCs w:val="20"/>
          <w:lang w:val="en-ID" w:eastAsia="en-ID"/>
        </w:rPr>
        <w:t xml:space="preserve"> media </w:t>
      </w:r>
      <w:proofErr w:type="spellStart"/>
      <w:r w:rsidRPr="00D602A9">
        <w:rPr>
          <w:rFonts w:ascii="Candara" w:hAnsi="Candara"/>
          <w:sz w:val="20"/>
          <w:szCs w:val="20"/>
          <w:lang w:val="en-ID" w:eastAsia="en-ID"/>
        </w:rPr>
        <w:t>sosial</w:t>
      </w:r>
      <w:proofErr w:type="spellEnd"/>
      <w:r w:rsidRPr="00D602A9">
        <w:rPr>
          <w:rFonts w:ascii="Candara" w:hAnsi="Candara"/>
          <w:sz w:val="20"/>
          <w:szCs w:val="20"/>
          <w:lang w:val="en-ID" w:eastAsia="en-ID"/>
        </w:rPr>
        <w:t xml:space="preserve"> TikTok pada </w:t>
      </w:r>
      <w:proofErr w:type="spellStart"/>
      <w:r w:rsidRPr="00D602A9">
        <w:rPr>
          <w:rFonts w:ascii="Candara" w:hAnsi="Candara"/>
          <w:sz w:val="20"/>
          <w:szCs w:val="20"/>
          <w:lang w:val="en-ID" w:eastAsia="en-ID"/>
        </w:rPr>
        <w:t>remaja</w:t>
      </w:r>
      <w:proofErr w:type="spellEnd"/>
      <w:r w:rsidRPr="00D602A9">
        <w:rPr>
          <w:rFonts w:ascii="Candara" w:hAnsi="Candara"/>
          <w:sz w:val="20"/>
          <w:szCs w:val="20"/>
          <w:lang w:val="en-ID" w:eastAsia="en-ID"/>
        </w:rPr>
        <w:t xml:space="preserve"> di </w:t>
      </w:r>
      <w:proofErr w:type="spellStart"/>
      <w:r w:rsidRPr="00D602A9">
        <w:rPr>
          <w:rFonts w:ascii="Candara" w:hAnsi="Candara"/>
          <w:sz w:val="20"/>
          <w:szCs w:val="20"/>
          <w:lang w:val="en-ID" w:eastAsia="en-ID"/>
        </w:rPr>
        <w:t>Kecamatan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Tanggulangin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Kabupaten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Sidoarjo</w:t>
      </w:r>
      <w:proofErr w:type="spellEnd"/>
      <w:r w:rsidRPr="00D602A9">
        <w:rPr>
          <w:rFonts w:ascii="Candara" w:hAnsi="Candara"/>
          <w:sz w:val="20"/>
          <w:szCs w:val="20"/>
          <w:lang w:val="en-ID" w:eastAsia="en-ID"/>
        </w:rPr>
        <w:t xml:space="preserve">. Hal </w:t>
      </w:r>
      <w:proofErr w:type="spellStart"/>
      <w:r w:rsidRPr="00D602A9">
        <w:rPr>
          <w:rFonts w:ascii="Candara" w:hAnsi="Candara"/>
          <w:sz w:val="20"/>
          <w:szCs w:val="20"/>
          <w:lang w:val="en-ID" w:eastAsia="en-ID"/>
        </w:rPr>
        <w:t>ini</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berarti</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semakin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tinggi</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tingkat</w:t>
      </w:r>
      <w:proofErr w:type="spellEnd"/>
      <w:r w:rsidRPr="00D602A9">
        <w:rPr>
          <w:rFonts w:ascii="Candara" w:hAnsi="Candara"/>
          <w:sz w:val="20"/>
          <w:szCs w:val="20"/>
          <w:lang w:val="en-ID" w:eastAsia="en-ID"/>
        </w:rPr>
        <w:t xml:space="preserve"> </w:t>
      </w:r>
      <w:r w:rsidRPr="00D602A9">
        <w:rPr>
          <w:rFonts w:ascii="Candara" w:hAnsi="Candara"/>
          <w:i/>
          <w:iCs/>
          <w:sz w:val="20"/>
          <w:szCs w:val="20"/>
          <w:lang w:val="en-ID" w:eastAsia="en-ID"/>
        </w:rPr>
        <w:t xml:space="preserve">Fear of Missing Out </w:t>
      </w:r>
      <w:r w:rsidRPr="00D602A9">
        <w:rPr>
          <w:rFonts w:ascii="Candara" w:hAnsi="Candara"/>
          <w:sz w:val="20"/>
          <w:szCs w:val="20"/>
          <w:lang w:val="en-ID" w:eastAsia="en-ID"/>
        </w:rPr>
        <w:t>(</w:t>
      </w:r>
      <w:proofErr w:type="spellStart"/>
      <w:r w:rsidRPr="00D602A9">
        <w:rPr>
          <w:rFonts w:ascii="Candara" w:hAnsi="Candara"/>
          <w:sz w:val="20"/>
          <w:szCs w:val="20"/>
          <w:lang w:val="en-ID" w:eastAsia="en-ID"/>
        </w:rPr>
        <w:t>FoMO</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maka</w:t>
      </w:r>
      <w:proofErr w:type="spellEnd"/>
      <w:r w:rsidRPr="00D602A9">
        <w:rPr>
          <w:rFonts w:ascii="Candara" w:hAnsi="Candara"/>
          <w:sz w:val="20"/>
          <w:szCs w:val="20"/>
          <w:lang w:val="en-ID" w:eastAsia="en-ID"/>
        </w:rPr>
        <w:t xml:space="preserve"> juga </w:t>
      </w:r>
      <w:proofErr w:type="spellStart"/>
      <w:r w:rsidRPr="00D602A9">
        <w:rPr>
          <w:rFonts w:ascii="Candara" w:hAnsi="Candara"/>
          <w:sz w:val="20"/>
          <w:szCs w:val="20"/>
          <w:lang w:val="en-ID" w:eastAsia="en-ID"/>
        </w:rPr>
        <w:t>semakin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tinggi</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tingkat</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adiksi</w:t>
      </w:r>
      <w:proofErr w:type="spellEnd"/>
      <w:r w:rsidRPr="00D602A9">
        <w:rPr>
          <w:rFonts w:ascii="Candara" w:hAnsi="Candara"/>
          <w:sz w:val="20"/>
          <w:szCs w:val="20"/>
          <w:lang w:val="en-ID" w:eastAsia="en-ID"/>
        </w:rPr>
        <w:t xml:space="preserve"> media </w:t>
      </w:r>
      <w:proofErr w:type="spellStart"/>
      <w:r w:rsidRPr="00D602A9">
        <w:rPr>
          <w:rFonts w:ascii="Candara" w:hAnsi="Candara"/>
          <w:sz w:val="20"/>
          <w:szCs w:val="20"/>
          <w:lang w:val="en-ID" w:eastAsia="en-ID"/>
        </w:rPr>
        <w:t>sosial</w:t>
      </w:r>
      <w:proofErr w:type="spellEnd"/>
      <w:r w:rsidRPr="00D602A9">
        <w:rPr>
          <w:rFonts w:ascii="Candara" w:hAnsi="Candara"/>
          <w:sz w:val="20"/>
          <w:szCs w:val="20"/>
          <w:lang w:val="en-ID" w:eastAsia="en-ID"/>
        </w:rPr>
        <w:t xml:space="preserve"> TikTok. </w:t>
      </w:r>
      <w:proofErr w:type="spellStart"/>
      <w:r w:rsidRPr="00D602A9">
        <w:rPr>
          <w:rFonts w:ascii="Candara" w:hAnsi="Candara"/>
          <w:sz w:val="20"/>
          <w:szCs w:val="20"/>
          <w:lang w:val="en-ID" w:eastAsia="en-ID"/>
        </w:rPr>
        <w:t>Sebaliknya</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semakin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rendah</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tingkat</w:t>
      </w:r>
      <w:proofErr w:type="spellEnd"/>
      <w:r w:rsidRPr="00D602A9">
        <w:rPr>
          <w:rFonts w:ascii="Candara" w:hAnsi="Candara"/>
          <w:sz w:val="20"/>
          <w:szCs w:val="20"/>
          <w:lang w:val="en-ID" w:eastAsia="en-ID"/>
        </w:rPr>
        <w:t xml:space="preserve"> </w:t>
      </w:r>
      <w:r w:rsidRPr="00D602A9">
        <w:rPr>
          <w:rFonts w:ascii="Candara" w:hAnsi="Candara"/>
          <w:i/>
          <w:iCs/>
          <w:sz w:val="20"/>
          <w:szCs w:val="20"/>
          <w:lang w:val="en-ID" w:eastAsia="en-ID"/>
        </w:rPr>
        <w:t xml:space="preserve">Fear of Missing Out </w:t>
      </w:r>
      <w:r w:rsidRPr="00D602A9">
        <w:rPr>
          <w:rFonts w:ascii="Candara" w:hAnsi="Candara"/>
          <w:sz w:val="20"/>
          <w:szCs w:val="20"/>
          <w:lang w:val="en-ID" w:eastAsia="en-ID"/>
        </w:rPr>
        <w:t>(</w:t>
      </w:r>
      <w:proofErr w:type="spellStart"/>
      <w:r w:rsidRPr="00D602A9">
        <w:rPr>
          <w:rFonts w:ascii="Candara" w:hAnsi="Candara"/>
          <w:sz w:val="20"/>
          <w:szCs w:val="20"/>
          <w:lang w:val="en-ID" w:eastAsia="en-ID"/>
        </w:rPr>
        <w:t>FoMO</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maka</w:t>
      </w:r>
      <w:proofErr w:type="spellEnd"/>
      <w:r w:rsidRPr="00D602A9">
        <w:rPr>
          <w:rFonts w:ascii="Candara" w:hAnsi="Candara"/>
          <w:sz w:val="20"/>
          <w:szCs w:val="20"/>
          <w:lang w:val="en-ID" w:eastAsia="en-ID"/>
        </w:rPr>
        <w:t xml:space="preserve"> juga </w:t>
      </w:r>
      <w:proofErr w:type="spellStart"/>
      <w:r w:rsidRPr="00D602A9">
        <w:rPr>
          <w:rFonts w:ascii="Candara" w:hAnsi="Candara"/>
          <w:sz w:val="20"/>
          <w:szCs w:val="20"/>
          <w:lang w:val="en-ID" w:eastAsia="en-ID"/>
        </w:rPr>
        <w:t>semakin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rendah</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tingkat</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adiksi</w:t>
      </w:r>
      <w:proofErr w:type="spellEnd"/>
      <w:r w:rsidRPr="00D602A9">
        <w:rPr>
          <w:rFonts w:ascii="Candara" w:hAnsi="Candara"/>
          <w:sz w:val="20"/>
          <w:szCs w:val="20"/>
          <w:lang w:val="en-ID" w:eastAsia="en-ID"/>
        </w:rPr>
        <w:t xml:space="preserve"> media </w:t>
      </w:r>
      <w:proofErr w:type="spellStart"/>
      <w:r w:rsidRPr="00D602A9">
        <w:rPr>
          <w:rFonts w:ascii="Candara" w:hAnsi="Candara"/>
          <w:sz w:val="20"/>
          <w:szCs w:val="20"/>
          <w:lang w:val="en-ID" w:eastAsia="en-ID"/>
        </w:rPr>
        <w:t>sosial</w:t>
      </w:r>
      <w:proofErr w:type="spellEnd"/>
      <w:r w:rsidRPr="00D602A9">
        <w:rPr>
          <w:rFonts w:ascii="Candara" w:hAnsi="Candara"/>
          <w:sz w:val="20"/>
          <w:szCs w:val="20"/>
          <w:lang w:val="en-ID" w:eastAsia="en-ID"/>
        </w:rPr>
        <w:t xml:space="preserve"> TikTok pada </w:t>
      </w:r>
      <w:proofErr w:type="spellStart"/>
      <w:r w:rsidRPr="00D602A9">
        <w:rPr>
          <w:rFonts w:ascii="Candara" w:hAnsi="Candara"/>
          <w:sz w:val="20"/>
          <w:szCs w:val="20"/>
          <w:lang w:val="en-ID" w:eastAsia="en-ID"/>
        </w:rPr>
        <w:t>remaja</w:t>
      </w:r>
      <w:proofErr w:type="spellEnd"/>
      <w:r w:rsidRPr="00D602A9">
        <w:rPr>
          <w:rFonts w:ascii="Candara" w:hAnsi="Candara"/>
          <w:sz w:val="20"/>
          <w:szCs w:val="20"/>
          <w:lang w:val="en-ID" w:eastAsia="en-ID"/>
        </w:rPr>
        <w:t xml:space="preserve"> di </w:t>
      </w:r>
      <w:proofErr w:type="spellStart"/>
      <w:r w:rsidRPr="00D602A9">
        <w:rPr>
          <w:rFonts w:ascii="Candara" w:hAnsi="Candara"/>
          <w:sz w:val="20"/>
          <w:szCs w:val="20"/>
          <w:lang w:val="en-ID" w:eastAsia="en-ID"/>
        </w:rPr>
        <w:t>Kecamatan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Tanggulangin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Kabupaten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Sidoarjo</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Variabel</w:t>
      </w:r>
      <w:proofErr w:type="spellEnd"/>
      <w:r w:rsidRPr="00D602A9">
        <w:rPr>
          <w:rFonts w:ascii="Candara" w:hAnsi="Candara"/>
          <w:sz w:val="20"/>
          <w:szCs w:val="20"/>
          <w:lang w:val="en-ID" w:eastAsia="en-ID"/>
        </w:rPr>
        <w:t xml:space="preserve"> </w:t>
      </w:r>
      <w:r w:rsidRPr="00D602A9">
        <w:rPr>
          <w:rFonts w:ascii="Candara" w:hAnsi="Candara"/>
          <w:i/>
          <w:iCs/>
          <w:sz w:val="20"/>
          <w:szCs w:val="20"/>
          <w:lang w:val="en-ID" w:eastAsia="en-ID"/>
        </w:rPr>
        <w:t xml:space="preserve">Fear of </w:t>
      </w:r>
      <w:proofErr w:type="spellStart"/>
      <w:r w:rsidRPr="00D602A9">
        <w:rPr>
          <w:rFonts w:ascii="Candara" w:hAnsi="Candara"/>
          <w:i/>
          <w:iCs/>
          <w:sz w:val="20"/>
          <w:szCs w:val="20"/>
          <w:lang w:val="en-ID" w:eastAsia="en-ID"/>
        </w:rPr>
        <w:t>Mising</w:t>
      </w:r>
      <w:proofErr w:type="spellEnd"/>
      <w:r w:rsidRPr="00D602A9">
        <w:rPr>
          <w:rFonts w:ascii="Candara" w:hAnsi="Candara"/>
          <w:i/>
          <w:iCs/>
          <w:sz w:val="20"/>
          <w:szCs w:val="20"/>
          <w:lang w:val="en-ID" w:eastAsia="en-ID"/>
        </w:rPr>
        <w:t xml:space="preserve"> Out</w:t>
      </w:r>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FoMO</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memberikan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pengaruh</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senilai</w:t>
      </w:r>
      <w:proofErr w:type="spellEnd"/>
      <w:r w:rsidRPr="00D602A9">
        <w:rPr>
          <w:rFonts w:ascii="Candara" w:hAnsi="Candara"/>
          <w:sz w:val="20"/>
          <w:szCs w:val="20"/>
          <w:lang w:val="en-ID" w:eastAsia="en-ID"/>
        </w:rPr>
        <w:t xml:space="preserve"> 12,3% </w:t>
      </w:r>
      <w:proofErr w:type="spellStart"/>
      <w:r w:rsidRPr="00D602A9">
        <w:rPr>
          <w:rFonts w:ascii="Candara" w:hAnsi="Candara"/>
          <w:sz w:val="20"/>
          <w:szCs w:val="20"/>
          <w:lang w:val="en-ID" w:eastAsia="en-ID"/>
        </w:rPr>
        <w:t>terhadap</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adiksi</w:t>
      </w:r>
      <w:proofErr w:type="spellEnd"/>
      <w:r w:rsidRPr="00D602A9">
        <w:rPr>
          <w:rFonts w:ascii="Candara" w:hAnsi="Candara"/>
          <w:sz w:val="20"/>
          <w:szCs w:val="20"/>
          <w:lang w:val="en-ID" w:eastAsia="en-ID"/>
        </w:rPr>
        <w:t xml:space="preserve"> media </w:t>
      </w:r>
      <w:proofErr w:type="spellStart"/>
      <w:r w:rsidRPr="00D602A9">
        <w:rPr>
          <w:rFonts w:ascii="Candara" w:hAnsi="Candara"/>
          <w:sz w:val="20"/>
          <w:szCs w:val="20"/>
          <w:lang w:val="en-ID" w:eastAsia="en-ID"/>
        </w:rPr>
        <w:t>sosial</w:t>
      </w:r>
      <w:proofErr w:type="spellEnd"/>
      <w:r w:rsidRPr="00D602A9">
        <w:rPr>
          <w:rFonts w:ascii="Candara" w:hAnsi="Candara"/>
          <w:sz w:val="20"/>
          <w:szCs w:val="20"/>
          <w:lang w:val="en-ID" w:eastAsia="en-ID"/>
        </w:rPr>
        <w:t xml:space="preserve"> TikTok. Sebagian </w:t>
      </w:r>
      <w:proofErr w:type="spellStart"/>
      <w:r w:rsidRPr="00D602A9">
        <w:rPr>
          <w:rFonts w:ascii="Candara" w:hAnsi="Candara"/>
          <w:sz w:val="20"/>
          <w:szCs w:val="20"/>
          <w:lang w:val="en-ID" w:eastAsia="en-ID"/>
        </w:rPr>
        <w:t>besar</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subjek</w:t>
      </w:r>
      <w:proofErr w:type="spellEnd"/>
      <w:r w:rsidRPr="00D602A9">
        <w:rPr>
          <w:rFonts w:ascii="Candara" w:hAnsi="Candara"/>
          <w:sz w:val="20"/>
          <w:szCs w:val="20"/>
          <w:lang w:val="en-ID" w:eastAsia="en-ID"/>
        </w:rPr>
        <w:t xml:space="preserve"> pada </w:t>
      </w:r>
      <w:proofErr w:type="spellStart"/>
      <w:r w:rsidRPr="00D602A9">
        <w:rPr>
          <w:rFonts w:ascii="Candara" w:hAnsi="Candara"/>
          <w:sz w:val="20"/>
          <w:szCs w:val="20"/>
          <w:lang w:val="en-ID" w:eastAsia="en-ID"/>
        </w:rPr>
        <w:t>penelitian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ini</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memiliki</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tingkatan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FoMO</w:t>
      </w:r>
      <w:proofErr w:type="spellEnd"/>
      <w:r w:rsidRPr="00D602A9">
        <w:rPr>
          <w:rFonts w:ascii="Candara" w:hAnsi="Candara"/>
          <w:sz w:val="20"/>
          <w:szCs w:val="20"/>
          <w:lang w:val="en-ID" w:eastAsia="en-ID"/>
        </w:rPr>
        <w:t xml:space="preserve"> pada </w:t>
      </w:r>
      <w:proofErr w:type="spellStart"/>
      <w:r w:rsidRPr="00D602A9">
        <w:rPr>
          <w:rFonts w:ascii="Candara" w:hAnsi="Candara"/>
          <w:sz w:val="20"/>
          <w:szCs w:val="20"/>
          <w:lang w:val="en-ID" w:eastAsia="en-ID"/>
        </w:rPr>
        <w:t>kategori</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sedang</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Begitu</w:t>
      </w:r>
      <w:proofErr w:type="spellEnd"/>
      <w:r w:rsidRPr="00D602A9">
        <w:rPr>
          <w:rFonts w:ascii="Candara" w:hAnsi="Candara"/>
          <w:sz w:val="20"/>
          <w:szCs w:val="20"/>
          <w:lang w:val="en-ID" w:eastAsia="en-ID"/>
        </w:rPr>
        <w:t xml:space="preserve"> pula </w:t>
      </w:r>
      <w:proofErr w:type="spellStart"/>
      <w:r w:rsidRPr="00D602A9">
        <w:rPr>
          <w:rFonts w:ascii="Candara" w:hAnsi="Candara"/>
          <w:sz w:val="20"/>
          <w:szCs w:val="20"/>
          <w:lang w:val="en-ID" w:eastAsia="en-ID"/>
        </w:rPr>
        <w:t>tingkatan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adiksi</w:t>
      </w:r>
      <w:proofErr w:type="spellEnd"/>
      <w:r w:rsidRPr="00D602A9">
        <w:rPr>
          <w:rFonts w:ascii="Candara" w:hAnsi="Candara"/>
          <w:sz w:val="20"/>
          <w:szCs w:val="20"/>
          <w:lang w:val="en-ID" w:eastAsia="en-ID"/>
        </w:rPr>
        <w:t xml:space="preserve"> media </w:t>
      </w:r>
      <w:proofErr w:type="spellStart"/>
      <w:r w:rsidRPr="00D602A9">
        <w:rPr>
          <w:rFonts w:ascii="Candara" w:hAnsi="Candara"/>
          <w:sz w:val="20"/>
          <w:szCs w:val="20"/>
          <w:lang w:val="en-ID" w:eastAsia="en-ID"/>
        </w:rPr>
        <w:t>sosial</w:t>
      </w:r>
      <w:proofErr w:type="spellEnd"/>
      <w:r w:rsidRPr="00D602A9">
        <w:rPr>
          <w:rFonts w:ascii="Candara" w:hAnsi="Candara"/>
          <w:sz w:val="20"/>
          <w:szCs w:val="20"/>
          <w:lang w:val="en-ID" w:eastAsia="en-ID"/>
        </w:rPr>
        <w:t xml:space="preserve"> TikTok pada </w:t>
      </w:r>
      <w:proofErr w:type="spellStart"/>
      <w:r w:rsidRPr="00D602A9">
        <w:rPr>
          <w:rFonts w:ascii="Candara" w:hAnsi="Candara"/>
          <w:sz w:val="20"/>
          <w:szCs w:val="20"/>
          <w:lang w:val="en-ID" w:eastAsia="en-ID"/>
        </w:rPr>
        <w:t>sebagian</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besar</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subjek</w:t>
      </w:r>
      <w:proofErr w:type="spellEnd"/>
      <w:r w:rsidRPr="00D602A9">
        <w:rPr>
          <w:rFonts w:ascii="Candara" w:hAnsi="Candara"/>
          <w:sz w:val="20"/>
          <w:szCs w:val="20"/>
          <w:lang w:val="en-ID" w:eastAsia="en-ID"/>
        </w:rPr>
        <w:t xml:space="preserve"> juga </w:t>
      </w:r>
      <w:proofErr w:type="spellStart"/>
      <w:r w:rsidRPr="00D602A9">
        <w:rPr>
          <w:rFonts w:ascii="Candara" w:hAnsi="Candara"/>
          <w:sz w:val="20"/>
          <w:szCs w:val="20"/>
          <w:lang w:val="en-ID" w:eastAsia="en-ID"/>
        </w:rPr>
        <w:t>berada</w:t>
      </w:r>
      <w:proofErr w:type="spellEnd"/>
      <w:r w:rsidRPr="00D602A9">
        <w:rPr>
          <w:rFonts w:ascii="Candara" w:hAnsi="Candara"/>
          <w:sz w:val="20"/>
          <w:szCs w:val="20"/>
          <w:lang w:val="en-ID" w:eastAsia="en-ID"/>
        </w:rPr>
        <w:t xml:space="preserve"> pada </w:t>
      </w:r>
      <w:proofErr w:type="spellStart"/>
      <w:r w:rsidRPr="00D602A9">
        <w:rPr>
          <w:rFonts w:ascii="Candara" w:hAnsi="Candara"/>
          <w:sz w:val="20"/>
          <w:szCs w:val="20"/>
          <w:lang w:val="en-ID" w:eastAsia="en-ID"/>
        </w:rPr>
        <w:t>kategori</w:t>
      </w:r>
      <w:proofErr w:type="spellEnd"/>
      <w:r w:rsidRPr="00D602A9">
        <w:rPr>
          <w:rFonts w:ascii="Candara" w:hAnsi="Candara"/>
          <w:sz w:val="20"/>
          <w:szCs w:val="20"/>
          <w:lang w:val="en-ID" w:eastAsia="en-ID"/>
        </w:rPr>
        <w:t xml:space="preserve"> </w:t>
      </w:r>
      <w:proofErr w:type="spellStart"/>
      <w:r w:rsidRPr="00D602A9">
        <w:rPr>
          <w:rFonts w:ascii="Candara" w:hAnsi="Candara"/>
          <w:sz w:val="20"/>
          <w:szCs w:val="20"/>
          <w:lang w:val="en-ID" w:eastAsia="en-ID"/>
        </w:rPr>
        <w:t>sedang</w:t>
      </w:r>
      <w:proofErr w:type="spellEnd"/>
      <w:r w:rsidRPr="00D602A9">
        <w:rPr>
          <w:rFonts w:ascii="Candara" w:hAnsi="Candara"/>
          <w:sz w:val="20"/>
          <w:szCs w:val="20"/>
          <w:lang w:val="en-ID" w:eastAsia="en-ID"/>
        </w:rPr>
        <w:t>.</w:t>
      </w:r>
    </w:p>
    <w:p w14:paraId="13440DAB" w14:textId="77777777" w:rsidR="00D602A9" w:rsidRPr="00D602A9" w:rsidRDefault="00D602A9" w:rsidP="0047185C">
      <w:pPr>
        <w:pStyle w:val="JSKReferenceItem"/>
        <w:numPr>
          <w:ilvl w:val="0"/>
          <w:numId w:val="0"/>
        </w:numPr>
        <w:ind w:firstLine="567"/>
        <w:rPr>
          <w:rFonts w:ascii="Candara" w:hAnsi="Candara"/>
          <w:sz w:val="20"/>
          <w:szCs w:val="20"/>
          <w:lang w:val="en-US"/>
        </w:rPr>
      </w:pPr>
      <w:proofErr w:type="spellStart"/>
      <w:r w:rsidRPr="00D602A9">
        <w:rPr>
          <w:rFonts w:ascii="Candara" w:hAnsi="Candara"/>
          <w:sz w:val="20"/>
          <w:szCs w:val="20"/>
          <w:lang w:val="en-US"/>
        </w:rPr>
        <w:t>Penelitian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ini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diharapkan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dapat</w:t>
      </w:r>
      <w:proofErr w:type="spellEnd"/>
      <w:r w:rsidRPr="00D602A9">
        <w:rPr>
          <w:rFonts w:ascii="Candara" w:hAnsi="Candara"/>
          <w:sz w:val="20"/>
          <w:szCs w:val="20"/>
          <w:lang w:val="en-US"/>
        </w:rPr>
        <w:t xml:space="preserve"> </w:t>
      </w:r>
      <w:r w:rsidRPr="00D602A9">
        <w:rPr>
          <w:rFonts w:ascii="Candara" w:hAnsi="Candara"/>
          <w:sz w:val="20"/>
          <w:szCs w:val="20"/>
        </w:rPr>
        <w:t xml:space="preserve">menambah khazanah keilmuan psikologi, terutama mengenai </w:t>
      </w:r>
      <w:r w:rsidRPr="00D602A9">
        <w:rPr>
          <w:rFonts w:ascii="Candara" w:hAnsi="Candara"/>
          <w:i/>
          <w:iCs/>
          <w:sz w:val="20"/>
          <w:szCs w:val="20"/>
        </w:rPr>
        <w:t xml:space="preserve">Fear of Missing Out </w:t>
      </w:r>
      <w:r w:rsidRPr="00D602A9">
        <w:rPr>
          <w:rFonts w:ascii="Candara" w:hAnsi="Candara"/>
          <w:sz w:val="20"/>
          <w:szCs w:val="20"/>
        </w:rPr>
        <w:t>(FoMO</w:t>
      </w:r>
      <w:r w:rsidRPr="00D602A9">
        <w:rPr>
          <w:rFonts w:ascii="Candara" w:hAnsi="Candara"/>
          <w:i/>
          <w:iCs/>
          <w:sz w:val="20"/>
          <w:szCs w:val="20"/>
        </w:rPr>
        <w:t xml:space="preserve">) </w:t>
      </w:r>
      <w:r w:rsidRPr="00D602A9">
        <w:rPr>
          <w:rFonts w:ascii="Candara" w:hAnsi="Candara"/>
          <w:sz w:val="20"/>
          <w:szCs w:val="20"/>
        </w:rPr>
        <w:t xml:space="preserve">dan </w:t>
      </w:r>
      <w:proofErr w:type="spellStart"/>
      <w:r w:rsidRPr="00D602A9">
        <w:rPr>
          <w:rFonts w:ascii="Candara" w:hAnsi="Candara"/>
          <w:sz w:val="20"/>
          <w:szCs w:val="20"/>
          <w:lang w:val="en-US"/>
        </w:rPr>
        <w:t>adiksi</w:t>
      </w:r>
      <w:proofErr w:type="spellEnd"/>
      <w:r w:rsidRPr="00D602A9">
        <w:rPr>
          <w:rFonts w:ascii="Candara" w:hAnsi="Candara"/>
          <w:sz w:val="20"/>
          <w:szCs w:val="20"/>
          <w:lang w:val="en-US"/>
        </w:rPr>
        <w:t xml:space="preserve"> media </w:t>
      </w:r>
      <w:proofErr w:type="spellStart"/>
      <w:r w:rsidRPr="00D602A9">
        <w:rPr>
          <w:rFonts w:ascii="Candara" w:hAnsi="Candara"/>
          <w:sz w:val="20"/>
          <w:szCs w:val="20"/>
          <w:lang w:val="en-US"/>
        </w:rPr>
        <w:t>sosial</w:t>
      </w:r>
      <w:proofErr w:type="spellEnd"/>
      <w:r w:rsidRPr="00D602A9">
        <w:rPr>
          <w:rFonts w:ascii="Candara" w:hAnsi="Candara"/>
          <w:sz w:val="20"/>
          <w:szCs w:val="20"/>
          <w:lang w:val="en-US"/>
        </w:rPr>
        <w:t xml:space="preserve"> TikTok. Selain </w:t>
      </w:r>
      <w:proofErr w:type="spellStart"/>
      <w:r w:rsidRPr="00D602A9">
        <w:rPr>
          <w:rFonts w:ascii="Candara" w:hAnsi="Candara"/>
          <w:sz w:val="20"/>
          <w:szCs w:val="20"/>
          <w:lang w:val="en-US"/>
        </w:rPr>
        <w:t>itu</w:t>
      </w:r>
      <w:proofErr w:type="spellEnd"/>
      <w:r w:rsidRPr="00D602A9">
        <w:rPr>
          <w:rFonts w:ascii="Candara" w:hAnsi="Candara"/>
          <w:sz w:val="20"/>
          <w:szCs w:val="20"/>
          <w:lang w:val="en-US"/>
        </w:rPr>
        <w:t xml:space="preserve"> Bagi </w:t>
      </w:r>
      <w:proofErr w:type="spellStart"/>
      <w:r w:rsidRPr="00D602A9">
        <w:rPr>
          <w:rFonts w:ascii="Candara" w:hAnsi="Candara"/>
          <w:sz w:val="20"/>
          <w:szCs w:val="20"/>
          <w:lang w:val="en-US"/>
        </w:rPr>
        <w:t>pelajar</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berusia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remaja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diharapkan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penelitian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ini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dapat</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menjadi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pertimbangan</w:t>
      </w:r>
      <w:proofErr w:type="spellEnd"/>
      <w:r w:rsidRPr="00D602A9">
        <w:rPr>
          <w:rFonts w:ascii="Candara" w:hAnsi="Candara"/>
          <w:sz w:val="20"/>
          <w:szCs w:val="20"/>
          <w:lang w:val="en-US"/>
        </w:rPr>
        <w:t xml:space="preserve"> </w:t>
      </w:r>
      <w:r w:rsidRPr="00D602A9">
        <w:rPr>
          <w:rFonts w:ascii="Candara" w:hAnsi="Candara"/>
          <w:sz w:val="20"/>
          <w:szCs w:val="20"/>
          <w:lang w:val="en-ID"/>
        </w:rPr>
        <w:t xml:space="preserve">agar </w:t>
      </w:r>
      <w:proofErr w:type="spellStart"/>
      <w:r w:rsidRPr="00D602A9">
        <w:rPr>
          <w:rFonts w:ascii="Candara" w:hAnsi="Candara"/>
          <w:sz w:val="20"/>
          <w:szCs w:val="20"/>
          <w:lang w:val="en-US"/>
        </w:rPr>
        <w:t>mampu</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lebih</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bijak</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dalam</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menggunakan</w:t>
      </w:r>
      <w:proofErr w:type="spellEnd"/>
      <w:r w:rsidRPr="00D602A9">
        <w:rPr>
          <w:rFonts w:ascii="Candara" w:hAnsi="Candara"/>
          <w:sz w:val="20"/>
          <w:szCs w:val="20"/>
          <w:lang w:val="en-US"/>
        </w:rPr>
        <w:t xml:space="preserve"> media </w:t>
      </w:r>
      <w:proofErr w:type="spellStart"/>
      <w:r w:rsidRPr="00D602A9">
        <w:rPr>
          <w:rFonts w:ascii="Candara" w:hAnsi="Candara"/>
          <w:sz w:val="20"/>
          <w:szCs w:val="20"/>
          <w:lang w:val="en-US"/>
        </w:rPr>
        <w:t>sosial</w:t>
      </w:r>
      <w:proofErr w:type="spellEnd"/>
      <w:r w:rsidRPr="00D602A9">
        <w:rPr>
          <w:rFonts w:ascii="Candara" w:hAnsi="Candara"/>
          <w:sz w:val="20"/>
          <w:szCs w:val="20"/>
          <w:lang w:val="en-US"/>
        </w:rPr>
        <w:t xml:space="preserve"> TikTok, </w:t>
      </w:r>
      <w:proofErr w:type="spellStart"/>
      <w:r w:rsidRPr="00D602A9">
        <w:rPr>
          <w:rFonts w:ascii="Candara" w:hAnsi="Candara"/>
          <w:sz w:val="20"/>
          <w:szCs w:val="20"/>
          <w:lang w:val="en-US"/>
        </w:rPr>
        <w:t>sementara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bagi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pengajar</w:t>
      </w:r>
      <w:proofErr w:type="spellEnd"/>
      <w:r w:rsidRPr="00D602A9">
        <w:rPr>
          <w:rFonts w:ascii="Candara" w:hAnsi="Candara"/>
          <w:sz w:val="20"/>
          <w:szCs w:val="20"/>
          <w:lang w:val="en-US"/>
        </w:rPr>
        <w:t xml:space="preserve"> dan orang </w:t>
      </w:r>
      <w:proofErr w:type="spellStart"/>
      <w:r w:rsidRPr="00D602A9">
        <w:rPr>
          <w:rFonts w:ascii="Candara" w:hAnsi="Candara"/>
          <w:sz w:val="20"/>
          <w:szCs w:val="20"/>
          <w:lang w:val="en-US"/>
        </w:rPr>
        <w:t>tua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diharapkan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mampu</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memberi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pengawasan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terhadap</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remaja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dalam</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menggunakan</w:t>
      </w:r>
      <w:proofErr w:type="spellEnd"/>
      <w:r w:rsidRPr="00D602A9">
        <w:rPr>
          <w:rFonts w:ascii="Candara" w:hAnsi="Candara"/>
          <w:sz w:val="20"/>
          <w:szCs w:val="20"/>
          <w:lang w:val="en-US"/>
        </w:rPr>
        <w:t xml:space="preserve"> media </w:t>
      </w:r>
      <w:proofErr w:type="spellStart"/>
      <w:r w:rsidRPr="00D602A9">
        <w:rPr>
          <w:rFonts w:ascii="Candara" w:hAnsi="Candara"/>
          <w:sz w:val="20"/>
          <w:szCs w:val="20"/>
          <w:lang w:val="en-US"/>
        </w:rPr>
        <w:t>sosial</w:t>
      </w:r>
      <w:proofErr w:type="spellEnd"/>
      <w:r w:rsidRPr="00D602A9">
        <w:rPr>
          <w:rFonts w:ascii="Candara" w:hAnsi="Candara"/>
          <w:sz w:val="20"/>
          <w:szCs w:val="20"/>
          <w:lang w:val="en-US"/>
        </w:rPr>
        <w:t xml:space="preserve"> TikTok. Bagi </w:t>
      </w:r>
      <w:proofErr w:type="spellStart"/>
      <w:r w:rsidRPr="00D602A9">
        <w:rPr>
          <w:rFonts w:ascii="Candara" w:hAnsi="Candara"/>
          <w:sz w:val="20"/>
          <w:szCs w:val="20"/>
          <w:lang w:val="en-US"/>
        </w:rPr>
        <w:t>peneliti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selanjutnya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penelitian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ini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diharapkan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dapat</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menjadi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rujukan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teori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dalam</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melakukan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penelitian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serupa</w:t>
      </w:r>
      <w:proofErr w:type="spellEnd"/>
      <w:r w:rsidRPr="00D602A9">
        <w:rPr>
          <w:rFonts w:ascii="Candara" w:hAnsi="Candara"/>
          <w:sz w:val="20"/>
          <w:szCs w:val="20"/>
          <w:lang w:val="en-US"/>
        </w:rPr>
        <w:t xml:space="preserve"> pada </w:t>
      </w:r>
      <w:proofErr w:type="spellStart"/>
      <w:r w:rsidRPr="00D602A9">
        <w:rPr>
          <w:rFonts w:ascii="Candara" w:hAnsi="Candara"/>
          <w:sz w:val="20"/>
          <w:szCs w:val="20"/>
          <w:lang w:val="en-US"/>
        </w:rPr>
        <w:t>penelitian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selanjutnya</w:t>
      </w:r>
      <w:proofErr w:type="spellEnd"/>
      <w:r w:rsidRPr="00D602A9">
        <w:rPr>
          <w:rFonts w:ascii="Candara" w:hAnsi="Candara"/>
          <w:sz w:val="20"/>
          <w:szCs w:val="20"/>
          <w:lang w:val="en-US"/>
        </w:rPr>
        <w:t>.</w:t>
      </w:r>
    </w:p>
    <w:p w14:paraId="34CD2673" w14:textId="77777777" w:rsidR="00D602A9" w:rsidRPr="00D602A9" w:rsidRDefault="00D602A9" w:rsidP="0047185C">
      <w:pPr>
        <w:pStyle w:val="JSKReferenceItem"/>
        <w:numPr>
          <w:ilvl w:val="0"/>
          <w:numId w:val="0"/>
        </w:numPr>
        <w:ind w:firstLine="567"/>
        <w:rPr>
          <w:rFonts w:ascii="Candara" w:hAnsi="Candara"/>
          <w:lang w:val="en-US"/>
        </w:rPr>
      </w:pPr>
      <w:proofErr w:type="spellStart"/>
      <w:r w:rsidRPr="00D602A9">
        <w:rPr>
          <w:rFonts w:ascii="Candara" w:hAnsi="Candara"/>
          <w:sz w:val="20"/>
          <w:szCs w:val="20"/>
          <w:lang w:val="en-US"/>
        </w:rPr>
        <w:t>Penelitian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ini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tentu</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tidak</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lepas</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dari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sejumlah</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kekurangan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Limitasi</w:t>
      </w:r>
      <w:proofErr w:type="spellEnd"/>
      <w:r w:rsidRPr="00D602A9">
        <w:rPr>
          <w:rFonts w:ascii="Candara" w:hAnsi="Candara"/>
          <w:sz w:val="20"/>
          <w:szCs w:val="20"/>
          <w:lang w:val="en-US"/>
        </w:rPr>
        <w:t xml:space="preserve"> pada </w:t>
      </w:r>
      <w:proofErr w:type="spellStart"/>
      <w:r w:rsidRPr="00D602A9">
        <w:rPr>
          <w:rFonts w:ascii="Candara" w:hAnsi="Candara"/>
          <w:sz w:val="20"/>
          <w:szCs w:val="20"/>
          <w:lang w:val="en-US"/>
        </w:rPr>
        <w:t>penelitian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ini</w:t>
      </w:r>
      <w:proofErr w:type="spellEnd"/>
      <w:r w:rsidRPr="00D602A9">
        <w:rPr>
          <w:rFonts w:ascii="Candara" w:hAnsi="Candara"/>
          <w:sz w:val="20"/>
          <w:szCs w:val="20"/>
          <w:lang w:val="en-US"/>
        </w:rPr>
        <w:t xml:space="preserve"> di </w:t>
      </w:r>
      <w:proofErr w:type="spellStart"/>
      <w:r w:rsidRPr="00D602A9">
        <w:rPr>
          <w:rFonts w:ascii="Candara" w:hAnsi="Candara"/>
          <w:sz w:val="20"/>
          <w:szCs w:val="20"/>
          <w:lang w:val="en-US"/>
        </w:rPr>
        <w:t>antaranya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yaitu</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hanya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menggunakan</w:t>
      </w:r>
      <w:proofErr w:type="spellEnd"/>
      <w:r w:rsidRPr="00D602A9">
        <w:rPr>
          <w:rFonts w:ascii="Candara" w:hAnsi="Candara"/>
          <w:sz w:val="20"/>
          <w:szCs w:val="20"/>
          <w:lang w:val="en-US"/>
        </w:rPr>
        <w:t xml:space="preserve"> dua </w:t>
      </w:r>
      <w:proofErr w:type="spellStart"/>
      <w:r w:rsidRPr="00D602A9">
        <w:rPr>
          <w:rFonts w:ascii="Candara" w:hAnsi="Candara"/>
          <w:sz w:val="20"/>
          <w:szCs w:val="20"/>
          <w:lang w:val="en-US"/>
        </w:rPr>
        <w:t>variabel</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saja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Sumbangan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pengaruh</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FoMO</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terhadap</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adiksi</w:t>
      </w:r>
      <w:proofErr w:type="spellEnd"/>
      <w:r w:rsidRPr="00D602A9">
        <w:rPr>
          <w:rFonts w:ascii="Candara" w:hAnsi="Candara"/>
          <w:sz w:val="20"/>
          <w:szCs w:val="20"/>
          <w:lang w:val="en-US"/>
        </w:rPr>
        <w:t xml:space="preserve"> media </w:t>
      </w:r>
      <w:proofErr w:type="spellStart"/>
      <w:r w:rsidRPr="00D602A9">
        <w:rPr>
          <w:rFonts w:ascii="Candara" w:hAnsi="Candara"/>
          <w:sz w:val="20"/>
          <w:szCs w:val="20"/>
          <w:lang w:val="en-US"/>
        </w:rPr>
        <w:t>sosial</w:t>
      </w:r>
      <w:proofErr w:type="spellEnd"/>
      <w:r w:rsidRPr="00D602A9">
        <w:rPr>
          <w:rFonts w:ascii="Candara" w:hAnsi="Candara"/>
          <w:sz w:val="20"/>
          <w:szCs w:val="20"/>
          <w:lang w:val="en-US"/>
        </w:rPr>
        <w:t xml:space="preserve"> TikTok </w:t>
      </w:r>
      <w:proofErr w:type="spellStart"/>
      <w:r w:rsidRPr="00D602A9">
        <w:rPr>
          <w:rFonts w:ascii="Candara" w:hAnsi="Candara"/>
          <w:sz w:val="20"/>
          <w:szCs w:val="20"/>
          <w:lang w:val="en-US"/>
        </w:rPr>
        <w:t>hanya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berkisar</w:t>
      </w:r>
      <w:proofErr w:type="spellEnd"/>
      <w:r w:rsidRPr="00D602A9">
        <w:rPr>
          <w:rFonts w:ascii="Candara" w:hAnsi="Candara"/>
          <w:sz w:val="20"/>
          <w:szCs w:val="20"/>
          <w:lang w:val="en-US"/>
        </w:rPr>
        <w:t xml:space="preserve"> 12,3%. M</w:t>
      </w:r>
      <w:r w:rsidRPr="00D602A9">
        <w:rPr>
          <w:rStyle w:val="CommentReference"/>
          <w:rFonts w:ascii="Candara" w:hAnsi="Candara"/>
          <w:sz w:val="20"/>
          <w:szCs w:val="20"/>
          <w:lang w:val="en-US"/>
        </w:rPr>
        <w:t xml:space="preserve">asih </w:t>
      </w:r>
      <w:proofErr w:type="spellStart"/>
      <w:r w:rsidRPr="00D602A9">
        <w:rPr>
          <w:rStyle w:val="CommentReference"/>
          <w:rFonts w:ascii="Candara" w:hAnsi="Candara"/>
          <w:sz w:val="20"/>
          <w:szCs w:val="20"/>
          <w:lang w:val="en-US"/>
        </w:rPr>
        <w:t>terdapat</w:t>
      </w:r>
      <w:proofErr w:type="spellEnd"/>
      <w:r w:rsidRPr="00D602A9">
        <w:rPr>
          <w:rStyle w:val="CommentReference"/>
          <w:rFonts w:ascii="Candara" w:hAnsi="Candara"/>
          <w:sz w:val="20"/>
          <w:szCs w:val="20"/>
          <w:lang w:val="en-US"/>
        </w:rPr>
        <w:t xml:space="preserve"> </w:t>
      </w:r>
      <w:proofErr w:type="spellStart"/>
      <w:r w:rsidRPr="00D602A9">
        <w:rPr>
          <w:rStyle w:val="CommentReference"/>
          <w:rFonts w:ascii="Candara" w:hAnsi="Candara"/>
          <w:sz w:val="20"/>
          <w:szCs w:val="20"/>
          <w:lang w:val="en-US"/>
        </w:rPr>
        <w:t>faktor</w:t>
      </w:r>
      <w:proofErr w:type="spellEnd"/>
      <w:r w:rsidRPr="00D602A9">
        <w:rPr>
          <w:rStyle w:val="CommentReference"/>
          <w:rFonts w:ascii="Candara" w:hAnsi="Candara"/>
          <w:sz w:val="20"/>
          <w:szCs w:val="20"/>
          <w:lang w:val="en-US"/>
        </w:rPr>
        <w:t xml:space="preserve"> lain yang </w:t>
      </w:r>
      <w:proofErr w:type="spellStart"/>
      <w:r w:rsidRPr="00D602A9">
        <w:rPr>
          <w:rStyle w:val="CommentReference"/>
          <w:rFonts w:ascii="Candara" w:hAnsi="Candara"/>
          <w:sz w:val="20"/>
          <w:szCs w:val="20"/>
          <w:lang w:val="en-US"/>
        </w:rPr>
        <w:t>memiliki</w:t>
      </w:r>
      <w:proofErr w:type="spellEnd"/>
      <w:r w:rsidRPr="00D602A9">
        <w:rPr>
          <w:rStyle w:val="CommentReference"/>
          <w:rFonts w:ascii="Candara" w:hAnsi="Candara"/>
          <w:sz w:val="20"/>
          <w:szCs w:val="20"/>
          <w:lang w:val="en-US"/>
        </w:rPr>
        <w:t xml:space="preserve"> </w:t>
      </w:r>
      <w:proofErr w:type="spellStart"/>
      <w:r w:rsidRPr="00D602A9">
        <w:rPr>
          <w:rStyle w:val="CommentReference"/>
          <w:rFonts w:ascii="Candara" w:hAnsi="Candara"/>
          <w:sz w:val="20"/>
          <w:szCs w:val="20"/>
          <w:lang w:val="en-US"/>
        </w:rPr>
        <w:t>pengaruh</w:t>
      </w:r>
      <w:proofErr w:type="spellEnd"/>
      <w:r w:rsidRPr="00D602A9">
        <w:rPr>
          <w:rStyle w:val="CommentReference"/>
          <w:rFonts w:ascii="Candara" w:hAnsi="Candara"/>
          <w:sz w:val="20"/>
          <w:szCs w:val="20"/>
          <w:lang w:val="en-US"/>
        </w:rPr>
        <w:t xml:space="preserve"> </w:t>
      </w:r>
      <w:proofErr w:type="spellStart"/>
      <w:r w:rsidRPr="00D602A9">
        <w:rPr>
          <w:rStyle w:val="CommentReference"/>
          <w:rFonts w:ascii="Candara" w:hAnsi="Candara"/>
          <w:sz w:val="20"/>
          <w:szCs w:val="20"/>
          <w:lang w:val="en-US"/>
        </w:rPr>
        <w:t>terhadap</w:t>
      </w:r>
      <w:proofErr w:type="spellEnd"/>
      <w:r w:rsidRPr="00D602A9">
        <w:rPr>
          <w:rStyle w:val="CommentReference"/>
          <w:rFonts w:ascii="Candara" w:hAnsi="Candara"/>
          <w:sz w:val="20"/>
          <w:szCs w:val="20"/>
          <w:lang w:val="en-US"/>
        </w:rPr>
        <w:t xml:space="preserve"> </w:t>
      </w:r>
      <w:proofErr w:type="spellStart"/>
      <w:r w:rsidRPr="00D602A9">
        <w:rPr>
          <w:rStyle w:val="CommentReference"/>
          <w:rFonts w:ascii="Candara" w:hAnsi="Candara"/>
          <w:sz w:val="20"/>
          <w:szCs w:val="20"/>
          <w:lang w:val="en-US"/>
        </w:rPr>
        <w:t>adiksi</w:t>
      </w:r>
      <w:proofErr w:type="spellEnd"/>
      <w:r w:rsidRPr="00D602A9">
        <w:rPr>
          <w:rStyle w:val="CommentReference"/>
          <w:rFonts w:ascii="Candara" w:hAnsi="Candara"/>
          <w:sz w:val="20"/>
          <w:szCs w:val="20"/>
          <w:lang w:val="en-US"/>
        </w:rPr>
        <w:t xml:space="preserve"> media </w:t>
      </w:r>
      <w:proofErr w:type="spellStart"/>
      <w:r w:rsidRPr="00D602A9">
        <w:rPr>
          <w:rStyle w:val="CommentReference"/>
          <w:rFonts w:ascii="Candara" w:hAnsi="Candara"/>
          <w:sz w:val="20"/>
          <w:szCs w:val="20"/>
          <w:lang w:val="en-US"/>
        </w:rPr>
        <w:t>sosial</w:t>
      </w:r>
      <w:proofErr w:type="spellEnd"/>
      <w:r w:rsidRPr="00D602A9">
        <w:rPr>
          <w:rStyle w:val="CommentReference"/>
          <w:rFonts w:ascii="Candara" w:hAnsi="Candara"/>
          <w:sz w:val="20"/>
          <w:szCs w:val="20"/>
          <w:lang w:val="en-US"/>
        </w:rPr>
        <w:t xml:space="preserve"> TikTok yang </w:t>
      </w:r>
      <w:proofErr w:type="spellStart"/>
      <w:r w:rsidRPr="00D602A9">
        <w:rPr>
          <w:rStyle w:val="CommentReference"/>
          <w:rFonts w:ascii="Candara" w:hAnsi="Candara"/>
          <w:sz w:val="20"/>
          <w:szCs w:val="20"/>
          <w:lang w:val="en-US"/>
        </w:rPr>
        <w:t>dirasa</w:t>
      </w:r>
      <w:proofErr w:type="spellEnd"/>
      <w:r w:rsidRPr="00D602A9">
        <w:rPr>
          <w:rStyle w:val="CommentReference"/>
          <w:rFonts w:ascii="Candara" w:hAnsi="Candara"/>
          <w:sz w:val="20"/>
          <w:szCs w:val="20"/>
          <w:lang w:val="en-US"/>
        </w:rPr>
        <w:t xml:space="preserve"> juga </w:t>
      </w:r>
      <w:proofErr w:type="spellStart"/>
      <w:r w:rsidRPr="00D602A9">
        <w:rPr>
          <w:rStyle w:val="CommentReference"/>
          <w:rFonts w:ascii="Candara" w:hAnsi="Candara"/>
          <w:sz w:val="20"/>
          <w:szCs w:val="20"/>
          <w:lang w:val="en-US"/>
        </w:rPr>
        <w:t>perlu</w:t>
      </w:r>
      <w:proofErr w:type="spellEnd"/>
      <w:r w:rsidRPr="00D602A9">
        <w:rPr>
          <w:rStyle w:val="CommentReference"/>
          <w:rFonts w:ascii="Candara" w:hAnsi="Candara"/>
          <w:sz w:val="20"/>
          <w:szCs w:val="20"/>
          <w:lang w:val="en-US"/>
        </w:rPr>
        <w:t xml:space="preserve"> </w:t>
      </w:r>
      <w:proofErr w:type="spellStart"/>
      <w:r w:rsidRPr="00D602A9">
        <w:rPr>
          <w:rStyle w:val="CommentReference"/>
          <w:rFonts w:ascii="Candara" w:hAnsi="Candara"/>
          <w:sz w:val="20"/>
          <w:szCs w:val="20"/>
          <w:lang w:val="en-US"/>
        </w:rPr>
        <w:t>diteliti</w:t>
      </w:r>
      <w:proofErr w:type="spellEnd"/>
      <w:r w:rsidRPr="00D602A9">
        <w:rPr>
          <w:rStyle w:val="CommentReference"/>
          <w:rFonts w:ascii="Candara" w:hAnsi="Candara"/>
          <w:sz w:val="20"/>
          <w:szCs w:val="20"/>
          <w:lang w:val="en-US"/>
        </w:rPr>
        <w:t xml:space="preserve"> </w:t>
      </w:r>
      <w:proofErr w:type="spellStart"/>
      <w:r w:rsidRPr="00D602A9">
        <w:rPr>
          <w:rStyle w:val="CommentReference"/>
          <w:rFonts w:ascii="Candara" w:hAnsi="Candara"/>
          <w:sz w:val="20"/>
          <w:szCs w:val="20"/>
          <w:lang w:val="en-US"/>
        </w:rPr>
        <w:t>lebih</w:t>
      </w:r>
      <w:proofErr w:type="spellEnd"/>
      <w:r w:rsidRPr="00D602A9">
        <w:rPr>
          <w:rStyle w:val="CommentReference"/>
          <w:rFonts w:ascii="Candara" w:hAnsi="Candara"/>
          <w:sz w:val="20"/>
          <w:szCs w:val="20"/>
          <w:lang w:val="en-US"/>
        </w:rPr>
        <w:t xml:space="preserve"> </w:t>
      </w:r>
      <w:proofErr w:type="spellStart"/>
      <w:r w:rsidRPr="00D602A9">
        <w:rPr>
          <w:rStyle w:val="CommentReference"/>
          <w:rFonts w:ascii="Candara" w:hAnsi="Candara"/>
          <w:sz w:val="20"/>
          <w:szCs w:val="20"/>
          <w:lang w:val="en-US"/>
        </w:rPr>
        <w:t>lanjut</w:t>
      </w:r>
      <w:proofErr w:type="spellEnd"/>
      <w:r w:rsidRPr="00D602A9">
        <w:rPr>
          <w:rStyle w:val="CommentReference"/>
          <w:rFonts w:ascii="Candara" w:hAnsi="Candara"/>
          <w:sz w:val="20"/>
          <w:szCs w:val="20"/>
          <w:lang w:val="en-US"/>
        </w:rPr>
        <w:t xml:space="preserve"> oleh </w:t>
      </w:r>
      <w:proofErr w:type="spellStart"/>
      <w:r w:rsidRPr="00D602A9">
        <w:rPr>
          <w:rStyle w:val="CommentReference"/>
          <w:rFonts w:ascii="Candara" w:hAnsi="Candara"/>
          <w:sz w:val="20"/>
          <w:szCs w:val="20"/>
          <w:lang w:val="en-US"/>
        </w:rPr>
        <w:t>penelitian</w:t>
      </w:r>
      <w:proofErr w:type="spellEnd"/>
      <w:r w:rsidRPr="00D602A9">
        <w:rPr>
          <w:rStyle w:val="CommentReference"/>
          <w:rFonts w:ascii="Candara" w:hAnsi="Candara"/>
          <w:sz w:val="20"/>
          <w:szCs w:val="20"/>
          <w:lang w:val="en-US"/>
        </w:rPr>
        <w:t xml:space="preserve"> </w:t>
      </w:r>
      <w:proofErr w:type="spellStart"/>
      <w:r w:rsidRPr="00D602A9">
        <w:rPr>
          <w:rStyle w:val="CommentReference"/>
          <w:rFonts w:ascii="Candara" w:hAnsi="Candara"/>
          <w:sz w:val="20"/>
          <w:szCs w:val="20"/>
          <w:lang w:val="en-US"/>
        </w:rPr>
        <w:t>berikutnya</w:t>
      </w:r>
      <w:proofErr w:type="spellEnd"/>
      <w:r w:rsidRPr="00D602A9">
        <w:rPr>
          <w:rStyle w:val="CommentReference"/>
          <w:rFonts w:ascii="Candara" w:hAnsi="Candara"/>
          <w:sz w:val="20"/>
          <w:szCs w:val="20"/>
          <w:lang w:val="en-US"/>
        </w:rPr>
        <w:t xml:space="preserve">, </w:t>
      </w:r>
      <w:proofErr w:type="spellStart"/>
      <w:r w:rsidRPr="00D602A9">
        <w:rPr>
          <w:rStyle w:val="CommentReference"/>
          <w:rFonts w:ascii="Candara" w:hAnsi="Candara"/>
          <w:sz w:val="20"/>
          <w:szCs w:val="20"/>
          <w:lang w:val="en-US"/>
        </w:rPr>
        <w:t>seperti</w:t>
      </w:r>
      <w:proofErr w:type="spellEnd"/>
      <w:r w:rsidRPr="00D602A9">
        <w:rPr>
          <w:rStyle w:val="CommentReference"/>
          <w:rFonts w:ascii="Candara" w:hAnsi="Candara"/>
          <w:sz w:val="20"/>
          <w:szCs w:val="20"/>
          <w:lang w:val="en-US"/>
        </w:rPr>
        <w:t xml:space="preserve"> </w:t>
      </w:r>
      <w:proofErr w:type="spellStart"/>
      <w:r w:rsidRPr="00D602A9">
        <w:rPr>
          <w:rStyle w:val="CommentReference"/>
          <w:rFonts w:ascii="Candara" w:hAnsi="Candara"/>
          <w:sz w:val="20"/>
          <w:szCs w:val="20"/>
          <w:lang w:val="en-US"/>
        </w:rPr>
        <w:t>faktor</w:t>
      </w:r>
      <w:proofErr w:type="spellEnd"/>
      <w:r w:rsidRPr="00D602A9">
        <w:rPr>
          <w:rStyle w:val="CommentReference"/>
          <w:rFonts w:ascii="Candara" w:hAnsi="Candara"/>
          <w:sz w:val="20"/>
          <w:szCs w:val="20"/>
          <w:lang w:val="en-US"/>
        </w:rPr>
        <w:t xml:space="preserve"> </w:t>
      </w:r>
      <w:proofErr w:type="spellStart"/>
      <w:r w:rsidRPr="00D602A9">
        <w:rPr>
          <w:rStyle w:val="CommentReference"/>
          <w:rFonts w:ascii="Candara" w:hAnsi="Candara"/>
          <w:sz w:val="20"/>
          <w:szCs w:val="20"/>
          <w:lang w:val="en-US"/>
        </w:rPr>
        <w:t>sosial</w:t>
      </w:r>
      <w:proofErr w:type="spellEnd"/>
      <w:r w:rsidRPr="00D602A9">
        <w:rPr>
          <w:rStyle w:val="CommentReference"/>
          <w:rFonts w:ascii="Candara" w:hAnsi="Candara"/>
          <w:sz w:val="20"/>
          <w:szCs w:val="20"/>
          <w:lang w:val="en-US"/>
        </w:rPr>
        <w:t xml:space="preserve"> dan </w:t>
      </w:r>
      <w:proofErr w:type="spellStart"/>
      <w:r w:rsidRPr="00D602A9">
        <w:rPr>
          <w:rStyle w:val="CommentReference"/>
          <w:rFonts w:ascii="Candara" w:hAnsi="Candara"/>
          <w:sz w:val="20"/>
          <w:szCs w:val="20"/>
          <w:lang w:val="en-US"/>
        </w:rPr>
        <w:t>faktor</w:t>
      </w:r>
      <w:proofErr w:type="spellEnd"/>
      <w:r w:rsidRPr="00D602A9">
        <w:rPr>
          <w:rStyle w:val="CommentReference"/>
          <w:rFonts w:ascii="Candara" w:hAnsi="Candara"/>
          <w:sz w:val="20"/>
          <w:szCs w:val="20"/>
          <w:lang w:val="en-US"/>
        </w:rPr>
        <w:t xml:space="preserve"> </w:t>
      </w:r>
      <w:proofErr w:type="spellStart"/>
      <w:r w:rsidRPr="00D602A9">
        <w:rPr>
          <w:rStyle w:val="CommentReference"/>
          <w:rFonts w:ascii="Candara" w:hAnsi="Candara"/>
          <w:sz w:val="20"/>
          <w:szCs w:val="20"/>
          <w:lang w:val="en-US"/>
        </w:rPr>
        <w:t>penggunaan</w:t>
      </w:r>
      <w:proofErr w:type="spellEnd"/>
      <w:r w:rsidRPr="00D602A9">
        <w:rPr>
          <w:rStyle w:val="CommentReference"/>
          <w:rFonts w:ascii="Candara" w:hAnsi="Candara"/>
          <w:sz w:val="20"/>
          <w:szCs w:val="20"/>
          <w:lang w:val="en-US"/>
        </w:rPr>
        <w:t xml:space="preserve"> </w:t>
      </w:r>
      <w:proofErr w:type="spellStart"/>
      <w:r w:rsidRPr="00D602A9">
        <w:rPr>
          <w:rStyle w:val="CommentReference"/>
          <w:rFonts w:ascii="Candara" w:hAnsi="Candara"/>
          <w:sz w:val="20"/>
          <w:szCs w:val="20"/>
          <w:lang w:val="en-US"/>
        </w:rPr>
        <w:t>teknologi</w:t>
      </w:r>
      <w:proofErr w:type="spellEnd"/>
      <w:r w:rsidRPr="00D602A9">
        <w:rPr>
          <w:rStyle w:val="CommentReference"/>
          <w:rFonts w:ascii="Candara" w:hAnsi="Candara"/>
          <w:sz w:val="20"/>
          <w:szCs w:val="20"/>
          <w:lang w:val="en-US"/>
        </w:rPr>
        <w:t>.</w:t>
      </w:r>
      <w:r w:rsidRPr="00D602A9">
        <w:rPr>
          <w:rFonts w:ascii="Candara" w:hAnsi="Candara"/>
          <w:sz w:val="20"/>
          <w:szCs w:val="20"/>
          <w:lang w:val="en-US"/>
        </w:rPr>
        <w:t xml:space="preserve"> Selain </w:t>
      </w:r>
      <w:proofErr w:type="spellStart"/>
      <w:r w:rsidRPr="00D602A9">
        <w:rPr>
          <w:rFonts w:ascii="Candara" w:hAnsi="Candara"/>
          <w:sz w:val="20"/>
          <w:szCs w:val="20"/>
          <w:lang w:val="en-US"/>
        </w:rPr>
        <w:t>itu</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populasi</w:t>
      </w:r>
      <w:proofErr w:type="spellEnd"/>
      <w:r w:rsidRPr="00D602A9">
        <w:rPr>
          <w:rFonts w:ascii="Candara" w:hAnsi="Candara"/>
          <w:sz w:val="20"/>
          <w:szCs w:val="20"/>
          <w:lang w:val="en-US"/>
        </w:rPr>
        <w:t xml:space="preserve"> pada </w:t>
      </w:r>
      <w:proofErr w:type="spellStart"/>
      <w:r w:rsidRPr="00D602A9">
        <w:rPr>
          <w:rFonts w:ascii="Candara" w:hAnsi="Candara"/>
          <w:sz w:val="20"/>
          <w:szCs w:val="20"/>
          <w:lang w:val="en-US"/>
        </w:rPr>
        <w:t>penelitian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ini</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hanya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terbatas</w:t>
      </w:r>
      <w:proofErr w:type="spellEnd"/>
      <w:r w:rsidRPr="00D602A9">
        <w:rPr>
          <w:rFonts w:ascii="Candara" w:hAnsi="Candara"/>
          <w:sz w:val="20"/>
          <w:szCs w:val="20"/>
          <w:lang w:val="en-US"/>
        </w:rPr>
        <w:t xml:space="preserve"> di </w:t>
      </w:r>
      <w:proofErr w:type="spellStart"/>
      <w:r w:rsidRPr="00D602A9">
        <w:rPr>
          <w:rFonts w:ascii="Candara" w:hAnsi="Candara"/>
          <w:sz w:val="20"/>
          <w:szCs w:val="20"/>
          <w:lang w:val="en-US"/>
        </w:rPr>
        <w:t>satu</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kecamatan</w:t>
      </w:r>
      <w:proofErr w:type="spellEnd"/>
      <w:r w:rsidRPr="00D602A9">
        <w:rPr>
          <w:rFonts w:ascii="Candara" w:hAnsi="Candara"/>
          <w:sz w:val="20"/>
          <w:szCs w:val="20"/>
          <w:lang w:val="en-US"/>
        </w:rPr>
        <w:t xml:space="preserve"> dan </w:t>
      </w:r>
      <w:proofErr w:type="spellStart"/>
      <w:r w:rsidRPr="00D602A9">
        <w:rPr>
          <w:rFonts w:ascii="Candara" w:hAnsi="Candara"/>
          <w:sz w:val="20"/>
          <w:szCs w:val="20"/>
          <w:lang w:val="en-US"/>
        </w:rPr>
        <w:t>hanya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mencakup</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lingkungan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pendidikan</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saja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serta</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belum</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menjangkau</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lingkup</w:t>
      </w:r>
      <w:proofErr w:type="spellEnd"/>
      <w:r w:rsidRPr="00D602A9">
        <w:rPr>
          <w:rFonts w:ascii="Candara" w:hAnsi="Candara"/>
          <w:sz w:val="20"/>
          <w:szCs w:val="20"/>
          <w:lang w:val="en-US"/>
        </w:rPr>
        <w:t xml:space="preserve"> lain di </w:t>
      </w:r>
      <w:proofErr w:type="spellStart"/>
      <w:r w:rsidRPr="00D602A9">
        <w:rPr>
          <w:rFonts w:ascii="Candara" w:hAnsi="Candara"/>
          <w:sz w:val="20"/>
          <w:szCs w:val="20"/>
          <w:lang w:val="en-US"/>
        </w:rPr>
        <w:t>luar</w:t>
      </w:r>
      <w:proofErr w:type="spellEnd"/>
      <w:r w:rsidRPr="00D602A9">
        <w:rPr>
          <w:rFonts w:ascii="Candara" w:hAnsi="Candara"/>
          <w:sz w:val="20"/>
          <w:szCs w:val="20"/>
          <w:lang w:val="en-US"/>
        </w:rPr>
        <w:t xml:space="preserve"> </w:t>
      </w:r>
      <w:proofErr w:type="spellStart"/>
      <w:r w:rsidRPr="00D602A9">
        <w:rPr>
          <w:rFonts w:ascii="Candara" w:hAnsi="Candara"/>
          <w:sz w:val="20"/>
          <w:szCs w:val="20"/>
          <w:lang w:val="en-US"/>
        </w:rPr>
        <w:t>pendidikan</w:t>
      </w:r>
      <w:proofErr w:type="spellEnd"/>
      <w:r w:rsidRPr="00D602A9">
        <w:rPr>
          <w:rFonts w:ascii="Candara" w:hAnsi="Candara"/>
          <w:lang w:val="en-US"/>
        </w:rPr>
        <w:t xml:space="preserve">. </w:t>
      </w:r>
    </w:p>
    <w:p w14:paraId="3D48CEA3" w14:textId="77777777" w:rsidR="00D602A9" w:rsidRDefault="00D602A9" w:rsidP="00D602A9">
      <w:pPr>
        <w:pStyle w:val="JSKReferenceItem"/>
        <w:rPr>
          <w:lang w:val="en-ID" w:eastAsia="en-ID"/>
        </w:rPr>
      </w:pPr>
    </w:p>
    <w:p w14:paraId="78DE19DE" w14:textId="31A2F080" w:rsidR="004A2BD0" w:rsidRPr="00D602A9" w:rsidRDefault="00D602A9" w:rsidP="00FE2493">
      <w:pPr>
        <w:pStyle w:val="Heading"/>
        <w:jc w:val="center"/>
        <w:rPr>
          <w:sz w:val="20"/>
          <w:szCs w:val="20"/>
          <w:lang w:val="en-US"/>
        </w:rPr>
      </w:pPr>
      <w:r>
        <w:rPr>
          <w:sz w:val="20"/>
          <w:szCs w:val="20"/>
          <w:lang w:val="en-US"/>
        </w:rPr>
        <w:t>daftar pustaka</w:t>
      </w:r>
    </w:p>
    <w:p w14:paraId="6A2B43D3" w14:textId="57F1D218"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Pr>
          <w:rFonts w:ascii="Candara" w:hAnsi="Candara"/>
          <w:sz w:val="16"/>
          <w:szCs w:val="16"/>
        </w:rPr>
        <w:fldChar w:fldCharType="begin" w:fldLock="1"/>
      </w:r>
      <w:r>
        <w:rPr>
          <w:rFonts w:ascii="Candara" w:hAnsi="Candara"/>
          <w:sz w:val="16"/>
          <w:szCs w:val="16"/>
        </w:rPr>
        <w:instrText xml:space="preserve">ADDIN Mendeley Bibliography CSL_BIBLIOGRAPHY </w:instrText>
      </w:r>
      <w:r>
        <w:rPr>
          <w:rFonts w:ascii="Candara" w:hAnsi="Candara"/>
          <w:sz w:val="16"/>
          <w:szCs w:val="16"/>
        </w:rPr>
        <w:fldChar w:fldCharType="separate"/>
      </w:r>
      <w:r w:rsidRPr="00D602A9">
        <w:rPr>
          <w:rFonts w:ascii="Candara" w:hAnsi="Candara" w:cs="Times New Roman"/>
          <w:noProof/>
          <w:sz w:val="16"/>
          <w:szCs w:val="24"/>
        </w:rPr>
        <w:t xml:space="preserve">Abadi, H. S. (2019). Media Sosial dan Antitesis Jurnalisme. </w:t>
      </w:r>
      <w:r w:rsidRPr="00D602A9">
        <w:rPr>
          <w:rFonts w:ascii="Candara" w:hAnsi="Candara" w:cs="Times New Roman"/>
          <w:i/>
          <w:iCs/>
          <w:noProof/>
          <w:sz w:val="16"/>
          <w:szCs w:val="24"/>
        </w:rPr>
        <w:t>Jurnal Spektrum Komunikasi</w:t>
      </w:r>
      <w:r w:rsidRPr="00D602A9">
        <w:rPr>
          <w:rFonts w:ascii="Candara" w:hAnsi="Candara" w:cs="Times New Roman"/>
          <w:noProof/>
          <w:sz w:val="16"/>
          <w:szCs w:val="24"/>
        </w:rPr>
        <w:t xml:space="preserve">, </w:t>
      </w:r>
      <w:r w:rsidRPr="00D602A9">
        <w:rPr>
          <w:rFonts w:ascii="Candara" w:hAnsi="Candara" w:cs="Times New Roman"/>
          <w:i/>
          <w:iCs/>
          <w:noProof/>
          <w:sz w:val="16"/>
          <w:szCs w:val="24"/>
        </w:rPr>
        <w:t>7</w:t>
      </w:r>
      <w:r w:rsidRPr="00D602A9">
        <w:rPr>
          <w:rFonts w:ascii="Candara" w:hAnsi="Candara" w:cs="Times New Roman"/>
          <w:noProof/>
          <w:sz w:val="16"/>
          <w:szCs w:val="24"/>
        </w:rPr>
        <w:t>(1), 17–29.</w:t>
      </w:r>
    </w:p>
    <w:p w14:paraId="18D5DFFA"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Adieb, M. (2022). </w:t>
      </w:r>
      <w:r w:rsidRPr="00D602A9">
        <w:rPr>
          <w:rFonts w:ascii="Candara" w:hAnsi="Candara" w:cs="Times New Roman"/>
          <w:i/>
          <w:iCs/>
          <w:noProof/>
          <w:sz w:val="16"/>
          <w:szCs w:val="24"/>
        </w:rPr>
        <w:t>7 Jenis Media Sosial Beserta Contohnya yang Perlu Kamu Tahu</w:t>
      </w:r>
      <w:r w:rsidRPr="00D602A9">
        <w:rPr>
          <w:rFonts w:ascii="Candara" w:hAnsi="Candara" w:cs="Times New Roman"/>
          <w:noProof/>
          <w:sz w:val="16"/>
          <w:szCs w:val="24"/>
        </w:rPr>
        <w:t>. Glients. https://glints.com/id/lowongan/tipe-media-sosial/#.ZDR5q3ZBy00</w:t>
      </w:r>
    </w:p>
    <w:p w14:paraId="5FFE49FE"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Akbar, R. S., Aulya, A., Psari, A. A., &amp; Sofia, L. (2019). Ketakutan Akan Kehilangan Momen (FoMo) Pada Remaja Kota Samarinda. </w:t>
      </w:r>
      <w:r w:rsidRPr="00D602A9">
        <w:rPr>
          <w:rFonts w:ascii="Candara" w:hAnsi="Candara" w:cs="Times New Roman"/>
          <w:i/>
          <w:iCs/>
          <w:noProof/>
          <w:sz w:val="16"/>
          <w:szCs w:val="24"/>
        </w:rPr>
        <w:t>Psikostudia</w:t>
      </w:r>
      <w:r w:rsidRPr="00D602A9">
        <w:rPr>
          <w:rFonts w:ascii="Arial" w:hAnsi="Arial" w:cs="Arial"/>
          <w:i/>
          <w:iCs/>
          <w:noProof/>
          <w:sz w:val="16"/>
          <w:szCs w:val="24"/>
        </w:rPr>
        <w:t> </w:t>
      </w:r>
      <w:r w:rsidRPr="00D602A9">
        <w:rPr>
          <w:rFonts w:ascii="Candara" w:hAnsi="Candara" w:cs="Times New Roman"/>
          <w:i/>
          <w:iCs/>
          <w:noProof/>
          <w:sz w:val="16"/>
          <w:szCs w:val="24"/>
        </w:rPr>
        <w:t>: Jurnal Psikologi</w:t>
      </w:r>
      <w:r w:rsidRPr="00D602A9">
        <w:rPr>
          <w:rFonts w:ascii="Candara" w:hAnsi="Candara" w:cs="Times New Roman"/>
          <w:noProof/>
          <w:sz w:val="16"/>
          <w:szCs w:val="24"/>
        </w:rPr>
        <w:t xml:space="preserve">, </w:t>
      </w:r>
      <w:r w:rsidRPr="00D602A9">
        <w:rPr>
          <w:rFonts w:ascii="Candara" w:hAnsi="Candara" w:cs="Times New Roman"/>
          <w:i/>
          <w:iCs/>
          <w:noProof/>
          <w:sz w:val="16"/>
          <w:szCs w:val="24"/>
        </w:rPr>
        <w:t>7</w:t>
      </w:r>
      <w:r w:rsidRPr="00D602A9">
        <w:rPr>
          <w:rFonts w:ascii="Candara" w:hAnsi="Candara" w:cs="Times New Roman"/>
          <w:noProof/>
          <w:sz w:val="16"/>
          <w:szCs w:val="24"/>
        </w:rPr>
        <w:t>(2), 38. https://doi.org/10.30872/psikostudia.v7i2.2404</w:t>
      </w:r>
    </w:p>
    <w:p w14:paraId="39697CC0"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Al-Menayes, J. (2016). The Fear of Missing out Scale: Validation of the Arabic Version and Correlation with Social Media Addiction. </w:t>
      </w:r>
      <w:r w:rsidRPr="00D602A9">
        <w:rPr>
          <w:rFonts w:ascii="Candara" w:hAnsi="Candara" w:cs="Times New Roman"/>
          <w:i/>
          <w:iCs/>
          <w:noProof/>
          <w:sz w:val="16"/>
          <w:szCs w:val="24"/>
        </w:rPr>
        <w:t>International Journal of Applied Psychology</w:t>
      </w:r>
      <w:r w:rsidRPr="00D602A9">
        <w:rPr>
          <w:rFonts w:ascii="Candara" w:hAnsi="Candara" w:cs="Times New Roman"/>
          <w:noProof/>
          <w:sz w:val="16"/>
          <w:szCs w:val="24"/>
        </w:rPr>
        <w:t xml:space="preserve">, </w:t>
      </w:r>
      <w:r w:rsidRPr="00D602A9">
        <w:rPr>
          <w:rFonts w:ascii="Candara" w:hAnsi="Candara" w:cs="Times New Roman"/>
          <w:i/>
          <w:iCs/>
          <w:noProof/>
          <w:sz w:val="16"/>
          <w:szCs w:val="24"/>
        </w:rPr>
        <w:t>6</w:t>
      </w:r>
      <w:r w:rsidRPr="00D602A9">
        <w:rPr>
          <w:rFonts w:ascii="Candara" w:hAnsi="Candara" w:cs="Times New Roman"/>
          <w:noProof/>
          <w:sz w:val="16"/>
          <w:szCs w:val="24"/>
        </w:rPr>
        <w:t>(2), 41–46. https://doi.org/10.5923/j.ijap.20160602.04</w:t>
      </w:r>
    </w:p>
    <w:p w14:paraId="1EE3A5AC"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Alberthus, A. P. T. (2017). </w:t>
      </w:r>
      <w:r w:rsidRPr="00D602A9">
        <w:rPr>
          <w:rFonts w:ascii="Candara" w:hAnsi="Candara" w:cs="Times New Roman"/>
          <w:i/>
          <w:iCs/>
          <w:noProof/>
          <w:sz w:val="16"/>
          <w:szCs w:val="24"/>
        </w:rPr>
        <w:t>Hubungan Antara Fear of Missing Out Dengan Intensitas Penggunaan Media Sosial Instagram</w:t>
      </w:r>
      <w:r w:rsidRPr="00D602A9">
        <w:rPr>
          <w:rFonts w:ascii="Candara" w:hAnsi="Candara" w:cs="Times New Roman"/>
          <w:noProof/>
          <w:sz w:val="16"/>
          <w:szCs w:val="24"/>
        </w:rPr>
        <w:t>.</w:t>
      </w:r>
    </w:p>
    <w:p w14:paraId="1E577BBF"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Amelia, D. T. (2022). Peran Fear Of Missing Out Terhadap Kecanduan Media Sosial. </w:t>
      </w:r>
      <w:r w:rsidRPr="00D602A9">
        <w:rPr>
          <w:rFonts w:ascii="Candara" w:hAnsi="Candara" w:cs="Times New Roman"/>
          <w:i/>
          <w:iCs/>
          <w:noProof/>
          <w:sz w:val="16"/>
          <w:szCs w:val="24"/>
        </w:rPr>
        <w:t>Journal of Multidicsiplinary Research and Developmen</w:t>
      </w:r>
      <w:r w:rsidRPr="00D602A9">
        <w:rPr>
          <w:rFonts w:ascii="Candara" w:hAnsi="Candara" w:cs="Times New Roman"/>
          <w:noProof/>
          <w:sz w:val="16"/>
          <w:szCs w:val="24"/>
        </w:rPr>
        <w:t xml:space="preserve">, </w:t>
      </w:r>
      <w:r w:rsidRPr="00D602A9">
        <w:rPr>
          <w:rFonts w:ascii="Candara" w:hAnsi="Candara" w:cs="Times New Roman"/>
          <w:i/>
          <w:iCs/>
          <w:noProof/>
          <w:sz w:val="16"/>
          <w:szCs w:val="24"/>
        </w:rPr>
        <w:t>4</w:t>
      </w:r>
      <w:r w:rsidRPr="00D602A9">
        <w:rPr>
          <w:rFonts w:ascii="Candara" w:hAnsi="Candara" w:cs="Times New Roman"/>
          <w:noProof/>
          <w:sz w:val="16"/>
          <w:szCs w:val="24"/>
        </w:rPr>
        <w:t>(3), 61–67.</w:t>
      </w:r>
    </w:p>
    <w:p w14:paraId="1D331413"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Aprilia, R., Hendrawati, S., &amp; Sriati, A. (2020). Tingkat Kecanduan Media Sosial pada Remaja. </w:t>
      </w:r>
      <w:r w:rsidRPr="00D602A9">
        <w:rPr>
          <w:rFonts w:ascii="Candara" w:hAnsi="Candara" w:cs="Times New Roman"/>
          <w:i/>
          <w:iCs/>
          <w:noProof/>
          <w:sz w:val="16"/>
          <w:szCs w:val="24"/>
        </w:rPr>
        <w:t>Journal of Nursing Care</w:t>
      </w:r>
      <w:r w:rsidRPr="00D602A9">
        <w:rPr>
          <w:rFonts w:ascii="Candara" w:hAnsi="Candara" w:cs="Times New Roman"/>
          <w:noProof/>
          <w:sz w:val="16"/>
          <w:szCs w:val="24"/>
        </w:rPr>
        <w:t xml:space="preserve">, </w:t>
      </w:r>
      <w:r w:rsidRPr="00D602A9">
        <w:rPr>
          <w:rFonts w:ascii="Candara" w:hAnsi="Candara" w:cs="Times New Roman"/>
          <w:i/>
          <w:iCs/>
          <w:noProof/>
          <w:sz w:val="16"/>
          <w:szCs w:val="24"/>
        </w:rPr>
        <w:t>3</w:t>
      </w:r>
      <w:r w:rsidRPr="00D602A9">
        <w:rPr>
          <w:rFonts w:ascii="Candara" w:hAnsi="Candara" w:cs="Times New Roman"/>
          <w:noProof/>
          <w:sz w:val="16"/>
          <w:szCs w:val="24"/>
        </w:rPr>
        <w:t>(1), 41–53. https://jurnal.unpad.ac.id/jnc/article/view/26928</w:t>
      </w:r>
    </w:p>
    <w:p w14:paraId="4B95CD88"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Azmi, N. (2019). </w:t>
      </w:r>
      <w:r w:rsidRPr="00D602A9">
        <w:rPr>
          <w:rFonts w:ascii="Candara" w:hAnsi="Candara" w:cs="Times New Roman"/>
          <w:i/>
          <w:iCs/>
          <w:noProof/>
          <w:sz w:val="16"/>
          <w:szCs w:val="24"/>
        </w:rPr>
        <w:t>Hubungan Antara Fear of Missing Out (FoMO) dengan Kecanduan Media Sosial pada Mahasiswa</w:t>
      </w:r>
      <w:r w:rsidRPr="00D602A9">
        <w:rPr>
          <w:rFonts w:ascii="Candara" w:hAnsi="Candara" w:cs="Times New Roman"/>
          <w:noProof/>
          <w:sz w:val="16"/>
          <w:szCs w:val="24"/>
        </w:rPr>
        <w:t>. Fakultas Psikologi Universitas Islam Negeri Sultan Syarif Kasim Riau.</w:t>
      </w:r>
    </w:p>
    <w:p w14:paraId="4CFAAFD3"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Chandra Kusuma, D. N. S., &amp; Oktavianti, R. (2020). Penggunaan Aplikasi Media Sosial Berbasis Audio Visual dalam Membentuk Konsep Diri (Studi Kasus Aplikasi Tiktok). </w:t>
      </w:r>
      <w:r w:rsidRPr="00D602A9">
        <w:rPr>
          <w:rFonts w:ascii="Candara" w:hAnsi="Candara" w:cs="Times New Roman"/>
          <w:i/>
          <w:iCs/>
          <w:noProof/>
          <w:sz w:val="16"/>
          <w:szCs w:val="24"/>
        </w:rPr>
        <w:t>Koneksi</w:t>
      </w:r>
      <w:r w:rsidRPr="00D602A9">
        <w:rPr>
          <w:rFonts w:ascii="Candara" w:hAnsi="Candara" w:cs="Times New Roman"/>
          <w:noProof/>
          <w:sz w:val="16"/>
          <w:szCs w:val="24"/>
        </w:rPr>
        <w:t xml:space="preserve">, </w:t>
      </w:r>
      <w:r w:rsidRPr="00D602A9">
        <w:rPr>
          <w:rFonts w:ascii="Candara" w:hAnsi="Candara" w:cs="Times New Roman"/>
          <w:i/>
          <w:iCs/>
          <w:noProof/>
          <w:sz w:val="16"/>
          <w:szCs w:val="24"/>
        </w:rPr>
        <w:t>4</w:t>
      </w:r>
      <w:r w:rsidRPr="00D602A9">
        <w:rPr>
          <w:rFonts w:ascii="Candara" w:hAnsi="Candara" w:cs="Times New Roman"/>
          <w:noProof/>
          <w:sz w:val="16"/>
          <w:szCs w:val="24"/>
        </w:rPr>
        <w:t>(2), 372. https://doi.org/10.24912/kn.v4i2.8214</w:t>
      </w:r>
    </w:p>
    <w:p w14:paraId="48380E30"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Christina, R., Yuniardi, M. S., &amp; Prabowo, A. (2019). Hubungan Tingkat Neurotisme dengan Fear of Missing Out (FoMO) pada Remaja Pengguna Aktif Media Sosial. </w:t>
      </w:r>
      <w:r w:rsidRPr="00D602A9">
        <w:rPr>
          <w:rFonts w:ascii="Candara" w:hAnsi="Candara" w:cs="Times New Roman"/>
          <w:i/>
          <w:iCs/>
          <w:noProof/>
          <w:sz w:val="16"/>
          <w:szCs w:val="24"/>
        </w:rPr>
        <w:t>Indigenous: Jurnal Ilmiah Psikologi</w:t>
      </w:r>
      <w:r w:rsidRPr="00D602A9">
        <w:rPr>
          <w:rFonts w:ascii="Candara" w:hAnsi="Candara" w:cs="Times New Roman"/>
          <w:noProof/>
          <w:sz w:val="16"/>
          <w:szCs w:val="24"/>
        </w:rPr>
        <w:t xml:space="preserve">, </w:t>
      </w:r>
      <w:r w:rsidRPr="00D602A9">
        <w:rPr>
          <w:rFonts w:ascii="Candara" w:hAnsi="Candara" w:cs="Times New Roman"/>
          <w:i/>
          <w:iCs/>
          <w:noProof/>
          <w:sz w:val="16"/>
          <w:szCs w:val="24"/>
        </w:rPr>
        <w:t>4</w:t>
      </w:r>
      <w:r w:rsidRPr="00D602A9">
        <w:rPr>
          <w:rFonts w:ascii="Candara" w:hAnsi="Candara" w:cs="Times New Roman"/>
          <w:noProof/>
          <w:sz w:val="16"/>
          <w:szCs w:val="24"/>
        </w:rPr>
        <w:t>(2), 105–117. https://doi.org/10.23917/indigenous.v4i2.8024</w:t>
      </w:r>
    </w:p>
    <w:p w14:paraId="29852DCB"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Erfani, T. (2022). </w:t>
      </w:r>
      <w:r w:rsidRPr="00D602A9">
        <w:rPr>
          <w:rFonts w:ascii="Candara" w:hAnsi="Candara" w:cs="Times New Roman"/>
          <w:i/>
          <w:iCs/>
          <w:noProof/>
          <w:sz w:val="16"/>
          <w:szCs w:val="24"/>
        </w:rPr>
        <w:t>TikTok Ramai Digunakan di Indonesia, Bagaimana Islam Memandangnya?</w:t>
      </w:r>
      <w:r w:rsidRPr="00D602A9">
        <w:rPr>
          <w:rFonts w:ascii="Candara" w:hAnsi="Candara" w:cs="Times New Roman"/>
          <w:noProof/>
          <w:sz w:val="16"/>
          <w:szCs w:val="24"/>
        </w:rPr>
        <w:t xml:space="preserve"> Serambinews.Com. https://kumparan.com/tesyaerfani123/tiktok-ramai-digunakan-di-indonesia-bagaimana-islam-memandangnya-1xdZE5MQQ8b/full</w:t>
      </w:r>
    </w:p>
    <w:p w14:paraId="753A7CDD"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Farmer, R. F., &amp; Chapman, A. L. (2016). </w:t>
      </w:r>
      <w:r w:rsidRPr="00D602A9">
        <w:rPr>
          <w:rFonts w:ascii="Candara" w:hAnsi="Candara" w:cs="Times New Roman"/>
          <w:i/>
          <w:iCs/>
          <w:noProof/>
          <w:sz w:val="16"/>
          <w:szCs w:val="24"/>
        </w:rPr>
        <w:t>Behavioral Interventions in Cognitive Behavior Therapy (Second)</w:t>
      </w:r>
      <w:r w:rsidRPr="00D602A9">
        <w:rPr>
          <w:rFonts w:ascii="Candara" w:hAnsi="Candara" w:cs="Times New Roman"/>
          <w:noProof/>
          <w:sz w:val="16"/>
          <w:szCs w:val="24"/>
        </w:rPr>
        <w:t>. American Psychological Association.</w:t>
      </w:r>
    </w:p>
    <w:p w14:paraId="5FD52C5C"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Fuster, H., Chamarro, A., &amp; Oberst, U. (2017). Fear of Missing Out, online social networking and mobile phone addiction: A latent profile approach. </w:t>
      </w:r>
      <w:r w:rsidRPr="00D602A9">
        <w:rPr>
          <w:rFonts w:ascii="Candara" w:hAnsi="Candara" w:cs="Times New Roman"/>
          <w:i/>
          <w:iCs/>
          <w:noProof/>
          <w:sz w:val="16"/>
          <w:szCs w:val="24"/>
        </w:rPr>
        <w:t>Aloma: Revista de Psicologia, Ciències de l’Educació i de l’Esport</w:t>
      </w:r>
      <w:r w:rsidRPr="00D602A9">
        <w:rPr>
          <w:rFonts w:ascii="Candara" w:hAnsi="Candara" w:cs="Times New Roman"/>
          <w:noProof/>
          <w:sz w:val="16"/>
          <w:szCs w:val="24"/>
        </w:rPr>
        <w:t xml:space="preserve">, </w:t>
      </w:r>
      <w:r w:rsidRPr="00D602A9">
        <w:rPr>
          <w:rFonts w:ascii="Candara" w:hAnsi="Candara" w:cs="Times New Roman"/>
          <w:i/>
          <w:iCs/>
          <w:noProof/>
          <w:sz w:val="16"/>
          <w:szCs w:val="24"/>
        </w:rPr>
        <w:t>35</w:t>
      </w:r>
      <w:r w:rsidRPr="00D602A9">
        <w:rPr>
          <w:rFonts w:ascii="Candara" w:hAnsi="Candara" w:cs="Times New Roman"/>
          <w:noProof/>
          <w:sz w:val="16"/>
          <w:szCs w:val="24"/>
        </w:rPr>
        <w:t>(1), 22–30. https://doi.org/10.51698/aloma.2017.35.1.22-30</w:t>
      </w:r>
    </w:p>
    <w:p w14:paraId="1013ABDA"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Gantiny, T. P. (2018). GAMBARAN SELF-ESTEM SISWA YANG MENGALAMI </w:t>
      </w:r>
      <w:r w:rsidRPr="00D602A9">
        <w:rPr>
          <w:rFonts w:ascii="Candara" w:hAnsi="Candara" w:cs="Times New Roman"/>
          <w:noProof/>
          <w:sz w:val="16"/>
          <w:szCs w:val="24"/>
        </w:rPr>
        <w:lastRenderedPageBreak/>
        <w:t xml:space="preserve">KECANDUAN MEDIA SOSIAL DI SEKOLAH MENENGAH PERTAMA. </w:t>
      </w:r>
      <w:r w:rsidRPr="00D602A9">
        <w:rPr>
          <w:rFonts w:ascii="Candara" w:hAnsi="Candara" w:cs="Times New Roman"/>
          <w:i/>
          <w:iCs/>
          <w:noProof/>
          <w:sz w:val="16"/>
          <w:szCs w:val="24"/>
        </w:rPr>
        <w:t>Fokus</w:t>
      </w:r>
      <w:r w:rsidRPr="00D602A9">
        <w:rPr>
          <w:rFonts w:ascii="Candara" w:hAnsi="Candara" w:cs="Times New Roman"/>
          <w:noProof/>
          <w:sz w:val="16"/>
          <w:szCs w:val="24"/>
        </w:rPr>
        <w:t xml:space="preserve">, </w:t>
      </w:r>
      <w:r w:rsidRPr="00D602A9">
        <w:rPr>
          <w:rFonts w:ascii="Candara" w:hAnsi="Candara" w:cs="Times New Roman"/>
          <w:i/>
          <w:iCs/>
          <w:noProof/>
          <w:sz w:val="16"/>
          <w:szCs w:val="24"/>
        </w:rPr>
        <w:t>1</w:t>
      </w:r>
      <w:r w:rsidRPr="00D602A9">
        <w:rPr>
          <w:rFonts w:ascii="Candara" w:hAnsi="Candara" w:cs="Times New Roman"/>
          <w:noProof/>
          <w:sz w:val="16"/>
          <w:szCs w:val="24"/>
        </w:rPr>
        <w:t>(4).</w:t>
      </w:r>
    </w:p>
    <w:p w14:paraId="5DB48949"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Ginee.com. (2021). </w:t>
      </w:r>
      <w:r w:rsidRPr="00D602A9">
        <w:rPr>
          <w:rFonts w:ascii="Candara" w:hAnsi="Candara" w:cs="Times New Roman"/>
          <w:i/>
          <w:iCs/>
          <w:noProof/>
          <w:sz w:val="16"/>
          <w:szCs w:val="24"/>
        </w:rPr>
        <w:t>Pengguna TikTok Indonesia Gempar, Potensi Cuan Menggelegar!</w:t>
      </w:r>
      <w:r w:rsidRPr="00D602A9">
        <w:rPr>
          <w:rFonts w:ascii="Candara" w:hAnsi="Candara" w:cs="Times New Roman"/>
          <w:noProof/>
          <w:sz w:val="16"/>
          <w:szCs w:val="24"/>
        </w:rPr>
        <w:t xml:space="preserve"> Ginee.Com. https://ginee.com/id/insights/pengguna-tiktok/</w:t>
      </w:r>
    </w:p>
    <w:p w14:paraId="72038D1C"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Gunawan, R., Aulia, S., Supeno, H., Wijanarko, A., Uwiringiyimana, J. P., &amp; Mahayana, D. (2021). Adiksi Media Sosial dan Gadget bagi Pengguna Internet di Indonesia. </w:t>
      </w:r>
      <w:r w:rsidRPr="00D602A9">
        <w:rPr>
          <w:rFonts w:ascii="Candara" w:hAnsi="Candara" w:cs="Times New Roman"/>
          <w:i/>
          <w:iCs/>
          <w:noProof/>
          <w:sz w:val="16"/>
          <w:szCs w:val="24"/>
        </w:rPr>
        <w:t>Techno-Socio Ekonomika</w:t>
      </w:r>
      <w:r w:rsidRPr="00D602A9">
        <w:rPr>
          <w:rFonts w:ascii="Candara" w:hAnsi="Candara" w:cs="Times New Roman"/>
          <w:noProof/>
          <w:sz w:val="16"/>
          <w:szCs w:val="24"/>
        </w:rPr>
        <w:t xml:space="preserve">, </w:t>
      </w:r>
      <w:r w:rsidRPr="00D602A9">
        <w:rPr>
          <w:rFonts w:ascii="Candara" w:hAnsi="Candara" w:cs="Times New Roman"/>
          <w:i/>
          <w:iCs/>
          <w:noProof/>
          <w:sz w:val="16"/>
          <w:szCs w:val="24"/>
        </w:rPr>
        <w:t>14</w:t>
      </w:r>
      <w:r w:rsidRPr="00D602A9">
        <w:rPr>
          <w:rFonts w:ascii="Candara" w:hAnsi="Candara" w:cs="Times New Roman"/>
          <w:noProof/>
          <w:sz w:val="16"/>
          <w:szCs w:val="24"/>
        </w:rPr>
        <w:t>(1), 1. https://doi.org/10.32897/techno.2021.14.1.544</w:t>
      </w:r>
    </w:p>
    <w:p w14:paraId="0D4951FA"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Hartinah, S., Sriati, A., &amp; Kosasih, C. E. (2019). Gambaran Tingkat Gejala Kecanduan Media Sosial pada Mahasiswa Keperawatan Universitas Padjadjaran. </w:t>
      </w:r>
      <w:r w:rsidRPr="00D602A9">
        <w:rPr>
          <w:rFonts w:ascii="Candara" w:hAnsi="Candara" w:cs="Times New Roman"/>
          <w:i/>
          <w:iCs/>
          <w:noProof/>
          <w:sz w:val="16"/>
          <w:szCs w:val="24"/>
        </w:rPr>
        <w:t>Jurnal Keperawatan BSI</w:t>
      </w:r>
      <w:r w:rsidRPr="00D602A9">
        <w:rPr>
          <w:rFonts w:ascii="Candara" w:hAnsi="Candara" w:cs="Times New Roman"/>
          <w:noProof/>
          <w:sz w:val="16"/>
          <w:szCs w:val="24"/>
        </w:rPr>
        <w:t xml:space="preserve">, </w:t>
      </w:r>
      <w:r w:rsidRPr="00D602A9">
        <w:rPr>
          <w:rFonts w:ascii="Candara" w:hAnsi="Candara" w:cs="Times New Roman"/>
          <w:i/>
          <w:iCs/>
          <w:noProof/>
          <w:sz w:val="16"/>
          <w:szCs w:val="24"/>
        </w:rPr>
        <w:t>7</w:t>
      </w:r>
      <w:r w:rsidRPr="00D602A9">
        <w:rPr>
          <w:rFonts w:ascii="Candara" w:hAnsi="Candara" w:cs="Times New Roman"/>
          <w:noProof/>
          <w:sz w:val="16"/>
          <w:szCs w:val="24"/>
        </w:rPr>
        <w:t>(1), 123–133. http://ejournal.bsi.ac.id/ejurnal/index.php/jk</w:t>
      </w:r>
    </w:p>
    <w:p w14:paraId="50DA9F63"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Hayati, N. (2020). </w:t>
      </w:r>
      <w:r w:rsidRPr="00D602A9">
        <w:rPr>
          <w:rFonts w:ascii="Candara" w:hAnsi="Candara" w:cs="Times New Roman"/>
          <w:i/>
          <w:iCs/>
          <w:noProof/>
          <w:sz w:val="16"/>
          <w:szCs w:val="24"/>
        </w:rPr>
        <w:t>Bersaing dengan Instagram dan YouTube, Aplikasi TikTok asal China tak Hanya Video Receh Artikel ini telah tayang di SerambiNews.com dengan judul Bersaing dengan Instagram dan YouTube, Aplikasi TikTok asal China tak Hanya Video Receh, https://aceh.tribunne</w:t>
      </w:r>
      <w:r w:rsidRPr="00D602A9">
        <w:rPr>
          <w:rFonts w:ascii="Candara" w:hAnsi="Candara" w:cs="Times New Roman"/>
          <w:noProof/>
          <w:sz w:val="16"/>
          <w:szCs w:val="24"/>
        </w:rPr>
        <w:t>. Serambinews.Com. https://aceh.tribunnews.com/2020/01/27/bersaing-dengan-instagram-dan-youtube-aplikasi-tiktok-asal-china-tak-hanya-video-receh</w:t>
      </w:r>
    </w:p>
    <w:p w14:paraId="6E218250"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Hijrah, &amp; Nurul Intan. (2021). Dampak Negatif Pemanfaatan Aplikasi Tik-Tok Di Kalangan Remaja Desa Mata Ie Kabupaten Aceh Barat Daya. </w:t>
      </w:r>
      <w:r w:rsidRPr="00D602A9">
        <w:rPr>
          <w:rFonts w:ascii="Candara" w:hAnsi="Candara" w:cs="Times New Roman"/>
          <w:i/>
          <w:iCs/>
          <w:noProof/>
          <w:sz w:val="16"/>
          <w:szCs w:val="24"/>
        </w:rPr>
        <w:t>At-Tanzir: Jurnal Ilmiah Prodi Komunikasi Penyiaran Islam</w:t>
      </w:r>
      <w:r w:rsidRPr="00D602A9">
        <w:rPr>
          <w:rFonts w:ascii="Candara" w:hAnsi="Candara" w:cs="Times New Roman"/>
          <w:noProof/>
          <w:sz w:val="16"/>
          <w:szCs w:val="24"/>
        </w:rPr>
        <w:t>, 275–281. https://doi.org/10.47498/tanzir.v12i2.731</w:t>
      </w:r>
    </w:p>
    <w:p w14:paraId="16911FBD"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Indah, A. P. (2022). </w:t>
      </w:r>
      <w:r w:rsidRPr="00D602A9">
        <w:rPr>
          <w:rFonts w:ascii="Candara" w:hAnsi="Candara" w:cs="Times New Roman"/>
          <w:i/>
          <w:iCs/>
          <w:noProof/>
          <w:sz w:val="16"/>
          <w:szCs w:val="24"/>
        </w:rPr>
        <w:t>Model Dinamika Kecanduan Media Sosial: Studi Kasus Kecanduan TikTok pada Mahasiswa FMIPA UNESA</w:t>
      </w:r>
      <w:r w:rsidRPr="00D602A9">
        <w:rPr>
          <w:rFonts w:ascii="Candara" w:hAnsi="Candara" w:cs="Times New Roman"/>
          <w:noProof/>
          <w:sz w:val="16"/>
          <w:szCs w:val="24"/>
        </w:rPr>
        <w:t xml:space="preserve">. </w:t>
      </w:r>
      <w:r w:rsidRPr="00D602A9">
        <w:rPr>
          <w:rFonts w:ascii="Candara" w:hAnsi="Candara" w:cs="Times New Roman"/>
          <w:i/>
          <w:iCs/>
          <w:noProof/>
          <w:sz w:val="16"/>
          <w:szCs w:val="24"/>
        </w:rPr>
        <w:t>10</w:t>
      </w:r>
      <w:r w:rsidRPr="00D602A9">
        <w:rPr>
          <w:rFonts w:ascii="Candara" w:hAnsi="Candara" w:cs="Times New Roman"/>
          <w:noProof/>
          <w:sz w:val="16"/>
          <w:szCs w:val="24"/>
        </w:rPr>
        <w:t>(01), 131–139.</w:t>
      </w:r>
    </w:p>
    <w:p w14:paraId="587B660F"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Kelvin Layzuardy. (2018). </w:t>
      </w:r>
      <w:r w:rsidRPr="00D602A9">
        <w:rPr>
          <w:rFonts w:ascii="Candara" w:hAnsi="Candara" w:cs="Times New Roman"/>
          <w:i/>
          <w:iCs/>
          <w:noProof/>
          <w:sz w:val="16"/>
          <w:szCs w:val="24"/>
        </w:rPr>
        <w:t>Ini 6 Kelebihan TikTok Dibandingkan Aplikasi Video Sharing Lainnya</w:t>
      </w:r>
      <w:r w:rsidRPr="00D602A9">
        <w:rPr>
          <w:rFonts w:ascii="Candara" w:hAnsi="Candara" w:cs="Times New Roman"/>
          <w:noProof/>
          <w:sz w:val="16"/>
          <w:szCs w:val="24"/>
        </w:rPr>
        <w:t>. https://nextren.grid.id/read/011268871/ini-6-kelebihan-tiktok-dibandingkan-aplikasi-video-sharing-lainnya?page=all</w:t>
      </w:r>
    </w:p>
    <w:p w14:paraId="11072378"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Komariah, K. (2022). Pengaruh Penggunaan Jejaring Sosial Terhadap Perilaku Fear of Missing Out (Fomo) Pada Remaja. </w:t>
      </w:r>
      <w:r w:rsidRPr="00D602A9">
        <w:rPr>
          <w:rFonts w:ascii="Candara" w:hAnsi="Candara" w:cs="Times New Roman"/>
          <w:i/>
          <w:iCs/>
          <w:noProof/>
          <w:sz w:val="16"/>
          <w:szCs w:val="24"/>
        </w:rPr>
        <w:t>Ilmu Pengetahuan Sosial</w:t>
      </w:r>
      <w:r w:rsidRPr="00D602A9">
        <w:rPr>
          <w:rFonts w:ascii="Candara" w:hAnsi="Candara" w:cs="Times New Roman"/>
          <w:noProof/>
          <w:sz w:val="16"/>
          <w:szCs w:val="24"/>
        </w:rPr>
        <w:t xml:space="preserve">, </w:t>
      </w:r>
      <w:r w:rsidRPr="00D602A9">
        <w:rPr>
          <w:rFonts w:ascii="Candara" w:hAnsi="Candara" w:cs="Times New Roman"/>
          <w:i/>
          <w:iCs/>
          <w:noProof/>
          <w:sz w:val="16"/>
          <w:szCs w:val="24"/>
        </w:rPr>
        <w:t>9</w:t>
      </w:r>
      <w:r w:rsidRPr="00D602A9">
        <w:rPr>
          <w:rFonts w:ascii="Candara" w:hAnsi="Candara" w:cs="Times New Roman"/>
          <w:noProof/>
          <w:sz w:val="16"/>
          <w:szCs w:val="24"/>
        </w:rPr>
        <w:t>(9), 3463–3471.</w:t>
      </w:r>
    </w:p>
    <w:p w14:paraId="59E87A26"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Kumparan.com. (2020). </w:t>
      </w:r>
      <w:r w:rsidRPr="00D602A9">
        <w:rPr>
          <w:rFonts w:ascii="Candara" w:hAnsi="Candara" w:cs="Times New Roman"/>
          <w:i/>
          <w:iCs/>
          <w:noProof/>
          <w:sz w:val="16"/>
          <w:szCs w:val="24"/>
        </w:rPr>
        <w:t>Ini Asal Muasal TikTok yang Kini Mendunia</w:t>
      </w:r>
      <w:r w:rsidRPr="00D602A9">
        <w:rPr>
          <w:rFonts w:ascii="Candara" w:hAnsi="Candara" w:cs="Times New Roman"/>
          <w:noProof/>
          <w:sz w:val="16"/>
          <w:szCs w:val="24"/>
        </w:rPr>
        <w:t>. https://kumparan.com/berita-hari-ini/ini-asal-muasal-tiktok-yang-kini-mendunia-1ss18QadAEN</w:t>
      </w:r>
    </w:p>
    <w:p w14:paraId="46A2EF8D"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Mala, R., Kes, M., &amp; Tidur, K. (2023). </w:t>
      </w:r>
      <w:r w:rsidRPr="00D602A9">
        <w:rPr>
          <w:rFonts w:ascii="Candara" w:hAnsi="Candara" w:cs="Times New Roman"/>
          <w:i/>
          <w:iCs/>
          <w:noProof/>
          <w:sz w:val="16"/>
          <w:szCs w:val="24"/>
        </w:rPr>
        <w:t>HUBUNGAN KECANDUAN MENGAKSES MEDIA SOSIAL DENGAN KUALITAS</w:t>
      </w:r>
      <w:r w:rsidRPr="00D602A9">
        <w:rPr>
          <w:rFonts w:ascii="Candara" w:hAnsi="Candara" w:cs="Times New Roman"/>
          <w:noProof/>
          <w:sz w:val="16"/>
          <w:szCs w:val="24"/>
        </w:rPr>
        <w:t xml:space="preserve">. </w:t>
      </w:r>
      <w:r w:rsidRPr="00D602A9">
        <w:rPr>
          <w:rFonts w:ascii="Candara" w:hAnsi="Candara" w:cs="Times New Roman"/>
          <w:i/>
          <w:iCs/>
          <w:noProof/>
          <w:sz w:val="16"/>
          <w:szCs w:val="24"/>
        </w:rPr>
        <w:t>1</w:t>
      </w:r>
      <w:r w:rsidRPr="00D602A9">
        <w:rPr>
          <w:rFonts w:ascii="Candara" w:hAnsi="Candara" w:cs="Times New Roman"/>
          <w:noProof/>
          <w:sz w:val="16"/>
          <w:szCs w:val="24"/>
        </w:rPr>
        <w:t>(1), 22–32.</w:t>
      </w:r>
    </w:p>
    <w:p w14:paraId="73CCD5B4"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Massie, A. K. (2020). Kehadiran TikTok di Masa Pandemi (The Presence of TikTok in the Pandemic). </w:t>
      </w:r>
      <w:r w:rsidRPr="00D602A9">
        <w:rPr>
          <w:rFonts w:ascii="Candara" w:hAnsi="Candara" w:cs="Times New Roman"/>
          <w:i/>
          <w:iCs/>
          <w:noProof/>
          <w:sz w:val="16"/>
          <w:szCs w:val="24"/>
        </w:rPr>
        <w:t>Jurnal Social Science Research Network</w:t>
      </w:r>
      <w:r w:rsidRPr="00D602A9">
        <w:rPr>
          <w:rFonts w:ascii="Candara" w:hAnsi="Candara" w:cs="Times New Roman"/>
          <w:noProof/>
          <w:sz w:val="16"/>
          <w:szCs w:val="24"/>
        </w:rPr>
        <w:t xml:space="preserve">, </w:t>
      </w:r>
      <w:r w:rsidRPr="00D602A9">
        <w:rPr>
          <w:rFonts w:ascii="Candara" w:hAnsi="Candara" w:cs="Times New Roman"/>
          <w:i/>
          <w:iCs/>
          <w:noProof/>
          <w:sz w:val="16"/>
          <w:szCs w:val="24"/>
        </w:rPr>
        <w:t>6</w:t>
      </w:r>
      <w:r w:rsidRPr="00D602A9">
        <w:rPr>
          <w:rFonts w:ascii="Candara" w:hAnsi="Candara" w:cs="Times New Roman"/>
          <w:noProof/>
          <w:sz w:val="16"/>
          <w:szCs w:val="24"/>
        </w:rPr>
        <w:t>(1), 1–8. https://papers.ssrn.com/sol3/papers.cfm?abstract_id=3633854</w:t>
      </w:r>
    </w:p>
    <w:p w14:paraId="142F404C"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Nafisa, S., &amp; Kusuma Salim, I. (2022). Hubungan antara Fear of Missing Out dengan Kecanduan Media Sosial. </w:t>
      </w:r>
      <w:r w:rsidRPr="00D602A9">
        <w:rPr>
          <w:rFonts w:ascii="Candara" w:hAnsi="Candara" w:cs="Times New Roman"/>
          <w:i/>
          <w:iCs/>
          <w:noProof/>
          <w:sz w:val="16"/>
          <w:szCs w:val="24"/>
        </w:rPr>
        <w:t>Journal of Islamic and Contemporary Psychology (JICOP)</w:t>
      </w:r>
      <w:r w:rsidRPr="00D602A9">
        <w:rPr>
          <w:rFonts w:ascii="Candara" w:hAnsi="Candara" w:cs="Times New Roman"/>
          <w:noProof/>
          <w:sz w:val="16"/>
          <w:szCs w:val="24"/>
        </w:rPr>
        <w:t xml:space="preserve">, </w:t>
      </w:r>
      <w:r w:rsidRPr="00D602A9">
        <w:rPr>
          <w:rFonts w:ascii="Candara" w:hAnsi="Candara" w:cs="Times New Roman"/>
          <w:i/>
          <w:iCs/>
          <w:noProof/>
          <w:sz w:val="16"/>
          <w:szCs w:val="24"/>
        </w:rPr>
        <w:t>2</w:t>
      </w:r>
      <w:r w:rsidRPr="00D602A9">
        <w:rPr>
          <w:rFonts w:ascii="Candara" w:hAnsi="Candara" w:cs="Times New Roman"/>
          <w:noProof/>
          <w:sz w:val="16"/>
          <w:szCs w:val="24"/>
        </w:rPr>
        <w:t>(1), 41–48. https://doi.org/10.25299/jicop.v2i1.9406</w:t>
      </w:r>
    </w:p>
    <w:p w14:paraId="73C25848"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Palilati, D. P. (2021). </w:t>
      </w:r>
      <w:r w:rsidRPr="00D602A9">
        <w:rPr>
          <w:rFonts w:ascii="Candara" w:hAnsi="Candara" w:cs="Times New Roman"/>
          <w:i/>
          <w:iCs/>
          <w:noProof/>
          <w:sz w:val="16"/>
          <w:szCs w:val="24"/>
        </w:rPr>
        <w:t>Analisis Dimensi Fear of Missing Out (FoMO) terhadap Phubbing yang dibedakan Berdasarkan Jenis kelammin</w:t>
      </w:r>
      <w:r w:rsidRPr="00D602A9">
        <w:rPr>
          <w:rFonts w:ascii="Candara" w:hAnsi="Candara" w:cs="Times New Roman"/>
          <w:noProof/>
          <w:sz w:val="16"/>
          <w:szCs w:val="24"/>
        </w:rPr>
        <w:t xml:space="preserve"> (Vol. 3, Issue 2).</w:t>
      </w:r>
    </w:p>
    <w:p w14:paraId="01C1B699"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Przybylski, A. K., Murayama, K., Dehaan, C. R., &amp; Gladwell, V. (2013). Motivational, emotional, and behavioral correlates of fear of missing out. </w:t>
      </w:r>
      <w:r w:rsidRPr="00D602A9">
        <w:rPr>
          <w:rFonts w:ascii="Candara" w:hAnsi="Candara" w:cs="Times New Roman"/>
          <w:i/>
          <w:iCs/>
          <w:noProof/>
          <w:sz w:val="16"/>
          <w:szCs w:val="24"/>
        </w:rPr>
        <w:t>Computers in Human Behavior</w:t>
      </w:r>
      <w:r w:rsidRPr="00D602A9">
        <w:rPr>
          <w:rFonts w:ascii="Candara" w:hAnsi="Candara" w:cs="Times New Roman"/>
          <w:noProof/>
          <w:sz w:val="16"/>
          <w:szCs w:val="24"/>
        </w:rPr>
        <w:t xml:space="preserve">, </w:t>
      </w:r>
      <w:r w:rsidRPr="00D602A9">
        <w:rPr>
          <w:rFonts w:ascii="Candara" w:hAnsi="Candara" w:cs="Times New Roman"/>
          <w:i/>
          <w:iCs/>
          <w:noProof/>
          <w:sz w:val="16"/>
          <w:szCs w:val="24"/>
        </w:rPr>
        <w:t>29</w:t>
      </w:r>
      <w:r w:rsidRPr="00D602A9">
        <w:rPr>
          <w:rFonts w:ascii="Candara" w:hAnsi="Candara" w:cs="Times New Roman"/>
          <w:noProof/>
          <w:sz w:val="16"/>
          <w:szCs w:val="24"/>
        </w:rPr>
        <w:t>(4), 1841–1848. https://doi.org/10.1016/j.chb.2013.02.014</w:t>
      </w:r>
    </w:p>
    <w:p w14:paraId="7F86C98B"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Puspitasari, A. (2012). Konformitas Teman Sebaya terhadap Kecenderungan Kecanduan Media Sosial Tiktok pada Komunitas Remaja di Seberang Ulu 2 Palembang. </w:t>
      </w:r>
      <w:r w:rsidRPr="00D602A9">
        <w:rPr>
          <w:rFonts w:ascii="Candara" w:hAnsi="Candara" w:cs="Times New Roman"/>
          <w:i/>
          <w:iCs/>
          <w:noProof/>
          <w:sz w:val="16"/>
          <w:szCs w:val="24"/>
        </w:rPr>
        <w:t>Jurnal Ilmiah PSYCHEV</w:t>
      </w:r>
      <w:r w:rsidRPr="00D602A9">
        <w:rPr>
          <w:rFonts w:ascii="Candara" w:hAnsi="Candara" w:cs="Times New Roman"/>
          <w:noProof/>
          <w:sz w:val="16"/>
          <w:szCs w:val="24"/>
        </w:rPr>
        <w:t xml:space="preserve">, </w:t>
      </w:r>
      <w:r w:rsidRPr="00D602A9">
        <w:rPr>
          <w:rFonts w:ascii="Candara" w:hAnsi="Candara" w:cs="Times New Roman"/>
          <w:i/>
          <w:iCs/>
          <w:noProof/>
          <w:sz w:val="16"/>
          <w:szCs w:val="24"/>
        </w:rPr>
        <w:t>Vol. 15</w:t>
      </w:r>
      <w:r w:rsidRPr="00D602A9">
        <w:rPr>
          <w:rFonts w:ascii="Candara" w:hAnsi="Candara" w:cs="Times New Roman"/>
          <w:noProof/>
          <w:sz w:val="16"/>
          <w:szCs w:val="24"/>
        </w:rPr>
        <w:t>, 95–104.</w:t>
      </w:r>
    </w:p>
    <w:p w14:paraId="70EEE204"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Qutishat, M., &amp; Sharour, L. A. (2019). Relationship between fear of missing out and academic performance among omani university students: A descriptive correlation study. </w:t>
      </w:r>
      <w:r w:rsidRPr="00D602A9">
        <w:rPr>
          <w:rFonts w:ascii="Candara" w:hAnsi="Candara" w:cs="Times New Roman"/>
          <w:i/>
          <w:iCs/>
          <w:noProof/>
          <w:sz w:val="16"/>
          <w:szCs w:val="24"/>
        </w:rPr>
        <w:t>Oman Medical Journal</w:t>
      </w:r>
      <w:r w:rsidRPr="00D602A9">
        <w:rPr>
          <w:rFonts w:ascii="Candara" w:hAnsi="Candara" w:cs="Times New Roman"/>
          <w:noProof/>
          <w:sz w:val="16"/>
          <w:szCs w:val="24"/>
        </w:rPr>
        <w:t xml:space="preserve">, </w:t>
      </w:r>
      <w:r w:rsidRPr="00D602A9">
        <w:rPr>
          <w:rFonts w:ascii="Candara" w:hAnsi="Candara" w:cs="Times New Roman"/>
          <w:i/>
          <w:iCs/>
          <w:noProof/>
          <w:sz w:val="16"/>
          <w:szCs w:val="24"/>
        </w:rPr>
        <w:t>34</w:t>
      </w:r>
      <w:r w:rsidRPr="00D602A9">
        <w:rPr>
          <w:rFonts w:ascii="Candara" w:hAnsi="Candara" w:cs="Times New Roman"/>
          <w:noProof/>
          <w:sz w:val="16"/>
          <w:szCs w:val="24"/>
        </w:rPr>
        <w:t>(5), 404–411. https://doi.org/10.5001/omj.2019.75</w:t>
      </w:r>
    </w:p>
    <w:p w14:paraId="1761A26D"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Rahardjo, W., Qomariyah, N., Andriani, I., Hermita, M., &amp; Zanah, F. N. (2020). Adiksi Media Sosial pada Remaja Pengguna Instagram dan WhatsApp: Memahami Peran Need Fulfillment dan Social Media Engagement. </w:t>
      </w:r>
      <w:r w:rsidRPr="00D602A9">
        <w:rPr>
          <w:rFonts w:ascii="Candara" w:hAnsi="Candara" w:cs="Times New Roman"/>
          <w:i/>
          <w:iCs/>
          <w:noProof/>
          <w:sz w:val="16"/>
          <w:szCs w:val="24"/>
        </w:rPr>
        <w:t>Jurnal Psikologi Sosial</w:t>
      </w:r>
      <w:r w:rsidRPr="00D602A9">
        <w:rPr>
          <w:rFonts w:ascii="Candara" w:hAnsi="Candara" w:cs="Times New Roman"/>
          <w:noProof/>
          <w:sz w:val="16"/>
          <w:szCs w:val="24"/>
        </w:rPr>
        <w:t xml:space="preserve">, </w:t>
      </w:r>
      <w:r w:rsidRPr="00D602A9">
        <w:rPr>
          <w:rFonts w:ascii="Candara" w:hAnsi="Candara" w:cs="Times New Roman"/>
          <w:i/>
          <w:iCs/>
          <w:noProof/>
          <w:sz w:val="16"/>
          <w:szCs w:val="24"/>
        </w:rPr>
        <w:t>18</w:t>
      </w:r>
      <w:r w:rsidRPr="00D602A9">
        <w:rPr>
          <w:rFonts w:ascii="Candara" w:hAnsi="Candara" w:cs="Times New Roman"/>
          <w:noProof/>
          <w:sz w:val="16"/>
          <w:szCs w:val="24"/>
        </w:rPr>
        <w:t>(1), 5–16. https://doi.org/10.7454/jps.2020.03</w:t>
      </w:r>
    </w:p>
    <w:p w14:paraId="17A0E387"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Rahmadani, A. K. (2022). </w:t>
      </w:r>
      <w:r w:rsidRPr="00D602A9">
        <w:rPr>
          <w:rFonts w:ascii="Candara" w:hAnsi="Candara" w:cs="Times New Roman"/>
          <w:i/>
          <w:iCs/>
          <w:noProof/>
          <w:sz w:val="16"/>
          <w:szCs w:val="24"/>
        </w:rPr>
        <w:t>No Title</w:t>
      </w:r>
      <w:r w:rsidRPr="00D602A9">
        <w:rPr>
          <w:rFonts w:ascii="Candara" w:hAnsi="Candara" w:cs="Times New Roman"/>
          <w:noProof/>
          <w:sz w:val="16"/>
          <w:szCs w:val="24"/>
        </w:rPr>
        <w:t>. Universitas Gunadarma.</w:t>
      </w:r>
    </w:p>
    <w:p w14:paraId="124560CD"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Rahmayani, M. (2021). </w:t>
      </w:r>
      <w:r w:rsidRPr="00D602A9">
        <w:rPr>
          <w:rFonts w:ascii="Candara" w:hAnsi="Candara" w:cs="Times New Roman"/>
          <w:i/>
          <w:iCs/>
          <w:noProof/>
          <w:sz w:val="16"/>
          <w:szCs w:val="24"/>
        </w:rPr>
        <w:t>Pengaruh Penggunaan Aplikasi TikTok terhadap Perilaku Kecanduan Mahasiswa</w:t>
      </w:r>
      <w:r w:rsidRPr="00D602A9">
        <w:rPr>
          <w:rFonts w:ascii="Candara" w:hAnsi="Candara" w:cs="Times New Roman"/>
          <w:noProof/>
          <w:sz w:val="16"/>
          <w:szCs w:val="24"/>
        </w:rPr>
        <w:t xml:space="preserve">. </w:t>
      </w:r>
      <w:r w:rsidRPr="00D602A9">
        <w:rPr>
          <w:rFonts w:ascii="Candara" w:hAnsi="Candara" w:cs="Times New Roman"/>
          <w:i/>
          <w:iCs/>
          <w:noProof/>
          <w:sz w:val="16"/>
          <w:szCs w:val="24"/>
        </w:rPr>
        <w:t>6</w:t>
      </w:r>
      <w:r w:rsidRPr="00D602A9">
        <w:rPr>
          <w:rFonts w:ascii="Candara" w:hAnsi="Candara" w:cs="Times New Roman"/>
          <w:noProof/>
          <w:sz w:val="16"/>
          <w:szCs w:val="24"/>
        </w:rPr>
        <w:t>(7), 6.</w:t>
      </w:r>
    </w:p>
    <w:p w14:paraId="0A9F5924"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Sacco, R. G. (2013). Re-Envisaging the Eight Developmental Stages of Erik Erikson: The Fibonacci Life-Chart Method (FLCM). </w:t>
      </w:r>
      <w:r w:rsidRPr="00D602A9">
        <w:rPr>
          <w:rFonts w:ascii="Candara" w:hAnsi="Candara" w:cs="Times New Roman"/>
          <w:i/>
          <w:iCs/>
          <w:noProof/>
          <w:sz w:val="16"/>
          <w:szCs w:val="24"/>
        </w:rPr>
        <w:t>Journal of Educational and Developmental Psychology</w:t>
      </w:r>
      <w:r w:rsidRPr="00D602A9">
        <w:rPr>
          <w:rFonts w:ascii="Candara" w:hAnsi="Candara" w:cs="Times New Roman"/>
          <w:noProof/>
          <w:sz w:val="16"/>
          <w:szCs w:val="24"/>
        </w:rPr>
        <w:t xml:space="preserve">, </w:t>
      </w:r>
      <w:r w:rsidRPr="00D602A9">
        <w:rPr>
          <w:rFonts w:ascii="Candara" w:hAnsi="Candara" w:cs="Times New Roman"/>
          <w:i/>
          <w:iCs/>
          <w:noProof/>
          <w:sz w:val="16"/>
          <w:szCs w:val="24"/>
        </w:rPr>
        <w:t>3</w:t>
      </w:r>
      <w:r w:rsidRPr="00D602A9">
        <w:rPr>
          <w:rFonts w:ascii="Candara" w:hAnsi="Candara" w:cs="Times New Roman"/>
          <w:noProof/>
          <w:sz w:val="16"/>
          <w:szCs w:val="24"/>
        </w:rPr>
        <w:t>(1). https://doi.org/10.5539/jedp.v3n1p140</w:t>
      </w:r>
    </w:p>
    <w:p w14:paraId="1E2B6431"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Santrock, J. W. (2011). </w:t>
      </w:r>
      <w:r w:rsidRPr="00D602A9">
        <w:rPr>
          <w:rFonts w:ascii="Candara" w:hAnsi="Candara" w:cs="Times New Roman"/>
          <w:i/>
          <w:iCs/>
          <w:noProof/>
          <w:sz w:val="16"/>
          <w:szCs w:val="24"/>
        </w:rPr>
        <w:t>Perkembangan Masa Hidup Jilid I</w:t>
      </w:r>
      <w:r w:rsidRPr="00D602A9">
        <w:rPr>
          <w:rFonts w:ascii="Candara" w:hAnsi="Candara" w:cs="Times New Roman"/>
          <w:noProof/>
          <w:sz w:val="16"/>
          <w:szCs w:val="24"/>
        </w:rPr>
        <w:t xml:space="preserve"> (Edisi ke-1). Jakarta: Penerbit Erlangga.</w:t>
      </w:r>
    </w:p>
    <w:p w14:paraId="01AF626D"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Spies Shapiro, L. A., &amp; Margolin, G. (2014). [Theories of Adolescent Social Media Use]. </w:t>
      </w:r>
      <w:r w:rsidRPr="00D602A9">
        <w:rPr>
          <w:rFonts w:ascii="Candara" w:hAnsi="Candara" w:cs="Times New Roman"/>
          <w:i/>
          <w:iCs/>
          <w:noProof/>
          <w:sz w:val="16"/>
          <w:szCs w:val="24"/>
        </w:rPr>
        <w:t>Clinical Child and Family Psychology Review</w:t>
      </w:r>
      <w:r w:rsidRPr="00D602A9">
        <w:rPr>
          <w:rFonts w:ascii="Candara" w:hAnsi="Candara" w:cs="Times New Roman"/>
          <w:noProof/>
          <w:sz w:val="16"/>
          <w:szCs w:val="24"/>
        </w:rPr>
        <w:t xml:space="preserve">, </w:t>
      </w:r>
      <w:r w:rsidRPr="00D602A9">
        <w:rPr>
          <w:rFonts w:ascii="Candara" w:hAnsi="Candara" w:cs="Times New Roman"/>
          <w:i/>
          <w:iCs/>
          <w:noProof/>
          <w:sz w:val="16"/>
          <w:szCs w:val="24"/>
        </w:rPr>
        <w:t>17</w:t>
      </w:r>
      <w:r w:rsidRPr="00D602A9">
        <w:rPr>
          <w:rFonts w:ascii="Candara" w:hAnsi="Candara" w:cs="Times New Roman"/>
          <w:noProof/>
          <w:sz w:val="16"/>
          <w:szCs w:val="24"/>
        </w:rPr>
        <w:t>(1), 1–18. https://doi.org/10.1007/s10567-013-0135-1.Growing</w:t>
      </w:r>
    </w:p>
    <w:p w14:paraId="405FB309"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Subagiyo, N. A., &amp; Aesthetika, N. M. (2023). Motives for Using Tiktok among Communication Studies Students at Muhammadiyah University of Sidoarjo. </w:t>
      </w:r>
      <w:r w:rsidRPr="00D602A9">
        <w:rPr>
          <w:rFonts w:ascii="Candara" w:hAnsi="Candara" w:cs="Times New Roman"/>
          <w:i/>
          <w:iCs/>
          <w:noProof/>
          <w:sz w:val="16"/>
          <w:szCs w:val="24"/>
        </w:rPr>
        <w:t>Journal of Islamic and Muhammadiyah Studies</w:t>
      </w:r>
      <w:r w:rsidRPr="00D602A9">
        <w:rPr>
          <w:rFonts w:ascii="Candara" w:hAnsi="Candara" w:cs="Times New Roman"/>
          <w:noProof/>
          <w:sz w:val="16"/>
          <w:szCs w:val="24"/>
        </w:rPr>
        <w:t xml:space="preserve">, </w:t>
      </w:r>
      <w:r w:rsidRPr="00D602A9">
        <w:rPr>
          <w:rFonts w:ascii="Candara" w:hAnsi="Candara" w:cs="Times New Roman"/>
          <w:i/>
          <w:iCs/>
          <w:noProof/>
          <w:sz w:val="16"/>
          <w:szCs w:val="24"/>
        </w:rPr>
        <w:t>5</w:t>
      </w:r>
      <w:r w:rsidRPr="00D602A9">
        <w:rPr>
          <w:rFonts w:ascii="Candara" w:hAnsi="Candara" w:cs="Times New Roman"/>
          <w:noProof/>
          <w:sz w:val="16"/>
          <w:szCs w:val="24"/>
        </w:rPr>
        <w:t>, 1–9. https://doi.org/10.21070/jims.v5i0.1577</w:t>
      </w:r>
    </w:p>
    <w:p w14:paraId="32642608"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Subagja, N. P. (2021). </w:t>
      </w:r>
      <w:r w:rsidRPr="00D602A9">
        <w:rPr>
          <w:rFonts w:ascii="Candara" w:hAnsi="Candara" w:cs="Times New Roman"/>
          <w:i/>
          <w:iCs/>
          <w:noProof/>
          <w:sz w:val="16"/>
          <w:szCs w:val="24"/>
        </w:rPr>
        <w:t>Hubungan antara Fear of Missing Out dengan Kecanduan Media Sosial (TikTok) pada Mahasiswa Pengguna TikTok di Universitas Muhammadiyah Purwokerto</w:t>
      </w:r>
      <w:r w:rsidRPr="00D602A9">
        <w:rPr>
          <w:rFonts w:ascii="Candara" w:hAnsi="Candara" w:cs="Times New Roman"/>
          <w:noProof/>
          <w:sz w:val="16"/>
          <w:szCs w:val="24"/>
        </w:rPr>
        <w:t xml:space="preserve"> (Issue 1998). Universitas Muhammadiyah Purwokerto.</w:t>
      </w:r>
    </w:p>
    <w:p w14:paraId="4713CF82"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Sugiyono. (2019). </w:t>
      </w:r>
      <w:r w:rsidRPr="00D602A9">
        <w:rPr>
          <w:rFonts w:ascii="Candara" w:hAnsi="Candara" w:cs="Times New Roman"/>
          <w:i/>
          <w:iCs/>
          <w:noProof/>
          <w:sz w:val="16"/>
          <w:szCs w:val="24"/>
        </w:rPr>
        <w:t>Metode Penelitian Kualitatif Kuantitatif dan R&amp;D</w:t>
      </w:r>
      <w:r w:rsidRPr="00D602A9">
        <w:rPr>
          <w:rFonts w:ascii="Candara" w:hAnsi="Candara" w:cs="Times New Roman"/>
          <w:noProof/>
          <w:sz w:val="16"/>
          <w:szCs w:val="24"/>
        </w:rPr>
        <w:t xml:space="preserve"> (Edisi kedu). Bandung: Alfabeta.</w:t>
      </w:r>
    </w:p>
    <w:p w14:paraId="5E0C7675"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Suryani, F. (2014). Instagram dan Fashion Remaja (Studi Kasus Peran Media Sosial Instagram terhadap Trend Fashion Remaja dalam Akun @ootdindo Tahun 2014). </w:t>
      </w:r>
      <w:r w:rsidRPr="00D602A9">
        <w:rPr>
          <w:rFonts w:ascii="Candara" w:hAnsi="Candara" w:cs="Times New Roman"/>
          <w:i/>
          <w:iCs/>
          <w:noProof/>
          <w:sz w:val="16"/>
          <w:szCs w:val="24"/>
        </w:rPr>
        <w:t>Analysis of Micro-Earthquakes in the San Gabriel Mountains Foothills Region and the Greater Pomona Area As Recorded By a Temporary Seismic Deployment</w:t>
      </w:r>
      <w:r w:rsidRPr="00D602A9">
        <w:rPr>
          <w:rFonts w:ascii="Candara" w:hAnsi="Candara" w:cs="Times New Roman"/>
          <w:noProof/>
          <w:sz w:val="16"/>
          <w:szCs w:val="24"/>
        </w:rPr>
        <w:t xml:space="preserve">, </w:t>
      </w:r>
      <w:r w:rsidRPr="00D602A9">
        <w:rPr>
          <w:rFonts w:ascii="Candara" w:hAnsi="Candara" w:cs="Times New Roman"/>
          <w:i/>
          <w:iCs/>
          <w:noProof/>
          <w:sz w:val="16"/>
          <w:szCs w:val="24"/>
        </w:rPr>
        <w:t>1</w:t>
      </w:r>
      <w:r w:rsidRPr="00D602A9">
        <w:rPr>
          <w:rFonts w:ascii="Candara" w:hAnsi="Candara" w:cs="Times New Roman"/>
          <w:noProof/>
          <w:sz w:val="16"/>
          <w:szCs w:val="24"/>
        </w:rPr>
        <w:t>(hal 140), 43. http://www.springer.com/series/15440%0Apapers://ae99785b-2213-416d-aa7e-3a12880cc9b9/Paper/p18311</w:t>
      </w:r>
    </w:p>
    <w:p w14:paraId="1F29443E"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van Rooij, A. J., Lo Coco, G., De Marez, L., Franchina, V., &amp; Abeele, M. Vanden. (2018). Fear of missing out as a predictor of problematic social media use and phubbing behavior among flemish adolescents. </w:t>
      </w:r>
      <w:r w:rsidRPr="00D602A9">
        <w:rPr>
          <w:rFonts w:ascii="Candara" w:hAnsi="Candara" w:cs="Times New Roman"/>
          <w:i/>
          <w:iCs/>
          <w:noProof/>
          <w:sz w:val="16"/>
          <w:szCs w:val="24"/>
        </w:rPr>
        <w:t>International Journal of Environmental Research and Public Health</w:t>
      </w:r>
      <w:r w:rsidRPr="00D602A9">
        <w:rPr>
          <w:rFonts w:ascii="Candara" w:hAnsi="Candara" w:cs="Times New Roman"/>
          <w:noProof/>
          <w:sz w:val="16"/>
          <w:szCs w:val="24"/>
        </w:rPr>
        <w:t xml:space="preserve">, </w:t>
      </w:r>
      <w:r w:rsidRPr="00D602A9">
        <w:rPr>
          <w:rFonts w:ascii="Candara" w:hAnsi="Candara" w:cs="Times New Roman"/>
          <w:i/>
          <w:iCs/>
          <w:noProof/>
          <w:sz w:val="16"/>
          <w:szCs w:val="24"/>
        </w:rPr>
        <w:t>15</w:t>
      </w:r>
      <w:r w:rsidRPr="00D602A9">
        <w:rPr>
          <w:rFonts w:ascii="Candara" w:hAnsi="Candara" w:cs="Times New Roman"/>
          <w:noProof/>
          <w:sz w:val="16"/>
          <w:szCs w:val="24"/>
        </w:rPr>
        <w:t>(10). https://doi.org/10.3390/ijerph15102319</w:t>
      </w:r>
    </w:p>
    <w:p w14:paraId="0D2BBAEB"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Vonna, D. (2022). </w:t>
      </w:r>
      <w:r w:rsidRPr="00D602A9">
        <w:rPr>
          <w:rFonts w:ascii="Candara" w:hAnsi="Candara" w:cs="Times New Roman"/>
          <w:i/>
          <w:iCs/>
          <w:noProof/>
          <w:sz w:val="16"/>
          <w:szCs w:val="24"/>
        </w:rPr>
        <w:t>Perbedaan Kecenderungan FoMO ( Fear of Missing Out) Ditinjau Berdasarkan Jenis Kelamin pada Siswa di SMK 8</w:t>
      </w:r>
      <w:r w:rsidRPr="00D602A9">
        <w:rPr>
          <w:rFonts w:ascii="Candara" w:hAnsi="Candara" w:cs="Times New Roman"/>
          <w:noProof/>
          <w:sz w:val="16"/>
          <w:szCs w:val="24"/>
        </w:rPr>
        <w:t>.</w:t>
      </w:r>
    </w:p>
    <w:p w14:paraId="61AE8C48"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Wahyunindya, B. P., &amp; Silaen, S. M. J. (2021). Kontrol diri dengan fear of missing out terhadap kecanduan media sosial pada remaja karang taruna Bekasi Utara. </w:t>
      </w:r>
      <w:r w:rsidRPr="00D602A9">
        <w:rPr>
          <w:rFonts w:ascii="Candara" w:hAnsi="Candara" w:cs="Times New Roman"/>
          <w:i/>
          <w:iCs/>
          <w:noProof/>
          <w:sz w:val="16"/>
          <w:szCs w:val="24"/>
        </w:rPr>
        <w:t>Jurnal IKRA-ITH Humaniora</w:t>
      </w:r>
      <w:r w:rsidRPr="00D602A9">
        <w:rPr>
          <w:rFonts w:ascii="Candara" w:hAnsi="Candara" w:cs="Times New Roman"/>
          <w:noProof/>
          <w:sz w:val="16"/>
          <w:szCs w:val="24"/>
        </w:rPr>
        <w:t xml:space="preserve">, </w:t>
      </w:r>
      <w:r w:rsidRPr="00D602A9">
        <w:rPr>
          <w:rFonts w:ascii="Candara" w:hAnsi="Candara" w:cs="Times New Roman"/>
          <w:i/>
          <w:iCs/>
          <w:noProof/>
          <w:sz w:val="16"/>
          <w:szCs w:val="24"/>
        </w:rPr>
        <w:t>5</w:t>
      </w:r>
      <w:r w:rsidRPr="00D602A9">
        <w:rPr>
          <w:rFonts w:ascii="Candara" w:hAnsi="Candara" w:cs="Times New Roman"/>
          <w:noProof/>
          <w:sz w:val="16"/>
          <w:szCs w:val="24"/>
        </w:rPr>
        <w:t>(1), 51–58.</w:t>
      </w:r>
    </w:p>
    <w:p w14:paraId="004887DE"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Warouw, G. M. (2020). Gambaran Adiksi Media Sosial Pada Remaja. </w:t>
      </w:r>
      <w:r w:rsidRPr="00D602A9">
        <w:rPr>
          <w:rFonts w:ascii="Candara" w:hAnsi="Candara" w:cs="Times New Roman"/>
          <w:i/>
          <w:iCs/>
          <w:noProof/>
          <w:sz w:val="16"/>
          <w:szCs w:val="24"/>
        </w:rPr>
        <w:t>Jurnal Psikologi</w:t>
      </w:r>
      <w:r w:rsidRPr="00D602A9">
        <w:rPr>
          <w:rFonts w:ascii="Candara" w:hAnsi="Candara" w:cs="Times New Roman"/>
          <w:noProof/>
          <w:sz w:val="16"/>
          <w:szCs w:val="24"/>
        </w:rPr>
        <w:t>, 1–30. https://www.mendeley.com/catalogue/5b9db872-0514-3709-a3be-885d4ef0778f/?utm_source=desktop&amp;utm_medium=1.19.8&amp;utm_campaign=open_catalog&amp;userDocumentId=%7B5c3a4bd8-e997-43d5-a369-6191a7754bb7%7D</w:t>
      </w:r>
    </w:p>
    <w:p w14:paraId="7990FDBA"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Wulandari, R. (2015). Analisis tingkat kecanduan media sosial pada remaja. </w:t>
      </w:r>
      <w:r w:rsidRPr="00D602A9">
        <w:rPr>
          <w:rFonts w:ascii="Candara" w:hAnsi="Candara" w:cs="Times New Roman"/>
          <w:i/>
          <w:iCs/>
          <w:noProof/>
          <w:sz w:val="16"/>
          <w:szCs w:val="24"/>
        </w:rPr>
        <w:t>JRTI (Jurnal Riset Tindakan Indonesia)</w:t>
      </w:r>
      <w:r w:rsidRPr="00D602A9">
        <w:rPr>
          <w:rFonts w:ascii="Candara" w:hAnsi="Candara" w:cs="Times New Roman"/>
          <w:noProof/>
          <w:sz w:val="16"/>
          <w:szCs w:val="24"/>
        </w:rPr>
        <w:t xml:space="preserve">, </w:t>
      </w:r>
      <w:r w:rsidRPr="00D602A9">
        <w:rPr>
          <w:rFonts w:ascii="Candara" w:hAnsi="Candara" w:cs="Times New Roman"/>
          <w:i/>
          <w:iCs/>
          <w:noProof/>
          <w:sz w:val="16"/>
          <w:szCs w:val="24"/>
        </w:rPr>
        <w:t>5</w:t>
      </w:r>
      <w:r w:rsidRPr="00D602A9">
        <w:rPr>
          <w:rFonts w:ascii="Candara" w:hAnsi="Candara" w:cs="Times New Roman"/>
          <w:noProof/>
          <w:sz w:val="16"/>
          <w:szCs w:val="24"/>
        </w:rPr>
        <w:t>(2), 1–15. https://doi.org/10.1111/tpj.12882</w:t>
      </w:r>
    </w:p>
    <w:p w14:paraId="4A62BD9C"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cs="Times New Roman"/>
          <w:noProof/>
          <w:sz w:val="16"/>
          <w:szCs w:val="24"/>
        </w:rPr>
      </w:pPr>
      <w:r w:rsidRPr="00D602A9">
        <w:rPr>
          <w:rFonts w:ascii="Candara" w:hAnsi="Candara" w:cs="Times New Roman"/>
          <w:noProof/>
          <w:sz w:val="16"/>
          <w:szCs w:val="24"/>
        </w:rPr>
        <w:t xml:space="preserve">Yahya, Y., &amp; Rahim, N. Z. A. (2017). Factors influencing social networking sites addiction among the adolescents in Asian Countries. </w:t>
      </w:r>
      <w:r w:rsidRPr="00D602A9">
        <w:rPr>
          <w:rFonts w:ascii="Candara" w:hAnsi="Candara" w:cs="Times New Roman"/>
          <w:i/>
          <w:iCs/>
          <w:noProof/>
          <w:sz w:val="16"/>
          <w:szCs w:val="24"/>
        </w:rPr>
        <w:t>Proceedings Ot the 21st Pacific Asia Conference on Information Systems: “‘Societal Transformation Through IS/IT’”, PACIS 2017</w:t>
      </w:r>
      <w:r w:rsidRPr="00D602A9">
        <w:rPr>
          <w:rFonts w:ascii="Candara" w:hAnsi="Candara" w:cs="Times New Roman"/>
          <w:noProof/>
          <w:sz w:val="16"/>
          <w:szCs w:val="24"/>
        </w:rPr>
        <w:t>.</w:t>
      </w:r>
    </w:p>
    <w:p w14:paraId="4910E742" w14:textId="77777777" w:rsidR="00D602A9" w:rsidRPr="00D602A9" w:rsidRDefault="00D602A9" w:rsidP="00FE6EAB">
      <w:pPr>
        <w:widowControl w:val="0"/>
        <w:autoSpaceDE w:val="0"/>
        <w:autoSpaceDN w:val="0"/>
        <w:adjustRightInd w:val="0"/>
        <w:spacing w:line="240" w:lineRule="auto"/>
        <w:ind w:left="480" w:hanging="480"/>
        <w:jc w:val="both"/>
        <w:rPr>
          <w:rFonts w:ascii="Candara" w:hAnsi="Candara"/>
          <w:noProof/>
          <w:sz w:val="16"/>
        </w:rPr>
      </w:pPr>
      <w:r w:rsidRPr="00D602A9">
        <w:rPr>
          <w:rFonts w:ascii="Candara" w:hAnsi="Candara" w:cs="Times New Roman"/>
          <w:noProof/>
          <w:sz w:val="16"/>
          <w:szCs w:val="24"/>
        </w:rPr>
        <w:t xml:space="preserve">Young, K. . (2017). </w:t>
      </w:r>
      <w:r w:rsidRPr="00D602A9">
        <w:rPr>
          <w:rFonts w:ascii="Candara" w:hAnsi="Candara" w:cs="Times New Roman"/>
          <w:i/>
          <w:iCs/>
          <w:noProof/>
          <w:sz w:val="16"/>
          <w:szCs w:val="24"/>
        </w:rPr>
        <w:t>Kecanduan Internet</w:t>
      </w:r>
      <w:r w:rsidRPr="00D602A9">
        <w:rPr>
          <w:rFonts w:ascii="Candara" w:hAnsi="Candara" w:cs="Times New Roman"/>
          <w:noProof/>
          <w:sz w:val="16"/>
          <w:szCs w:val="24"/>
        </w:rPr>
        <w:t>. Yogyakarta: Pustaka Pelajar.</w:t>
      </w:r>
    </w:p>
    <w:p w14:paraId="07DB9ED6" w14:textId="138C0907" w:rsidR="00934AC7" w:rsidRPr="00AC29A4" w:rsidRDefault="00D602A9" w:rsidP="00AC29A4">
      <w:pPr>
        <w:jc w:val="both"/>
        <w:rPr>
          <w:rFonts w:ascii="Candara" w:hAnsi="Candara"/>
          <w:sz w:val="16"/>
          <w:szCs w:val="16"/>
        </w:rPr>
        <w:sectPr w:rsidR="00934AC7" w:rsidRPr="00AC29A4" w:rsidSect="00FE2493">
          <w:headerReference w:type="default" r:id="rId15"/>
          <w:footerReference w:type="default" r:id="rId16"/>
          <w:type w:val="continuous"/>
          <w:pgSz w:w="11906" w:h="16838" w:code="9"/>
          <w:pgMar w:top="567" w:right="567" w:bottom="567" w:left="851" w:header="720" w:footer="720" w:gutter="0"/>
          <w:cols w:num="2" w:space="284"/>
          <w:docGrid w:linePitch="360"/>
        </w:sectPr>
      </w:pPr>
      <w:r>
        <w:rPr>
          <w:rFonts w:ascii="Candara" w:hAnsi="Candara"/>
          <w:sz w:val="16"/>
          <w:szCs w:val="16"/>
        </w:rPr>
        <w:fldChar w:fldCharType="end"/>
      </w:r>
    </w:p>
    <w:p w14:paraId="06728D57" w14:textId="33C123ED" w:rsidR="000A032A" w:rsidRPr="00FE2493" w:rsidRDefault="000A032A" w:rsidP="000A032A">
      <w:pPr>
        <w:tabs>
          <w:tab w:val="left" w:pos="7350"/>
        </w:tabs>
        <w:rPr>
          <w:rFonts w:ascii="Candara" w:hAnsi="Candara"/>
        </w:rPr>
      </w:pPr>
    </w:p>
    <w:sectPr w:rsidR="000A032A" w:rsidRPr="00FE2493" w:rsidSect="00FE2493">
      <w:type w:val="continuous"/>
      <w:pgSz w:w="11906" w:h="16838" w:code="9"/>
      <w:pgMar w:top="567" w:right="567" w:bottom="567"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8D5F3" w14:textId="77777777" w:rsidR="00475CC4" w:rsidRDefault="00475CC4" w:rsidP="004A2BD0">
      <w:pPr>
        <w:spacing w:after="0" w:line="240" w:lineRule="auto"/>
      </w:pPr>
      <w:r>
        <w:separator/>
      </w:r>
    </w:p>
  </w:endnote>
  <w:endnote w:type="continuationSeparator" w:id="0">
    <w:p w14:paraId="45630FCC" w14:textId="77777777" w:rsidR="00475CC4" w:rsidRDefault="00475CC4" w:rsidP="004A2B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TimesNewRomanPSMT">
    <w:altName w:val="MS Mincho"/>
    <w:panose1 w:val="00000000000000000000"/>
    <w:charset w:val="80"/>
    <w:family w:val="auto"/>
    <w:notTrueType/>
    <w:pitch w:val="default"/>
    <w:sig w:usb0="00000003" w:usb1="08070000" w:usb2="00000010" w:usb3="00000000" w:csb0="00020001" w:csb1="00000000"/>
  </w:font>
  <w:font w:name="TimesNewRoman">
    <w:altName w:val="Times New Roman"/>
    <w:panose1 w:val="00000000000000000000"/>
    <w:charset w:val="00"/>
    <w:family w:val="auto"/>
    <w:notTrueType/>
    <w:pitch w:val="default"/>
    <w:sig w:usb0="00000003" w:usb1="08070000" w:usb2="00000010" w:usb3="00000000" w:csb0="00020001"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31"/>
      <w:tblW w:w="5000" w:type="pct"/>
      <w:tblBorders>
        <w:top w:val="thickThinSmall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3"/>
      <w:gridCol w:w="1273"/>
      <w:gridCol w:w="6672"/>
    </w:tblGrid>
    <w:tr w:rsidR="004D1C2F" w:rsidRPr="00FE2493" w14:paraId="01ED68B4" w14:textId="77777777" w:rsidTr="001C0FDA">
      <w:tc>
        <w:tcPr>
          <w:tcW w:w="1212" w:type="pct"/>
          <w:vAlign w:val="center"/>
        </w:tcPr>
        <w:p w14:paraId="32710DC3" w14:textId="60C82C5D" w:rsidR="004D1C2F" w:rsidRPr="00FE2493" w:rsidRDefault="000A032A" w:rsidP="001C0FDA">
          <w:pPr>
            <w:tabs>
              <w:tab w:val="center" w:pos="4320"/>
              <w:tab w:val="right" w:pos="8640"/>
            </w:tabs>
            <w:rPr>
              <w:rFonts w:ascii="Candara" w:hAnsi="Candara" w:cs="Segoe UI"/>
              <w:sz w:val="16"/>
              <w:szCs w:val="16"/>
            </w:rPr>
          </w:pPr>
          <w:r w:rsidRPr="00FE2493">
            <w:rPr>
              <w:rFonts w:ascii="Candara" w:hAnsi="Candara" w:cs="Segoe UI"/>
              <w:sz w:val="16"/>
              <w:szCs w:val="16"/>
            </w:rPr>
            <w:fldChar w:fldCharType="begin"/>
          </w:r>
          <w:r w:rsidRPr="00FE2493">
            <w:rPr>
              <w:rFonts w:ascii="Candara" w:hAnsi="Candara" w:cs="Segoe UI"/>
              <w:sz w:val="16"/>
              <w:szCs w:val="16"/>
            </w:rPr>
            <w:instrText xml:space="preserve"> PAGE  \* Arabic  \* MERGEFORMAT </w:instrText>
          </w:r>
          <w:r w:rsidRPr="00FE2493">
            <w:rPr>
              <w:rFonts w:ascii="Candara" w:hAnsi="Candara" w:cs="Segoe UI"/>
              <w:sz w:val="16"/>
              <w:szCs w:val="16"/>
            </w:rPr>
            <w:fldChar w:fldCharType="separate"/>
          </w:r>
          <w:r w:rsidRPr="00FE2493">
            <w:rPr>
              <w:rFonts w:ascii="Candara" w:hAnsi="Candara" w:cs="Segoe UI"/>
              <w:noProof/>
              <w:sz w:val="16"/>
              <w:szCs w:val="16"/>
            </w:rPr>
            <w:t>1</w:t>
          </w:r>
          <w:r w:rsidRPr="00FE2493">
            <w:rPr>
              <w:rFonts w:ascii="Candara" w:hAnsi="Candara" w:cs="Segoe UI"/>
              <w:sz w:val="16"/>
              <w:szCs w:val="16"/>
            </w:rPr>
            <w:fldChar w:fldCharType="end"/>
          </w:r>
        </w:p>
      </w:tc>
      <w:tc>
        <w:tcPr>
          <w:tcW w:w="607" w:type="pct"/>
        </w:tcPr>
        <w:p w14:paraId="3262F2B3" w14:textId="1005328D" w:rsidR="004D1C2F" w:rsidRPr="00FE2493" w:rsidRDefault="004D1C2F" w:rsidP="001B0BF8">
          <w:pPr>
            <w:tabs>
              <w:tab w:val="center" w:pos="4320"/>
              <w:tab w:val="right" w:pos="8640"/>
            </w:tabs>
            <w:ind w:left="-112"/>
            <w:rPr>
              <w:rFonts w:ascii="Candara" w:hAnsi="Candara" w:cs="Segoe UI"/>
              <w:sz w:val="16"/>
              <w:szCs w:val="16"/>
            </w:rPr>
          </w:pPr>
        </w:p>
      </w:tc>
      <w:tc>
        <w:tcPr>
          <w:tcW w:w="3181" w:type="pct"/>
        </w:tcPr>
        <w:p w14:paraId="19057886" w14:textId="0C266E0B" w:rsidR="004D1C2F" w:rsidRPr="00FE2493" w:rsidRDefault="006A6313" w:rsidP="000A032A">
          <w:pPr>
            <w:tabs>
              <w:tab w:val="center" w:pos="4320"/>
              <w:tab w:val="right" w:pos="8640"/>
            </w:tabs>
            <w:ind w:right="-113"/>
            <w:jc w:val="right"/>
            <w:rPr>
              <w:rFonts w:ascii="Candara" w:hAnsi="Candara" w:cs="Segoe UI"/>
              <w:sz w:val="16"/>
              <w:szCs w:val="16"/>
            </w:rPr>
          </w:pPr>
          <w:r w:rsidRPr="00FE2493">
            <w:rPr>
              <w:rFonts w:ascii="Candara" w:hAnsi="Candara" w:cs="Segoe UI"/>
              <w:sz w:val="16"/>
              <w:szCs w:val="16"/>
            </w:rPr>
            <w:t>PSIKOBORNEO</w:t>
          </w:r>
          <w:r w:rsidR="000A032A" w:rsidRPr="00FE2493">
            <w:rPr>
              <w:rFonts w:ascii="Candara" w:hAnsi="Candara" w:cs="Segoe UI"/>
              <w:sz w:val="16"/>
              <w:szCs w:val="16"/>
            </w:rPr>
            <w:t xml:space="preserve">: Jurnal </w:t>
          </w:r>
          <w:r w:rsidRPr="00FE2493">
            <w:rPr>
              <w:rFonts w:ascii="Candara" w:hAnsi="Candara" w:cs="Segoe UI"/>
              <w:sz w:val="16"/>
              <w:szCs w:val="16"/>
            </w:rPr>
            <w:t xml:space="preserve">Ilmiah </w:t>
          </w:r>
          <w:r w:rsidR="000A032A" w:rsidRPr="00FE2493">
            <w:rPr>
              <w:rFonts w:ascii="Candara" w:hAnsi="Candara" w:cs="Segoe UI"/>
              <w:sz w:val="16"/>
              <w:szCs w:val="16"/>
            </w:rPr>
            <w:t>Psikologi</w:t>
          </w:r>
        </w:p>
      </w:tc>
    </w:tr>
  </w:tbl>
  <w:p w14:paraId="5001D968" w14:textId="77777777" w:rsidR="004D1C2F" w:rsidRPr="00FE2493" w:rsidRDefault="004D1C2F" w:rsidP="001B0BF8">
    <w:pPr>
      <w:pStyle w:val="Foo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ckThinSmallGap" w:sz="24" w:space="0" w:color="auto"/>
      </w:tblBorders>
      <w:tblLook w:val="04A0" w:firstRow="1" w:lastRow="0" w:firstColumn="1" w:lastColumn="0" w:noHBand="0" w:noVBand="1"/>
    </w:tblPr>
    <w:tblGrid>
      <w:gridCol w:w="9924"/>
      <w:gridCol w:w="564"/>
    </w:tblGrid>
    <w:tr w:rsidR="00FE2493" w:rsidRPr="00650FB5" w14:paraId="17F7B735" w14:textId="77777777" w:rsidTr="00B60236">
      <w:trPr>
        <w:trHeight w:val="207"/>
      </w:trPr>
      <w:tc>
        <w:tcPr>
          <w:tcW w:w="4731" w:type="pct"/>
        </w:tcPr>
        <w:p w14:paraId="74CC3B05" w14:textId="77777777" w:rsidR="00FE2493" w:rsidRPr="00650FB5" w:rsidRDefault="00FE2493" w:rsidP="00FE2493">
          <w:pPr>
            <w:tabs>
              <w:tab w:val="center" w:pos="4320"/>
              <w:tab w:val="right" w:pos="8640"/>
            </w:tabs>
            <w:spacing w:after="0" w:line="240" w:lineRule="auto"/>
            <w:ind w:left="-113"/>
            <w:jc w:val="both"/>
            <w:rPr>
              <w:rFonts w:ascii="Candara" w:eastAsia="Calibri" w:hAnsi="Candara" w:cs="Open Sans"/>
              <w:color w:val="333333"/>
              <w:sz w:val="16"/>
              <w:szCs w:val="16"/>
            </w:rPr>
          </w:pPr>
          <w:r w:rsidRPr="00650FB5">
            <w:rPr>
              <w:rFonts w:ascii="Candara" w:eastAsia="Calibri" w:hAnsi="Candara" w:cs="Open Sans"/>
              <w:noProof/>
              <w:color w:val="333333"/>
              <w:sz w:val="16"/>
              <w:szCs w:val="16"/>
            </w:rPr>
            <w:drawing>
              <wp:inline distT="0" distB="0" distL="0" distR="0" wp14:anchorId="3F0D156F" wp14:editId="73FC1152">
                <wp:extent cx="843280" cy="297180"/>
                <wp:effectExtent l="0" t="0" r="0" b="7620"/>
                <wp:docPr id="12" name="Picture 12">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3280" cy="297180"/>
                        </a:xfrm>
                        <a:prstGeom prst="rect">
                          <a:avLst/>
                        </a:prstGeom>
                        <a:noFill/>
                        <a:ln>
                          <a:noFill/>
                        </a:ln>
                      </pic:spPr>
                    </pic:pic>
                  </a:graphicData>
                </a:graphic>
              </wp:inline>
            </w:drawing>
          </w:r>
        </w:p>
        <w:p w14:paraId="5A0132C4" w14:textId="77777777" w:rsidR="00FE2493" w:rsidRPr="00650FB5" w:rsidRDefault="00FE2493" w:rsidP="00FE2493">
          <w:pPr>
            <w:tabs>
              <w:tab w:val="center" w:pos="4320"/>
              <w:tab w:val="right" w:pos="8640"/>
            </w:tabs>
            <w:spacing w:after="0" w:line="240" w:lineRule="auto"/>
            <w:ind w:left="-113"/>
            <w:jc w:val="both"/>
            <w:rPr>
              <w:rFonts w:ascii="Candara" w:eastAsia="Calibri" w:hAnsi="Candara" w:cs="Open Sans"/>
              <w:color w:val="333333"/>
              <w:sz w:val="16"/>
              <w:szCs w:val="16"/>
            </w:rPr>
          </w:pPr>
          <w:r w:rsidRPr="00650FB5">
            <w:rPr>
              <w:rFonts w:ascii="Candara" w:eastAsia="Calibri" w:hAnsi="Candara" w:cs="Open Sans"/>
              <w:b/>
              <w:bCs/>
              <w:color w:val="333333"/>
              <w:sz w:val="16"/>
              <w:szCs w:val="16"/>
            </w:rPr>
            <w:t xml:space="preserve">PSIKOBORNEO: </w:t>
          </w:r>
          <w:r w:rsidRPr="00650FB5">
            <w:rPr>
              <w:rFonts w:ascii="Candara" w:eastAsia="Calibri" w:hAnsi="Candara" w:cs="Open Sans"/>
              <w:b/>
              <w:bCs/>
              <w:color w:val="333333"/>
              <w:sz w:val="16"/>
              <w:szCs w:val="16"/>
            </w:rPr>
            <w:t>Jurnal Ilmiah Psikologi</w:t>
          </w:r>
          <w:r w:rsidRPr="00650FB5">
            <w:rPr>
              <w:rFonts w:ascii="Candara" w:eastAsia="Calibri" w:hAnsi="Candara" w:cs="Open Sans"/>
              <w:color w:val="333333"/>
              <w:sz w:val="16"/>
              <w:szCs w:val="16"/>
            </w:rPr>
            <w:t> Published by Faculty of Social and Political Siences, University of Mulawarman, Samarinda, East Kalimantan and This work is licensed under a </w:t>
          </w:r>
          <w:r w:rsidRPr="00650FB5">
            <w:rPr>
              <w:sz w:val="16"/>
              <w:szCs w:val="16"/>
              <w:lang w:val="en-US"/>
            </w:rPr>
            <w:fldChar w:fldCharType="begin"/>
          </w:r>
          <w:r w:rsidRPr="00650FB5">
            <w:rPr>
              <w:sz w:val="16"/>
              <w:szCs w:val="16"/>
              <w:lang w:val="en-US"/>
            </w:rPr>
            <w:instrText>HYPERLINK "http://creativecommons.org/licenses/by-sa/4.0/"</w:instrText>
          </w:r>
          <w:r w:rsidRPr="00650FB5">
            <w:rPr>
              <w:sz w:val="16"/>
              <w:szCs w:val="16"/>
              <w:lang w:val="en-US"/>
            </w:rPr>
          </w:r>
          <w:r w:rsidRPr="00650FB5">
            <w:rPr>
              <w:sz w:val="16"/>
              <w:szCs w:val="16"/>
              <w:lang w:val="en-US"/>
            </w:rPr>
            <w:fldChar w:fldCharType="separate"/>
          </w:r>
          <w:r w:rsidRPr="00650FB5">
            <w:rPr>
              <w:rFonts w:ascii="Candara" w:eastAsia="Calibri" w:hAnsi="Candara" w:cs="Open Sans"/>
              <w:color w:val="0563C1"/>
              <w:sz w:val="16"/>
              <w:szCs w:val="16"/>
              <w:u w:val="single"/>
            </w:rPr>
            <w:t>Creative Commons Attribution-ShareAlike 4.0 International License</w:t>
          </w:r>
          <w:r w:rsidRPr="00650FB5">
            <w:rPr>
              <w:rFonts w:ascii="Candara" w:eastAsia="Calibri" w:hAnsi="Candara" w:cs="Open Sans"/>
              <w:color w:val="0563C1"/>
              <w:sz w:val="16"/>
              <w:szCs w:val="16"/>
              <w:u w:val="single"/>
            </w:rPr>
            <w:fldChar w:fldCharType="end"/>
          </w:r>
          <w:r w:rsidRPr="00650FB5">
            <w:rPr>
              <w:rFonts w:ascii="Candara" w:eastAsia="Calibri" w:hAnsi="Candara" w:cs="Open Sans"/>
              <w:color w:val="333333"/>
              <w:sz w:val="16"/>
              <w:szCs w:val="16"/>
            </w:rPr>
            <w:t>.</w:t>
          </w:r>
        </w:p>
      </w:tc>
      <w:tc>
        <w:tcPr>
          <w:tcW w:w="269" w:type="pct"/>
          <w:shd w:val="clear" w:color="auto" w:fill="auto"/>
        </w:tcPr>
        <w:p w14:paraId="7B055E18" w14:textId="77777777" w:rsidR="00FE2493" w:rsidRPr="00650FB5" w:rsidRDefault="00FE2493" w:rsidP="00FE2493">
          <w:pPr>
            <w:tabs>
              <w:tab w:val="center" w:pos="4320"/>
              <w:tab w:val="right" w:pos="8640"/>
            </w:tabs>
            <w:spacing w:after="0" w:line="240" w:lineRule="auto"/>
            <w:jc w:val="right"/>
            <w:rPr>
              <w:rFonts w:ascii="Candara" w:eastAsia="Times New Roman" w:hAnsi="Candara" w:cs="Segoe UI"/>
              <w:sz w:val="16"/>
              <w:szCs w:val="16"/>
              <w:lang w:val="en-US"/>
            </w:rPr>
          </w:pPr>
          <w:r w:rsidRPr="00650FB5">
            <w:rPr>
              <w:rFonts w:ascii="Candara" w:eastAsia="Times New Roman" w:hAnsi="Candara" w:cs="Segoe UI"/>
              <w:sz w:val="16"/>
              <w:szCs w:val="16"/>
              <w:lang w:val="en-US"/>
            </w:rPr>
            <w:fldChar w:fldCharType="begin"/>
          </w:r>
          <w:r w:rsidRPr="00650FB5">
            <w:rPr>
              <w:rFonts w:ascii="Candara" w:eastAsia="Times New Roman" w:hAnsi="Candara" w:cs="Segoe UI"/>
              <w:sz w:val="16"/>
              <w:szCs w:val="16"/>
              <w:lang w:val="en-US"/>
            </w:rPr>
            <w:instrText xml:space="preserve"> PAGE   \* MERGEFORMAT </w:instrText>
          </w:r>
          <w:r w:rsidRPr="00650FB5">
            <w:rPr>
              <w:rFonts w:ascii="Candara" w:eastAsia="Times New Roman" w:hAnsi="Candara" w:cs="Segoe UI"/>
              <w:sz w:val="16"/>
              <w:szCs w:val="16"/>
              <w:lang w:val="en-US"/>
            </w:rPr>
            <w:fldChar w:fldCharType="separate"/>
          </w:r>
          <w:r>
            <w:rPr>
              <w:rFonts w:ascii="Candara" w:eastAsia="Times New Roman" w:hAnsi="Candara" w:cs="Segoe UI"/>
              <w:sz w:val="16"/>
              <w:szCs w:val="16"/>
              <w:lang w:val="en-US"/>
            </w:rPr>
            <w:t>65</w:t>
          </w:r>
          <w:r w:rsidRPr="00650FB5">
            <w:rPr>
              <w:rFonts w:ascii="Candara" w:eastAsia="Times New Roman" w:hAnsi="Candara" w:cs="Segoe UI"/>
              <w:noProof/>
              <w:sz w:val="16"/>
              <w:szCs w:val="16"/>
              <w:lang w:val="en-US"/>
            </w:rPr>
            <w:fldChar w:fldCharType="end"/>
          </w:r>
        </w:p>
      </w:tc>
    </w:tr>
  </w:tbl>
  <w:p w14:paraId="55F0EC3C" w14:textId="694C9121" w:rsidR="00C26323" w:rsidRPr="00FE2493" w:rsidRDefault="00C26323" w:rsidP="00FE24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ckThinSmallGap" w:sz="12" w:space="0" w:color="auto"/>
      </w:tblBorders>
      <w:tblLook w:val="04A0" w:firstRow="1" w:lastRow="0" w:firstColumn="1" w:lastColumn="0" w:noHBand="0" w:noVBand="1"/>
    </w:tblPr>
    <w:tblGrid>
      <w:gridCol w:w="8107"/>
      <w:gridCol w:w="1645"/>
      <w:gridCol w:w="736"/>
    </w:tblGrid>
    <w:tr w:rsidR="00FE2493" w:rsidRPr="00743D26" w14:paraId="4BE78C4E" w14:textId="77777777" w:rsidTr="00B60236">
      <w:tc>
        <w:tcPr>
          <w:tcW w:w="3865" w:type="pct"/>
          <w:tcBorders>
            <w:top w:val="thickThinSmallGap" w:sz="12" w:space="0" w:color="auto"/>
            <w:left w:val="nil"/>
            <w:bottom w:val="nil"/>
            <w:right w:val="nil"/>
          </w:tcBorders>
          <w:hideMark/>
        </w:tcPr>
        <w:p w14:paraId="64F58ABE" w14:textId="2E6DC955" w:rsidR="00FE2493" w:rsidRPr="00743D26" w:rsidRDefault="00FE2493" w:rsidP="00FE2493">
          <w:pPr>
            <w:tabs>
              <w:tab w:val="center" w:pos="4320"/>
              <w:tab w:val="right" w:pos="8640"/>
            </w:tabs>
            <w:spacing w:after="0"/>
            <w:ind w:left="-113"/>
            <w:rPr>
              <w:rFonts w:ascii="Candara" w:eastAsia="Calibri" w:hAnsi="Candara" w:cs="Segoe UI"/>
              <w:sz w:val="16"/>
              <w:szCs w:val="16"/>
              <w:lang w:eastAsia="id-ID"/>
            </w:rPr>
          </w:pPr>
          <w:r w:rsidRPr="00743D26">
            <w:rPr>
              <w:rFonts w:ascii="Candara" w:eastAsia="Calibri" w:hAnsi="Candara" w:cs="Segoe UI"/>
              <w:bCs/>
              <w:sz w:val="16"/>
              <w:szCs w:val="16"/>
              <w:lang w:eastAsia="id-ID"/>
            </w:rPr>
            <w:t>DOI:</w:t>
          </w:r>
          <w:r w:rsidRPr="00743D26">
            <w:rPr>
              <w:rFonts w:ascii="Candara" w:eastAsia="Calibri" w:hAnsi="Candara" w:cs="Segoe UI"/>
              <w:sz w:val="16"/>
              <w:szCs w:val="16"/>
              <w:lang w:eastAsia="id-ID"/>
            </w:rPr>
            <w:t xml:space="preserve"> </w:t>
          </w:r>
          <w:r w:rsidRPr="00743D26">
            <w:rPr>
              <w:rFonts w:ascii="Candara" w:eastAsia="Calibri" w:hAnsi="Candara" w:cs="Calibri"/>
              <w:color w:val="0000FF"/>
              <w:sz w:val="16"/>
              <w:szCs w:val="16"/>
              <w:u w:val="single"/>
              <w:lang w:eastAsia="id-ID"/>
            </w:rPr>
            <w:t>http://dx.doi.org/10.30872/psikoborneo</w:t>
          </w:r>
        </w:p>
      </w:tc>
      <w:tc>
        <w:tcPr>
          <w:tcW w:w="784" w:type="pct"/>
          <w:tcBorders>
            <w:top w:val="thickThinSmallGap" w:sz="12" w:space="0" w:color="auto"/>
            <w:left w:val="nil"/>
            <w:bottom w:val="nil"/>
            <w:right w:val="nil"/>
          </w:tcBorders>
        </w:tcPr>
        <w:p w14:paraId="3AD87F34" w14:textId="77777777" w:rsidR="00FE2493" w:rsidRPr="00743D26" w:rsidRDefault="00FE2493" w:rsidP="00FE2493">
          <w:pPr>
            <w:tabs>
              <w:tab w:val="center" w:pos="4320"/>
              <w:tab w:val="right" w:pos="8640"/>
            </w:tabs>
            <w:spacing w:after="0"/>
            <w:ind w:left="-112"/>
            <w:rPr>
              <w:rFonts w:ascii="Candara" w:eastAsia="Calibri" w:hAnsi="Candara" w:cs="Segoe UI"/>
              <w:sz w:val="16"/>
              <w:szCs w:val="16"/>
              <w:lang w:eastAsia="id-ID"/>
            </w:rPr>
          </w:pPr>
        </w:p>
      </w:tc>
      <w:tc>
        <w:tcPr>
          <w:tcW w:w="351" w:type="pct"/>
          <w:tcBorders>
            <w:top w:val="thickThinSmallGap" w:sz="12" w:space="0" w:color="auto"/>
            <w:left w:val="nil"/>
            <w:bottom w:val="nil"/>
            <w:right w:val="nil"/>
          </w:tcBorders>
          <w:vAlign w:val="center"/>
          <w:hideMark/>
        </w:tcPr>
        <w:p w14:paraId="1E94C21D" w14:textId="77777777" w:rsidR="00FE2493" w:rsidRPr="00743D26" w:rsidRDefault="00FE2493" w:rsidP="00FE2493">
          <w:pPr>
            <w:tabs>
              <w:tab w:val="center" w:pos="4320"/>
              <w:tab w:val="right" w:pos="8640"/>
            </w:tabs>
            <w:spacing w:after="0"/>
            <w:jc w:val="right"/>
            <w:rPr>
              <w:rFonts w:ascii="Candara" w:eastAsia="Calibri" w:hAnsi="Candara" w:cs="Calibri"/>
              <w:sz w:val="16"/>
              <w:szCs w:val="16"/>
              <w:lang w:eastAsia="id-ID"/>
            </w:rPr>
          </w:pPr>
          <w:r w:rsidRPr="00743D26">
            <w:rPr>
              <w:rFonts w:ascii="Candara" w:eastAsia="Calibri" w:hAnsi="Candara" w:cs="Calibri"/>
              <w:sz w:val="16"/>
              <w:szCs w:val="16"/>
              <w:lang w:eastAsia="id-ID"/>
            </w:rPr>
            <w:fldChar w:fldCharType="begin"/>
          </w:r>
          <w:r w:rsidRPr="00743D26">
            <w:rPr>
              <w:rFonts w:ascii="Candara" w:eastAsia="Calibri" w:hAnsi="Candara" w:cs="Calibri"/>
              <w:sz w:val="16"/>
              <w:szCs w:val="16"/>
              <w:lang w:eastAsia="id-ID"/>
            </w:rPr>
            <w:instrText xml:space="preserve"> PAGE  \* Arabic  \* MERGEFORMAT </w:instrText>
          </w:r>
          <w:r w:rsidRPr="00743D26">
            <w:rPr>
              <w:rFonts w:ascii="Candara" w:eastAsia="Calibri" w:hAnsi="Candara" w:cs="Calibri"/>
              <w:sz w:val="16"/>
              <w:szCs w:val="16"/>
              <w:lang w:eastAsia="id-ID"/>
            </w:rPr>
            <w:fldChar w:fldCharType="separate"/>
          </w:r>
          <w:r>
            <w:rPr>
              <w:rFonts w:ascii="Candara" w:eastAsia="Calibri" w:hAnsi="Candara" w:cs="Calibri"/>
              <w:sz w:val="16"/>
              <w:szCs w:val="16"/>
              <w:lang w:eastAsia="id-ID"/>
            </w:rPr>
            <w:t>67</w:t>
          </w:r>
          <w:r w:rsidRPr="00743D26">
            <w:rPr>
              <w:rFonts w:ascii="Candara" w:eastAsia="Calibri" w:hAnsi="Candara" w:cs="Calibri"/>
              <w:sz w:val="16"/>
              <w:szCs w:val="16"/>
              <w:lang w:eastAsia="id-ID"/>
            </w:rPr>
            <w:fldChar w:fldCharType="end"/>
          </w:r>
        </w:p>
      </w:tc>
    </w:tr>
  </w:tbl>
  <w:p w14:paraId="19938421" w14:textId="77777777" w:rsidR="009F0A10" w:rsidRPr="00FE2493" w:rsidRDefault="009F0A10" w:rsidP="00FE24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F1FA5" w14:textId="77777777" w:rsidR="00475CC4" w:rsidRDefault="00475CC4" w:rsidP="004A2BD0">
      <w:pPr>
        <w:spacing w:after="0" w:line="240" w:lineRule="auto"/>
      </w:pPr>
      <w:r>
        <w:separator/>
      </w:r>
    </w:p>
  </w:footnote>
  <w:footnote w:type="continuationSeparator" w:id="0">
    <w:p w14:paraId="25E1EBC4" w14:textId="77777777" w:rsidR="00475CC4" w:rsidRDefault="00475CC4" w:rsidP="004A2B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FDFB4" w14:textId="77777777" w:rsidR="00616A1D" w:rsidRPr="00FE2493" w:rsidRDefault="00616A1D" w:rsidP="00616A1D">
    <w:pPr>
      <w:spacing w:after="0" w:line="240" w:lineRule="auto"/>
      <w:rPr>
        <w:rFonts w:ascii="Calibri" w:eastAsia="SimSun" w:hAnsi="Calibri" w:cs="Times New Roman"/>
        <w:sz w:val="16"/>
        <w:szCs w:val="16"/>
      </w:rPr>
    </w:pPr>
    <w:bookmarkStart w:id="0" w:name="_Hlk97842735"/>
    <w:bookmarkStart w:id="1" w:name="_Hlk97842736"/>
  </w:p>
  <w:tbl>
    <w:tblPr>
      <w:tblStyle w:val="TableGrid31"/>
      <w:tblW w:w="5000" w:type="pct"/>
      <w:tblBorders>
        <w:top w:val="none" w:sz="0" w:space="0" w:color="auto"/>
        <w:left w:val="none" w:sz="0" w:space="0" w:color="auto"/>
        <w:bottom w:val="thinThickSmallGap" w:sz="12" w:space="0" w:color="auto"/>
        <w:right w:val="none" w:sz="0" w:space="0" w:color="auto"/>
        <w:insideH w:val="none" w:sz="0" w:space="0" w:color="auto"/>
        <w:insideV w:val="none" w:sz="0" w:space="0" w:color="auto"/>
      </w:tblBorders>
      <w:tblLook w:val="04A0" w:firstRow="1" w:lastRow="0" w:firstColumn="1" w:lastColumn="0" w:noHBand="0" w:noVBand="1"/>
    </w:tblPr>
    <w:tblGrid>
      <w:gridCol w:w="7629"/>
      <w:gridCol w:w="2859"/>
    </w:tblGrid>
    <w:tr w:rsidR="00616A1D" w:rsidRPr="00FE2493" w14:paraId="417E14EC" w14:textId="77777777" w:rsidTr="006A6313">
      <w:tc>
        <w:tcPr>
          <w:tcW w:w="3637" w:type="pct"/>
        </w:tcPr>
        <w:p w14:paraId="4CB5C12D" w14:textId="53110BAE" w:rsidR="00616A1D" w:rsidRPr="00FE2493" w:rsidRDefault="006A6313" w:rsidP="00616A1D">
          <w:pPr>
            <w:tabs>
              <w:tab w:val="center" w:pos="4320"/>
              <w:tab w:val="right" w:pos="8640"/>
            </w:tabs>
            <w:ind w:left="-112"/>
            <w:rPr>
              <w:rFonts w:ascii="Candara" w:hAnsi="Candara" w:cs="Segoe UI"/>
              <w:sz w:val="16"/>
              <w:szCs w:val="16"/>
            </w:rPr>
          </w:pPr>
          <w:bookmarkStart w:id="2" w:name="_Hlk65582476"/>
          <w:bookmarkStart w:id="3" w:name="_Hlk65582477"/>
          <w:bookmarkStart w:id="4" w:name="_Hlk65582861"/>
          <w:bookmarkStart w:id="5" w:name="_Hlk65582862"/>
          <w:bookmarkStart w:id="6" w:name="_Hlk65583583"/>
          <w:bookmarkStart w:id="7" w:name="_Hlk65583584"/>
          <w:r w:rsidRPr="00FE2493">
            <w:rPr>
              <w:rFonts w:ascii="Candara" w:hAnsi="Candara" w:cs="Segoe UI"/>
              <w:sz w:val="16"/>
              <w:szCs w:val="16"/>
            </w:rPr>
            <w:t>PSIKOBORNEO</w:t>
          </w:r>
          <w:r w:rsidR="00616A1D" w:rsidRPr="00FE2493">
            <w:rPr>
              <w:rFonts w:ascii="Candara" w:hAnsi="Candara" w:cs="Segoe UI"/>
              <w:sz w:val="16"/>
              <w:szCs w:val="16"/>
            </w:rPr>
            <w:t xml:space="preserve">: Jurnal </w:t>
          </w:r>
          <w:r w:rsidRPr="00FE2493">
            <w:rPr>
              <w:rFonts w:ascii="Candara" w:hAnsi="Candara" w:cs="Segoe UI"/>
              <w:sz w:val="16"/>
              <w:szCs w:val="16"/>
            </w:rPr>
            <w:t xml:space="preserve">Ilmiah </w:t>
          </w:r>
          <w:r w:rsidR="00616A1D" w:rsidRPr="00FE2493">
            <w:rPr>
              <w:rFonts w:ascii="Candara" w:hAnsi="Candara" w:cs="Segoe UI"/>
              <w:sz w:val="16"/>
              <w:szCs w:val="16"/>
            </w:rPr>
            <w:t>Psikologi | Volume xx No. x | Month Year: p-pp</w:t>
          </w:r>
        </w:p>
      </w:tc>
      <w:tc>
        <w:tcPr>
          <w:tcW w:w="1363" w:type="pct"/>
        </w:tcPr>
        <w:p w14:paraId="73C0AB71" w14:textId="77777777" w:rsidR="00616A1D" w:rsidRPr="00FE2493" w:rsidRDefault="00616A1D" w:rsidP="00616A1D">
          <w:pPr>
            <w:tabs>
              <w:tab w:val="center" w:pos="4320"/>
              <w:tab w:val="right" w:pos="8640"/>
            </w:tabs>
            <w:jc w:val="right"/>
            <w:rPr>
              <w:rFonts w:ascii="Candara" w:hAnsi="Candara" w:cs="Segoe UI"/>
              <w:sz w:val="16"/>
              <w:szCs w:val="16"/>
            </w:rPr>
          </w:pPr>
        </w:p>
      </w:tc>
    </w:tr>
    <w:bookmarkEnd w:id="0"/>
    <w:bookmarkEnd w:id="1"/>
    <w:bookmarkEnd w:id="2"/>
    <w:bookmarkEnd w:id="3"/>
    <w:bookmarkEnd w:id="4"/>
    <w:bookmarkEnd w:id="5"/>
    <w:bookmarkEnd w:id="6"/>
    <w:bookmarkEnd w:id="7"/>
  </w:tbl>
  <w:p w14:paraId="34544C28" w14:textId="77777777" w:rsidR="00461691" w:rsidRPr="00FE2493" w:rsidRDefault="00461691">
    <w:pPr>
      <w:pStyle w:val="Header"/>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498" w:type="dxa"/>
      <w:tblInd w:w="-142" w:type="dxa"/>
      <w:tblBorders>
        <w:top w:val="none" w:sz="0" w:space="0" w:color="auto"/>
        <w:left w:val="none" w:sz="0" w:space="0" w:color="auto"/>
        <w:bottom w:val="double" w:sz="4" w:space="0" w:color="7030A0"/>
        <w:right w:val="none" w:sz="0" w:space="0" w:color="auto"/>
        <w:insideH w:val="none" w:sz="0" w:space="0" w:color="auto"/>
        <w:insideV w:val="none" w:sz="0" w:space="0" w:color="auto"/>
      </w:tblBorders>
      <w:tblLook w:val="04A0" w:firstRow="1" w:lastRow="0" w:firstColumn="1" w:lastColumn="0" w:noHBand="0" w:noVBand="1"/>
    </w:tblPr>
    <w:tblGrid>
      <w:gridCol w:w="2766"/>
      <w:gridCol w:w="4038"/>
      <w:gridCol w:w="2694"/>
    </w:tblGrid>
    <w:tr w:rsidR="004A2BD0" w:rsidRPr="004A2BD0" w14:paraId="7740786D" w14:textId="77777777" w:rsidTr="00C44CDD">
      <w:tc>
        <w:tcPr>
          <w:tcW w:w="2766" w:type="dxa"/>
        </w:tcPr>
        <w:p w14:paraId="37721E90" w14:textId="77777777" w:rsidR="004A2BD0" w:rsidRPr="004A2BD0" w:rsidRDefault="004A2BD0" w:rsidP="004A2BD0">
          <w:pPr>
            <w:tabs>
              <w:tab w:val="center" w:pos="4320"/>
              <w:tab w:val="right" w:pos="8640"/>
            </w:tabs>
            <w:jc w:val="center"/>
            <w:rPr>
              <w:rFonts w:ascii="Candara" w:hAnsi="Candara" w:cs="Segoe UI"/>
              <w:b/>
            </w:rPr>
          </w:pPr>
          <w:r w:rsidRPr="004A2BD0">
            <w:rPr>
              <w:rFonts w:ascii="Cambria" w:hAnsi="Cambria"/>
              <w:b/>
              <w:bCs/>
              <w:noProof/>
            </w:rPr>
            <w:drawing>
              <wp:anchor distT="0" distB="0" distL="114300" distR="114300" simplePos="0" relativeHeight="251658752" behindDoc="0" locked="0" layoutInCell="1" allowOverlap="1" wp14:anchorId="0E9CA632" wp14:editId="44C92623">
                <wp:simplePos x="0" y="0"/>
                <wp:positionH relativeFrom="margin">
                  <wp:posOffset>-2186</wp:posOffset>
                </wp:positionH>
                <wp:positionV relativeFrom="paragraph">
                  <wp:posOffset>0</wp:posOffset>
                </wp:positionV>
                <wp:extent cx="1796903" cy="613879"/>
                <wp:effectExtent l="0" t="0" r="0" b="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04355" cy="6164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038" w:type="dxa"/>
        </w:tcPr>
        <w:p w14:paraId="300B43E5" w14:textId="77777777" w:rsidR="004A2BD0" w:rsidRPr="00BE1E2F" w:rsidRDefault="004A2BD0" w:rsidP="004A2BD0">
          <w:pPr>
            <w:tabs>
              <w:tab w:val="center" w:pos="4320"/>
              <w:tab w:val="right" w:pos="8640"/>
            </w:tabs>
            <w:jc w:val="center"/>
            <w:rPr>
              <w:rFonts w:ascii="Candara" w:hAnsi="Candara" w:cs="Segoe UI"/>
              <w:b/>
              <w:lang w:val="fr-FR"/>
            </w:rPr>
          </w:pPr>
          <w:r w:rsidRPr="00BE1E2F">
            <w:rPr>
              <w:rFonts w:ascii="Candara" w:hAnsi="Candara" w:cs="Segoe UI"/>
              <w:b/>
              <w:lang w:val="fr-FR"/>
            </w:rPr>
            <w:t>Psikostudia</w:t>
          </w:r>
        </w:p>
        <w:p w14:paraId="3B3869E7" w14:textId="77777777" w:rsidR="004A2BD0" w:rsidRPr="00BE1E2F" w:rsidRDefault="004A2BD0" w:rsidP="004A2BD0">
          <w:pPr>
            <w:tabs>
              <w:tab w:val="center" w:pos="4320"/>
              <w:tab w:val="right" w:pos="8640"/>
            </w:tabs>
            <w:jc w:val="center"/>
            <w:rPr>
              <w:rFonts w:ascii="Candara" w:hAnsi="Candara" w:cs="Segoe UI"/>
              <w:b/>
              <w:lang w:val="fr-FR"/>
            </w:rPr>
          </w:pPr>
          <w:r w:rsidRPr="00BE1E2F">
            <w:rPr>
              <w:rFonts w:ascii="Candara" w:hAnsi="Candara" w:cs="Segoe UI"/>
              <w:b/>
              <w:lang w:val="fr-FR"/>
            </w:rPr>
            <w:t>Jurnal Psikologi</w:t>
          </w:r>
        </w:p>
        <w:p w14:paraId="7E43A838" w14:textId="0CAE5034" w:rsidR="004A2BD0" w:rsidRPr="004A2BD0" w:rsidRDefault="004A2BD0" w:rsidP="004A2BD0">
          <w:pPr>
            <w:tabs>
              <w:tab w:val="center" w:pos="4320"/>
              <w:tab w:val="right" w:pos="8640"/>
            </w:tabs>
            <w:jc w:val="center"/>
            <w:rPr>
              <w:rFonts w:ascii="Candara" w:hAnsi="Candara" w:cs="Segoe UI"/>
              <w:bCs/>
              <w:lang w:val="id-ID"/>
            </w:rPr>
          </w:pPr>
          <w:r w:rsidRPr="00BE1E2F">
            <w:rPr>
              <w:rFonts w:ascii="Candara" w:hAnsi="Candara" w:cs="Segoe UI"/>
              <w:bCs/>
              <w:lang w:val="fr-FR"/>
            </w:rPr>
            <w:t>Volume x No.x | June 20</w:t>
          </w:r>
          <w:r>
            <w:rPr>
              <w:rFonts w:ascii="Candara" w:hAnsi="Candara" w:cs="Segoe UI"/>
              <w:bCs/>
              <w:lang w:val="id-ID"/>
            </w:rPr>
            <w:t>22</w:t>
          </w:r>
          <w:r w:rsidRPr="00BE1E2F">
            <w:rPr>
              <w:rFonts w:ascii="Candara" w:hAnsi="Candara" w:cs="Segoe UI"/>
              <w:bCs/>
              <w:lang w:val="fr-FR"/>
            </w:rPr>
            <w:t xml:space="preserve">: </w:t>
          </w:r>
          <w:r>
            <w:rPr>
              <w:rFonts w:ascii="Candara" w:hAnsi="Candara" w:cs="Segoe UI"/>
              <w:bCs/>
              <w:lang w:val="id-ID"/>
            </w:rPr>
            <w:t>xx-xxx</w:t>
          </w:r>
        </w:p>
        <w:p w14:paraId="04995C5E" w14:textId="77777777" w:rsidR="004A2BD0" w:rsidRPr="004A2BD0" w:rsidRDefault="004A2BD0" w:rsidP="004A2BD0">
          <w:pPr>
            <w:tabs>
              <w:tab w:val="center" w:pos="4320"/>
              <w:tab w:val="right" w:pos="8640"/>
            </w:tabs>
            <w:jc w:val="center"/>
            <w:rPr>
              <w:rFonts w:ascii="Candara" w:hAnsi="Candara" w:cs="Segoe UI"/>
              <w:bCs/>
            </w:rPr>
          </w:pPr>
          <w:r w:rsidRPr="004A2BD0">
            <w:rPr>
              <w:rFonts w:ascii="Candara" w:hAnsi="Candara" w:cs="Segoe UI"/>
              <w:bCs/>
            </w:rPr>
            <w:t>DOI:</w:t>
          </w:r>
          <w:r w:rsidRPr="004A2BD0">
            <w:rPr>
              <w:rFonts w:ascii="Candara" w:hAnsi="Candara" w:cs="Segoe UI"/>
            </w:rPr>
            <w:t xml:space="preserve"> </w:t>
          </w:r>
          <w:hyperlink r:id="rId2" w:history="1">
            <w:r w:rsidRPr="004A2BD0">
              <w:rPr>
                <w:rFonts w:ascii="Candara" w:hAnsi="Candara" w:cs="Segoe UI"/>
                <w:b/>
                <w:bCs/>
              </w:rPr>
              <w:t>10.30872/psikostudia</w:t>
            </w:r>
          </w:hyperlink>
        </w:p>
      </w:tc>
      <w:tc>
        <w:tcPr>
          <w:tcW w:w="2694" w:type="dxa"/>
          <w:vAlign w:val="center"/>
        </w:tcPr>
        <w:p w14:paraId="0A79248B" w14:textId="77777777" w:rsidR="004A2BD0" w:rsidRPr="004A2BD0" w:rsidRDefault="004A2BD0" w:rsidP="004A2BD0">
          <w:pPr>
            <w:tabs>
              <w:tab w:val="center" w:pos="4320"/>
              <w:tab w:val="right" w:pos="8640"/>
            </w:tabs>
            <w:jc w:val="right"/>
            <w:rPr>
              <w:rFonts w:ascii="Candara" w:hAnsi="Candara" w:cs="Arial"/>
              <w:shd w:val="clear" w:color="auto" w:fill="FAFAFA"/>
            </w:rPr>
          </w:pPr>
          <w:r w:rsidRPr="004A2BD0">
            <w:rPr>
              <w:rFonts w:ascii="Candara" w:hAnsi="Candara" w:cs="Segoe UI"/>
            </w:rPr>
            <w:t xml:space="preserve">p-ISSN: </w:t>
          </w:r>
          <w:hyperlink r:id="rId3" w:history="1">
            <w:r w:rsidRPr="004A2BD0">
              <w:rPr>
                <w:rFonts w:ascii="Candara" w:hAnsi="Candara" w:cs="Segoe UI"/>
                <w:b/>
                <w:bCs/>
              </w:rPr>
              <w:t>2302-2582</w:t>
            </w:r>
          </w:hyperlink>
        </w:p>
        <w:p w14:paraId="647BAA48" w14:textId="77777777" w:rsidR="004A2BD0" w:rsidRPr="004A2BD0" w:rsidRDefault="004A2BD0" w:rsidP="004A2BD0">
          <w:pPr>
            <w:tabs>
              <w:tab w:val="center" w:pos="4320"/>
              <w:tab w:val="right" w:pos="8640"/>
            </w:tabs>
            <w:jc w:val="right"/>
            <w:rPr>
              <w:rFonts w:ascii="Candara" w:hAnsi="Candara" w:cs="Segoe UI"/>
              <w:b/>
            </w:rPr>
          </w:pPr>
          <w:r w:rsidRPr="004A2BD0">
            <w:rPr>
              <w:rFonts w:ascii="Candara" w:hAnsi="Candara" w:cs="Segoe UI"/>
            </w:rPr>
            <w:t xml:space="preserve">e-ISSN: </w:t>
          </w:r>
          <w:hyperlink r:id="rId4" w:tgtFrame="_blank" w:history="1">
            <w:r w:rsidRPr="004A2BD0">
              <w:rPr>
                <w:rFonts w:ascii="Candara" w:hAnsi="Candara" w:cs="Segoe UI"/>
                <w:b/>
                <w:bCs/>
              </w:rPr>
              <w:t>2657-0963</w:t>
            </w:r>
          </w:hyperlink>
        </w:p>
      </w:tc>
    </w:tr>
  </w:tbl>
  <w:p w14:paraId="57057EDE" w14:textId="7661E89D" w:rsidR="004A2BD0" w:rsidRDefault="004A2B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thickThinSmallGap" w:sz="24" w:space="0" w:color="FFC000"/>
      </w:tblBorders>
      <w:tblLook w:val="04A0" w:firstRow="1" w:lastRow="0" w:firstColumn="1" w:lastColumn="0" w:noHBand="0" w:noVBand="1"/>
    </w:tblPr>
    <w:tblGrid>
      <w:gridCol w:w="2097"/>
      <w:gridCol w:w="6442"/>
      <w:gridCol w:w="1949"/>
    </w:tblGrid>
    <w:tr w:rsidR="00FE2493" w:rsidRPr="00650FB5" w14:paraId="0C1D8364" w14:textId="77777777" w:rsidTr="00B60236">
      <w:tc>
        <w:tcPr>
          <w:tcW w:w="1000" w:type="pct"/>
          <w:tcBorders>
            <w:top w:val="nil"/>
            <w:left w:val="nil"/>
            <w:bottom w:val="thickThinSmallGap" w:sz="24" w:space="0" w:color="FFC000"/>
            <w:right w:val="nil"/>
          </w:tcBorders>
        </w:tcPr>
        <w:p w14:paraId="4FD19FDA" w14:textId="77777777" w:rsidR="00FE2493" w:rsidRPr="00650FB5" w:rsidRDefault="00FE2493" w:rsidP="00FE2493">
          <w:pPr>
            <w:widowControl w:val="0"/>
            <w:tabs>
              <w:tab w:val="center" w:pos="4320"/>
              <w:tab w:val="right" w:pos="8640"/>
            </w:tabs>
            <w:autoSpaceDE w:val="0"/>
            <w:autoSpaceDN w:val="0"/>
            <w:spacing w:after="0" w:line="252" w:lineRule="auto"/>
            <w:jc w:val="center"/>
            <w:rPr>
              <w:rFonts w:ascii="Candara" w:eastAsia="Times New Roman" w:hAnsi="Candara" w:cs="Segoe UI"/>
              <w:b/>
              <w:noProof/>
              <w:sz w:val="20"/>
              <w:szCs w:val="20"/>
              <w:lang w:val="en-US" w:eastAsia="id-ID"/>
            </w:rPr>
          </w:pPr>
          <w:r w:rsidRPr="00650FB5">
            <w:rPr>
              <w:rFonts w:ascii="Candara" w:eastAsia="Calibri" w:hAnsi="Candara" w:cs="Times New Roman"/>
              <w:noProof/>
              <w:sz w:val="20"/>
              <w:szCs w:val="20"/>
            </w:rPr>
            <w:drawing>
              <wp:anchor distT="0" distB="0" distL="114300" distR="114300" simplePos="0" relativeHeight="251660800" behindDoc="0" locked="0" layoutInCell="1" allowOverlap="1" wp14:anchorId="1D86C550" wp14:editId="564C5851">
                <wp:simplePos x="0" y="0"/>
                <wp:positionH relativeFrom="column">
                  <wp:posOffset>-88265</wp:posOffset>
                </wp:positionH>
                <wp:positionV relativeFrom="paragraph">
                  <wp:posOffset>17780</wp:posOffset>
                </wp:positionV>
                <wp:extent cx="1294765" cy="647065"/>
                <wp:effectExtent l="0" t="0" r="0" b="0"/>
                <wp:wrapNone/>
                <wp:docPr id="2" name="Picture 2" descr="A picture containing ax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picture containing ax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4765" cy="6470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7EE4962" w14:textId="77777777" w:rsidR="00FE2493" w:rsidRPr="00650FB5" w:rsidRDefault="00FE2493" w:rsidP="00FE2493">
          <w:pPr>
            <w:widowControl w:val="0"/>
            <w:autoSpaceDE w:val="0"/>
            <w:autoSpaceDN w:val="0"/>
            <w:spacing w:after="0" w:line="240" w:lineRule="auto"/>
            <w:rPr>
              <w:rFonts w:ascii="Candara" w:eastAsia="Times New Roman" w:hAnsi="Candara" w:cs="Segoe UI"/>
              <w:noProof/>
              <w:sz w:val="20"/>
              <w:szCs w:val="20"/>
              <w:lang w:val="en-US" w:eastAsia="id-ID"/>
            </w:rPr>
          </w:pPr>
        </w:p>
        <w:p w14:paraId="4B82109D" w14:textId="77777777" w:rsidR="00FE2493" w:rsidRPr="00650FB5" w:rsidRDefault="00FE2493" w:rsidP="00FE2493">
          <w:pPr>
            <w:widowControl w:val="0"/>
            <w:autoSpaceDE w:val="0"/>
            <w:autoSpaceDN w:val="0"/>
            <w:spacing w:after="0" w:line="240" w:lineRule="auto"/>
            <w:rPr>
              <w:rFonts w:ascii="Candara" w:eastAsia="Times New Roman" w:hAnsi="Candara" w:cs="Segoe UI"/>
              <w:b/>
              <w:noProof/>
              <w:sz w:val="20"/>
              <w:szCs w:val="20"/>
              <w:lang w:val="en-US" w:eastAsia="id-ID"/>
            </w:rPr>
          </w:pPr>
        </w:p>
        <w:p w14:paraId="57C432F9" w14:textId="77777777" w:rsidR="00FE2493" w:rsidRPr="00650FB5" w:rsidRDefault="00FE2493" w:rsidP="00FE2493">
          <w:pPr>
            <w:widowControl w:val="0"/>
            <w:autoSpaceDE w:val="0"/>
            <w:autoSpaceDN w:val="0"/>
            <w:spacing w:after="0" w:line="240" w:lineRule="auto"/>
            <w:jc w:val="right"/>
            <w:rPr>
              <w:rFonts w:ascii="Candara" w:eastAsia="Times New Roman" w:hAnsi="Candara" w:cs="Segoe UI"/>
              <w:noProof/>
              <w:sz w:val="20"/>
              <w:szCs w:val="20"/>
              <w:lang w:val="en-US" w:eastAsia="id-ID"/>
            </w:rPr>
          </w:pPr>
        </w:p>
      </w:tc>
      <w:tc>
        <w:tcPr>
          <w:tcW w:w="3071" w:type="pct"/>
          <w:tcBorders>
            <w:top w:val="nil"/>
            <w:left w:val="nil"/>
            <w:bottom w:val="thickThinSmallGap" w:sz="24" w:space="0" w:color="FFC000"/>
            <w:right w:val="nil"/>
          </w:tcBorders>
          <w:hideMark/>
        </w:tcPr>
        <w:p w14:paraId="1CE44F6E" w14:textId="77777777" w:rsidR="00FE2493" w:rsidRPr="00650FB5" w:rsidRDefault="00FE2493" w:rsidP="00FE2493">
          <w:pPr>
            <w:widowControl w:val="0"/>
            <w:tabs>
              <w:tab w:val="center" w:pos="4320"/>
              <w:tab w:val="right" w:pos="8640"/>
            </w:tabs>
            <w:autoSpaceDE w:val="0"/>
            <w:autoSpaceDN w:val="0"/>
            <w:spacing w:after="0" w:line="252" w:lineRule="auto"/>
            <w:jc w:val="center"/>
            <w:rPr>
              <w:rFonts w:ascii="Candara" w:eastAsia="Times New Roman" w:hAnsi="Candara" w:cs="Segoe UI"/>
              <w:b/>
              <w:noProof/>
              <w:sz w:val="20"/>
              <w:szCs w:val="20"/>
              <w:lang w:val="en-US" w:eastAsia="id-ID"/>
            </w:rPr>
          </w:pPr>
          <w:r w:rsidRPr="00650FB5">
            <w:rPr>
              <w:rFonts w:ascii="Candara" w:eastAsia="Times New Roman" w:hAnsi="Candara" w:cs="Segoe UI"/>
              <w:b/>
              <w:noProof/>
              <w:sz w:val="20"/>
              <w:szCs w:val="20"/>
              <w:lang w:val="en-US" w:eastAsia="id-ID"/>
            </w:rPr>
            <w:t>Psikoborneo</w:t>
          </w:r>
        </w:p>
        <w:p w14:paraId="7DC7E1AF" w14:textId="77777777" w:rsidR="00FE2493" w:rsidRPr="00650FB5" w:rsidRDefault="00FE2493" w:rsidP="00FE2493">
          <w:pPr>
            <w:widowControl w:val="0"/>
            <w:tabs>
              <w:tab w:val="left" w:pos="486"/>
              <w:tab w:val="center" w:pos="1911"/>
              <w:tab w:val="center" w:pos="4320"/>
              <w:tab w:val="right" w:pos="8640"/>
            </w:tabs>
            <w:autoSpaceDE w:val="0"/>
            <w:autoSpaceDN w:val="0"/>
            <w:spacing w:after="0" w:line="252" w:lineRule="auto"/>
            <w:jc w:val="center"/>
            <w:rPr>
              <w:rFonts w:ascii="Candara" w:eastAsia="Times New Roman" w:hAnsi="Candara" w:cs="Segoe UI"/>
              <w:b/>
              <w:noProof/>
              <w:sz w:val="20"/>
              <w:szCs w:val="20"/>
              <w:lang w:val="en-US" w:eastAsia="id-ID"/>
            </w:rPr>
          </w:pPr>
          <w:r w:rsidRPr="00650FB5">
            <w:rPr>
              <w:rFonts w:ascii="Candara" w:eastAsia="Times New Roman" w:hAnsi="Candara" w:cs="Segoe UI"/>
              <w:b/>
              <w:noProof/>
              <w:sz w:val="20"/>
              <w:szCs w:val="20"/>
              <w:lang w:val="en-US" w:eastAsia="id-ID"/>
            </w:rPr>
            <w:t>Jurnal Imiah Psikologi</w:t>
          </w:r>
        </w:p>
        <w:p w14:paraId="7829F5A6" w14:textId="6E8EFF8B" w:rsidR="00FE2493" w:rsidRPr="00650FB5" w:rsidRDefault="00FE2493" w:rsidP="00FE2493">
          <w:pPr>
            <w:widowControl w:val="0"/>
            <w:tabs>
              <w:tab w:val="center" w:pos="4320"/>
              <w:tab w:val="right" w:pos="8640"/>
            </w:tabs>
            <w:autoSpaceDE w:val="0"/>
            <w:autoSpaceDN w:val="0"/>
            <w:spacing w:after="0" w:line="252" w:lineRule="auto"/>
            <w:jc w:val="center"/>
            <w:rPr>
              <w:rFonts w:ascii="Candara" w:eastAsia="Times New Roman" w:hAnsi="Candara" w:cs="Segoe UI"/>
              <w:bCs/>
              <w:noProof/>
              <w:sz w:val="20"/>
              <w:szCs w:val="20"/>
              <w:lang w:eastAsia="id-ID"/>
            </w:rPr>
          </w:pPr>
          <w:r w:rsidRPr="00650FB5">
            <w:rPr>
              <w:rFonts w:ascii="Candara" w:eastAsia="Times New Roman" w:hAnsi="Candara" w:cs="Segoe UI"/>
              <w:bCs/>
              <w:noProof/>
              <w:sz w:val="20"/>
              <w:szCs w:val="20"/>
              <w:lang w:val="en-US" w:eastAsia="id-ID"/>
            </w:rPr>
            <w:t xml:space="preserve">Volume </w:t>
          </w:r>
          <w:r>
            <w:rPr>
              <w:rFonts w:ascii="Candara" w:eastAsia="Times New Roman" w:hAnsi="Candara" w:cs="Segoe UI"/>
              <w:bCs/>
              <w:noProof/>
              <w:sz w:val="20"/>
              <w:szCs w:val="20"/>
              <w:lang w:eastAsia="id-ID"/>
            </w:rPr>
            <w:t>xx</w:t>
          </w:r>
          <w:r w:rsidRPr="00650FB5">
            <w:rPr>
              <w:rFonts w:ascii="Candara" w:eastAsia="Times New Roman" w:hAnsi="Candara" w:cs="Segoe UI"/>
              <w:bCs/>
              <w:noProof/>
              <w:sz w:val="20"/>
              <w:szCs w:val="20"/>
              <w:lang w:val="en-US" w:eastAsia="id-ID"/>
            </w:rPr>
            <w:t xml:space="preserve"> No </w:t>
          </w:r>
          <w:r>
            <w:rPr>
              <w:rFonts w:ascii="Candara" w:eastAsia="Times New Roman" w:hAnsi="Candara" w:cs="Segoe UI"/>
              <w:bCs/>
              <w:noProof/>
              <w:sz w:val="20"/>
              <w:szCs w:val="20"/>
              <w:lang w:eastAsia="id-ID"/>
            </w:rPr>
            <w:t>x</w:t>
          </w:r>
          <w:r w:rsidRPr="00650FB5">
            <w:rPr>
              <w:rFonts w:ascii="Candara" w:eastAsia="Times New Roman" w:hAnsi="Candara" w:cs="Segoe UI"/>
              <w:bCs/>
              <w:noProof/>
              <w:sz w:val="20"/>
              <w:szCs w:val="20"/>
              <w:lang w:val="en-US" w:eastAsia="id-ID"/>
            </w:rPr>
            <w:t xml:space="preserve"> | </w:t>
          </w:r>
          <w:r w:rsidRPr="00650FB5">
            <w:rPr>
              <w:rFonts w:ascii="Candara" w:eastAsia="Times New Roman" w:hAnsi="Candara" w:cs="Segoe UI"/>
              <w:bCs/>
              <w:noProof/>
              <w:sz w:val="20"/>
              <w:szCs w:val="20"/>
              <w:lang w:eastAsia="id-ID"/>
            </w:rPr>
            <w:t>M</w:t>
          </w:r>
          <w:r>
            <w:rPr>
              <w:rFonts w:ascii="Candara" w:eastAsia="Times New Roman" w:hAnsi="Candara" w:cs="Segoe UI"/>
              <w:bCs/>
              <w:noProof/>
              <w:sz w:val="20"/>
              <w:szCs w:val="20"/>
              <w:lang w:eastAsia="id-ID"/>
            </w:rPr>
            <w:t>onth</w:t>
          </w:r>
          <w:r w:rsidRPr="00650FB5">
            <w:rPr>
              <w:rFonts w:ascii="Candara" w:eastAsia="Times New Roman" w:hAnsi="Candara" w:cs="Segoe UI"/>
              <w:bCs/>
              <w:noProof/>
              <w:sz w:val="20"/>
              <w:szCs w:val="20"/>
              <w:lang w:val="en-US" w:eastAsia="id-ID"/>
            </w:rPr>
            <w:t xml:space="preserve"> </w:t>
          </w:r>
          <w:r>
            <w:rPr>
              <w:rFonts w:ascii="Candara" w:eastAsia="Times New Roman" w:hAnsi="Candara" w:cs="Segoe UI"/>
              <w:bCs/>
              <w:noProof/>
              <w:sz w:val="20"/>
              <w:szCs w:val="20"/>
              <w:lang w:eastAsia="id-ID"/>
            </w:rPr>
            <w:t>Year</w:t>
          </w:r>
          <w:r w:rsidRPr="00650FB5">
            <w:rPr>
              <w:rFonts w:ascii="Candara" w:eastAsia="Times New Roman" w:hAnsi="Candara" w:cs="Segoe UI"/>
              <w:bCs/>
              <w:noProof/>
              <w:sz w:val="20"/>
              <w:szCs w:val="20"/>
              <w:lang w:val="en-US" w:eastAsia="id-ID"/>
            </w:rPr>
            <w:t xml:space="preserve">: </w:t>
          </w:r>
          <w:r>
            <w:rPr>
              <w:rFonts w:ascii="Candara" w:eastAsia="Times New Roman" w:hAnsi="Candara" w:cs="Segoe UI"/>
              <w:bCs/>
              <w:noProof/>
              <w:sz w:val="20"/>
              <w:szCs w:val="20"/>
              <w:lang w:eastAsia="id-ID"/>
            </w:rPr>
            <w:t>pp-ppp</w:t>
          </w:r>
        </w:p>
        <w:p w14:paraId="7CC1E3E7" w14:textId="5FAFB0BF" w:rsidR="00FE2493" w:rsidRPr="00650FB5" w:rsidRDefault="00FE2493" w:rsidP="00FE2493">
          <w:pPr>
            <w:widowControl w:val="0"/>
            <w:tabs>
              <w:tab w:val="center" w:pos="1947"/>
              <w:tab w:val="right" w:pos="3894"/>
              <w:tab w:val="center" w:pos="4320"/>
              <w:tab w:val="right" w:pos="8640"/>
            </w:tabs>
            <w:autoSpaceDE w:val="0"/>
            <w:autoSpaceDN w:val="0"/>
            <w:spacing w:after="0" w:line="252" w:lineRule="auto"/>
            <w:jc w:val="center"/>
            <w:rPr>
              <w:rFonts w:ascii="Candara" w:eastAsia="Times New Roman" w:hAnsi="Candara" w:cs="Segoe UI"/>
              <w:bCs/>
              <w:noProof/>
              <w:sz w:val="20"/>
              <w:szCs w:val="20"/>
              <w:lang w:val="en-US" w:eastAsia="id-ID"/>
            </w:rPr>
          </w:pPr>
          <w:r w:rsidRPr="00650FB5">
            <w:rPr>
              <w:rFonts w:ascii="Candara" w:eastAsia="Times New Roman" w:hAnsi="Candara" w:cs="Segoe UI"/>
              <w:bCs/>
              <w:noProof/>
              <w:sz w:val="20"/>
              <w:szCs w:val="20"/>
              <w:lang w:val="en-US" w:eastAsia="id-ID"/>
            </w:rPr>
            <w:t>DOI:</w:t>
          </w:r>
          <w:r w:rsidRPr="00650FB5">
            <w:rPr>
              <w:rFonts w:ascii="Candara" w:eastAsia="Times New Roman" w:hAnsi="Candara" w:cs="Segoe UI"/>
              <w:noProof/>
              <w:sz w:val="20"/>
              <w:szCs w:val="20"/>
              <w:lang w:val="en-US" w:eastAsia="id-ID"/>
            </w:rPr>
            <w:t xml:space="preserve"> </w:t>
          </w:r>
          <w:r w:rsidRPr="00650FB5">
            <w:rPr>
              <w:rFonts w:ascii="Candara" w:eastAsia="Calibri" w:hAnsi="Candara" w:cs="Calibri"/>
              <w:color w:val="0563C1"/>
              <w:sz w:val="20"/>
              <w:szCs w:val="20"/>
              <w:u w:val="single"/>
              <w:lang w:val="en-US" w:eastAsia="id-ID"/>
            </w:rPr>
            <w:t>http://dx.doi.org/10.30872/psikoborneo</w:t>
          </w:r>
          <w:r w:rsidRPr="00650FB5">
            <w:rPr>
              <w:rFonts w:ascii="Candara" w:eastAsia="Calibri" w:hAnsi="Candara" w:cs="Calibri"/>
              <w:sz w:val="20"/>
              <w:szCs w:val="20"/>
              <w:lang w:val="en-US" w:eastAsia="id-ID"/>
            </w:rPr>
            <w:t xml:space="preserve"> </w:t>
          </w:r>
          <w:r w:rsidRPr="00650FB5">
            <w:rPr>
              <w:rFonts w:ascii="Candara" w:eastAsia="Times New Roman" w:hAnsi="Candara" w:cs="Segoe UI"/>
              <w:bCs/>
              <w:noProof/>
              <w:sz w:val="20"/>
              <w:szCs w:val="20"/>
              <w:lang w:val="en-US" w:eastAsia="id-ID"/>
            </w:rPr>
            <w:t xml:space="preserve"> </w:t>
          </w:r>
        </w:p>
      </w:tc>
      <w:tc>
        <w:tcPr>
          <w:tcW w:w="929" w:type="pct"/>
          <w:tcBorders>
            <w:top w:val="nil"/>
            <w:left w:val="nil"/>
            <w:bottom w:val="thickThinSmallGap" w:sz="24" w:space="0" w:color="FFC000"/>
            <w:right w:val="nil"/>
          </w:tcBorders>
          <w:vAlign w:val="center"/>
          <w:hideMark/>
        </w:tcPr>
        <w:p w14:paraId="355105D6" w14:textId="77777777" w:rsidR="00FE2493" w:rsidRPr="00650FB5" w:rsidRDefault="00FE2493" w:rsidP="00FE2493">
          <w:pPr>
            <w:widowControl w:val="0"/>
            <w:tabs>
              <w:tab w:val="center" w:pos="4320"/>
              <w:tab w:val="right" w:pos="8640"/>
            </w:tabs>
            <w:autoSpaceDE w:val="0"/>
            <w:autoSpaceDN w:val="0"/>
            <w:spacing w:after="0" w:line="252" w:lineRule="auto"/>
            <w:jc w:val="right"/>
            <w:rPr>
              <w:rFonts w:ascii="Candara" w:eastAsia="Times New Roman" w:hAnsi="Candara" w:cs="Arial"/>
              <w:noProof/>
              <w:color w:val="111111"/>
              <w:sz w:val="20"/>
              <w:szCs w:val="20"/>
              <w:shd w:val="clear" w:color="auto" w:fill="FAFAFA"/>
              <w:lang w:val="en-US" w:eastAsia="id-ID"/>
            </w:rPr>
          </w:pPr>
          <w:r w:rsidRPr="00650FB5">
            <w:rPr>
              <w:rFonts w:ascii="Candara" w:eastAsia="Times New Roman" w:hAnsi="Candara" w:cs="Segoe UI"/>
              <w:noProof/>
              <w:sz w:val="20"/>
              <w:szCs w:val="20"/>
              <w:lang w:val="en-US" w:eastAsia="id-ID"/>
            </w:rPr>
            <w:t>p-ISSN : 2477-2666</w:t>
          </w:r>
        </w:p>
        <w:p w14:paraId="0059B265" w14:textId="77777777" w:rsidR="00FE2493" w:rsidRPr="00650FB5" w:rsidRDefault="00FE2493" w:rsidP="00FE2493">
          <w:pPr>
            <w:widowControl w:val="0"/>
            <w:tabs>
              <w:tab w:val="center" w:pos="4320"/>
              <w:tab w:val="right" w:pos="8640"/>
            </w:tabs>
            <w:autoSpaceDE w:val="0"/>
            <w:autoSpaceDN w:val="0"/>
            <w:spacing w:after="0" w:line="252" w:lineRule="auto"/>
            <w:jc w:val="right"/>
            <w:rPr>
              <w:rFonts w:ascii="Candara" w:eastAsia="Times New Roman" w:hAnsi="Candara" w:cs="Segoe UI"/>
              <w:b/>
              <w:noProof/>
              <w:sz w:val="20"/>
              <w:szCs w:val="20"/>
              <w:lang w:val="en-US" w:eastAsia="id-ID"/>
            </w:rPr>
          </w:pPr>
          <w:r w:rsidRPr="00650FB5">
            <w:rPr>
              <w:rFonts w:ascii="Candara" w:eastAsia="Times New Roman" w:hAnsi="Candara" w:cs="Segoe UI"/>
              <w:noProof/>
              <w:sz w:val="20"/>
              <w:szCs w:val="20"/>
              <w:lang w:val="en-US" w:eastAsia="id-ID"/>
            </w:rPr>
            <w:t>e-ISSN : 2477-2674</w:t>
          </w:r>
        </w:p>
      </w:tc>
    </w:tr>
  </w:tbl>
  <w:p w14:paraId="25A2D59F" w14:textId="52B39E6D" w:rsidR="00616A1D" w:rsidRPr="00FE2493" w:rsidRDefault="00616A1D" w:rsidP="00FE249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thickThinSmallGap" w:sz="12" w:space="0" w:color="auto"/>
      </w:tblBorders>
      <w:tblLook w:val="04A0" w:firstRow="1" w:lastRow="0" w:firstColumn="1" w:lastColumn="0" w:noHBand="0" w:noVBand="1"/>
    </w:tblPr>
    <w:tblGrid>
      <w:gridCol w:w="10488"/>
    </w:tblGrid>
    <w:tr w:rsidR="004D1C2F" w:rsidRPr="00FE2493" w14:paraId="2747ECB6" w14:textId="77777777" w:rsidTr="000A032A">
      <w:trPr>
        <w:trHeight w:val="207"/>
      </w:trPr>
      <w:tc>
        <w:tcPr>
          <w:tcW w:w="5000" w:type="pct"/>
          <w:vAlign w:val="center"/>
        </w:tcPr>
        <w:p w14:paraId="720EDE18" w14:textId="2F2CA8E0" w:rsidR="004D1C2F" w:rsidRPr="00996023" w:rsidRDefault="00996023" w:rsidP="000A032A">
          <w:pPr>
            <w:tabs>
              <w:tab w:val="center" w:pos="4320"/>
              <w:tab w:val="right" w:pos="8640"/>
            </w:tabs>
            <w:spacing w:after="0" w:line="240" w:lineRule="auto"/>
            <w:ind w:right="-113"/>
            <w:jc w:val="right"/>
            <w:rPr>
              <w:rFonts w:ascii="Candara" w:eastAsia="SimSun" w:hAnsi="Candara" w:cs="Segoe UI"/>
              <w:bCs/>
              <w:i/>
              <w:sz w:val="16"/>
              <w:szCs w:val="16"/>
              <w:lang w:val="en-US" w:eastAsia="id-ID"/>
            </w:rPr>
          </w:pPr>
          <w:r>
            <w:rPr>
              <w:rFonts w:ascii="Candara" w:hAnsi="Candara"/>
              <w:bCs/>
              <w:i/>
              <w:sz w:val="16"/>
              <w:szCs w:val="16"/>
              <w:lang w:val="en-US" w:eastAsia="id-ID"/>
            </w:rPr>
            <w:t>The Relationship of Fear of Missing Out (</w:t>
          </w:r>
          <w:proofErr w:type="spellStart"/>
          <w:r>
            <w:rPr>
              <w:rFonts w:ascii="Candara" w:hAnsi="Candara"/>
              <w:bCs/>
              <w:i/>
              <w:sz w:val="16"/>
              <w:szCs w:val="16"/>
              <w:lang w:val="en-US" w:eastAsia="id-ID"/>
            </w:rPr>
            <w:t>FoMO</w:t>
          </w:r>
          <w:proofErr w:type="spellEnd"/>
          <w:r>
            <w:rPr>
              <w:rFonts w:ascii="Candara" w:hAnsi="Candara"/>
              <w:bCs/>
              <w:i/>
              <w:sz w:val="16"/>
              <w:szCs w:val="16"/>
              <w:lang w:val="en-US" w:eastAsia="id-ID"/>
            </w:rPr>
            <w:t>) with Social Media TikTok Addiction on Adolescents</w:t>
          </w:r>
        </w:p>
        <w:p w14:paraId="1E0E57B8" w14:textId="333B8B93" w:rsidR="004D1C2F" w:rsidRPr="00FE2493" w:rsidRDefault="004D1C2F" w:rsidP="000A032A">
          <w:pPr>
            <w:tabs>
              <w:tab w:val="center" w:pos="4320"/>
              <w:tab w:val="right" w:pos="8640"/>
            </w:tabs>
            <w:spacing w:after="0" w:line="240" w:lineRule="auto"/>
            <w:ind w:right="-113"/>
            <w:jc w:val="right"/>
            <w:rPr>
              <w:rFonts w:ascii="Candara" w:eastAsia="SimSun" w:hAnsi="Candara" w:cs="Segoe UI"/>
              <w:i/>
              <w:sz w:val="16"/>
              <w:szCs w:val="16"/>
              <w:lang w:val="es-ES" w:eastAsia="id-ID"/>
            </w:rPr>
          </w:pPr>
          <w:r w:rsidRPr="00FE2493">
            <w:rPr>
              <w:rFonts w:ascii="Candara" w:eastAsia="SimSun" w:hAnsi="Candara" w:cs="Segoe UI"/>
              <w:i/>
              <w:sz w:val="16"/>
              <w:szCs w:val="16"/>
              <w:lang w:val="es-ES" w:eastAsia="id-ID"/>
            </w:rPr>
            <w:t>(</w:t>
          </w:r>
          <w:r w:rsidRPr="00FE2493">
            <w:rPr>
              <w:rFonts w:ascii="Candara" w:eastAsia="SimSun" w:hAnsi="Candara" w:cs="Segoe UI"/>
              <w:i/>
              <w:sz w:val="16"/>
              <w:szCs w:val="16"/>
              <w:lang w:eastAsia="id-ID"/>
            </w:rPr>
            <w:t>Penulis</w:t>
          </w:r>
          <w:r w:rsidRPr="00FE2493">
            <w:rPr>
              <w:rFonts w:ascii="Candara" w:eastAsia="SimSun" w:hAnsi="Candara" w:cs="Segoe UI"/>
              <w:i/>
              <w:sz w:val="16"/>
              <w:szCs w:val="16"/>
              <w:vertAlign w:val="superscript"/>
              <w:lang w:eastAsia="id-ID"/>
            </w:rPr>
            <w:t>1</w:t>
          </w:r>
          <w:r w:rsidRPr="00FE2493">
            <w:rPr>
              <w:rFonts w:ascii="Candara" w:eastAsia="SimSun" w:hAnsi="Candara" w:cs="Segoe UI"/>
              <w:i/>
              <w:sz w:val="16"/>
              <w:szCs w:val="16"/>
              <w:lang w:eastAsia="id-ID"/>
            </w:rPr>
            <w:t>, Penulis</w:t>
          </w:r>
          <w:r w:rsidRPr="00FE2493">
            <w:rPr>
              <w:rFonts w:ascii="Candara" w:eastAsia="SimSun" w:hAnsi="Candara" w:cs="Segoe UI"/>
              <w:i/>
              <w:sz w:val="16"/>
              <w:szCs w:val="16"/>
              <w:vertAlign w:val="superscript"/>
              <w:lang w:eastAsia="id-ID"/>
            </w:rPr>
            <w:t>2</w:t>
          </w:r>
          <w:r w:rsidRPr="00FE2493">
            <w:rPr>
              <w:rFonts w:ascii="Candara" w:eastAsia="SimSun" w:hAnsi="Candara" w:cs="Segoe UI"/>
              <w:i/>
              <w:sz w:val="16"/>
              <w:szCs w:val="16"/>
              <w:lang w:eastAsia="id-ID"/>
            </w:rPr>
            <w:t>, Penulis</w:t>
          </w:r>
          <w:r w:rsidRPr="00FE2493">
            <w:rPr>
              <w:rFonts w:ascii="Candara" w:eastAsia="SimSun" w:hAnsi="Candara" w:cs="Segoe UI"/>
              <w:i/>
              <w:sz w:val="16"/>
              <w:szCs w:val="16"/>
              <w:vertAlign w:val="superscript"/>
              <w:lang w:eastAsia="id-ID"/>
            </w:rPr>
            <w:t>3</w:t>
          </w:r>
          <w:r w:rsidRPr="00FE2493">
            <w:rPr>
              <w:rFonts w:ascii="Candara" w:eastAsia="SimSun" w:hAnsi="Candara" w:cs="Segoe UI"/>
              <w:i/>
              <w:sz w:val="16"/>
              <w:szCs w:val="16"/>
              <w:lang w:eastAsia="id-ID"/>
            </w:rPr>
            <w:t>)</w:t>
          </w:r>
          <w:r w:rsidRPr="00FE2493">
            <w:rPr>
              <w:rFonts w:ascii="Candara" w:eastAsia="SimSun" w:hAnsi="Candara" w:cs="Segoe UI"/>
              <w:i/>
              <w:sz w:val="16"/>
              <w:szCs w:val="16"/>
              <w:lang w:val="es-ES" w:eastAsia="id-ID"/>
            </w:rPr>
            <w:t xml:space="preserve"> </w:t>
          </w:r>
        </w:p>
      </w:tc>
    </w:tr>
  </w:tbl>
  <w:p w14:paraId="7BC57F71" w14:textId="77777777" w:rsidR="00461691" w:rsidRPr="00FE2493" w:rsidRDefault="00461691" w:rsidP="004D1C2F">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2D1D1B"/>
    <w:multiLevelType w:val="hybridMultilevel"/>
    <w:tmpl w:val="D6D09AE2"/>
    <w:lvl w:ilvl="0" w:tplc="A10E3E50">
      <w:start w:val="1"/>
      <w:numFmt w:val="decimal"/>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1E8349D2"/>
    <w:multiLevelType w:val="hybridMultilevel"/>
    <w:tmpl w:val="C7AA474C"/>
    <w:lvl w:ilvl="0" w:tplc="6DB2D9AA">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2" w15:restartNumberingAfterBreak="0">
    <w:nsid w:val="4E804D03"/>
    <w:multiLevelType w:val="hybridMultilevel"/>
    <w:tmpl w:val="523AE6EE"/>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517428B0"/>
    <w:multiLevelType w:val="hybridMultilevel"/>
    <w:tmpl w:val="097060DE"/>
    <w:lvl w:ilvl="0" w:tplc="29F6207E">
      <w:start w:val="1"/>
      <w:numFmt w:val="decimal"/>
      <w:lvlText w:val="%1."/>
      <w:lvlJc w:val="left"/>
      <w:pPr>
        <w:tabs>
          <w:tab w:val="num" w:pos="765"/>
        </w:tabs>
        <w:ind w:left="765" w:hanging="405"/>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15:restartNumberingAfterBreak="0">
    <w:nsid w:val="5F906146"/>
    <w:multiLevelType w:val="multilevel"/>
    <w:tmpl w:val="E682AC4C"/>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16cid:durableId="1745296688">
    <w:abstractNumId w:val="2"/>
  </w:num>
  <w:num w:numId="2" w16cid:durableId="138351817">
    <w:abstractNumId w:val="0"/>
  </w:num>
  <w:num w:numId="3" w16cid:durableId="1436091221">
    <w:abstractNumId w:val="1"/>
  </w:num>
  <w:num w:numId="4" w16cid:durableId="18254705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69718727">
    <w:abstractNumId w:val="3"/>
  </w:num>
  <w:num w:numId="6" w16cid:durableId="20775819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ocumentProtection w:edit="comments" w:enforcement="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BD0"/>
    <w:rsid w:val="000A032A"/>
    <w:rsid w:val="00154985"/>
    <w:rsid w:val="001B0BF8"/>
    <w:rsid w:val="001C0FDA"/>
    <w:rsid w:val="001D16CA"/>
    <w:rsid w:val="002462CE"/>
    <w:rsid w:val="00250A09"/>
    <w:rsid w:val="002B1756"/>
    <w:rsid w:val="003942AB"/>
    <w:rsid w:val="003A1C55"/>
    <w:rsid w:val="00461691"/>
    <w:rsid w:val="0047185C"/>
    <w:rsid w:val="00475CC4"/>
    <w:rsid w:val="004A2BD0"/>
    <w:rsid w:val="004B7027"/>
    <w:rsid w:val="004C3A56"/>
    <w:rsid w:val="004C4C63"/>
    <w:rsid w:val="004D1C2F"/>
    <w:rsid w:val="00507D75"/>
    <w:rsid w:val="005260AA"/>
    <w:rsid w:val="005561D7"/>
    <w:rsid w:val="00565E1F"/>
    <w:rsid w:val="00576066"/>
    <w:rsid w:val="00616A1D"/>
    <w:rsid w:val="006A6313"/>
    <w:rsid w:val="006C4E30"/>
    <w:rsid w:val="006E1FFB"/>
    <w:rsid w:val="007C1336"/>
    <w:rsid w:val="007D2208"/>
    <w:rsid w:val="00814EA7"/>
    <w:rsid w:val="00823F58"/>
    <w:rsid w:val="00886BF0"/>
    <w:rsid w:val="008D5B31"/>
    <w:rsid w:val="00934AC7"/>
    <w:rsid w:val="00973AA7"/>
    <w:rsid w:val="00996023"/>
    <w:rsid w:val="009A079B"/>
    <w:rsid w:val="009E3B4C"/>
    <w:rsid w:val="009F0A10"/>
    <w:rsid w:val="00A3187C"/>
    <w:rsid w:val="00A33C12"/>
    <w:rsid w:val="00AC29A4"/>
    <w:rsid w:val="00B222C5"/>
    <w:rsid w:val="00BD040A"/>
    <w:rsid w:val="00BE1E2F"/>
    <w:rsid w:val="00BF2EEA"/>
    <w:rsid w:val="00C26323"/>
    <w:rsid w:val="00C505B7"/>
    <w:rsid w:val="00C614F4"/>
    <w:rsid w:val="00D536AE"/>
    <w:rsid w:val="00D602A9"/>
    <w:rsid w:val="00D918F1"/>
    <w:rsid w:val="00DC7316"/>
    <w:rsid w:val="00DF6C73"/>
    <w:rsid w:val="00E23128"/>
    <w:rsid w:val="00E90161"/>
    <w:rsid w:val="00E916CC"/>
    <w:rsid w:val="00EA14F8"/>
    <w:rsid w:val="00EA2D61"/>
    <w:rsid w:val="00FD02DB"/>
    <w:rsid w:val="00FE2493"/>
    <w:rsid w:val="00FE67ED"/>
    <w:rsid w:val="00FE6EA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C0C278"/>
  <w15:chartTrackingRefBased/>
  <w15:docId w15:val="{CEB7058E-A379-4EEB-9B18-328ED449B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B0BF8"/>
  </w:style>
  <w:style w:type="paragraph" w:styleId="Heading1">
    <w:name w:val="heading 1"/>
    <w:aliases w:val="JUDUL ARTIKEL"/>
    <w:basedOn w:val="Normal"/>
    <w:next w:val="Normal"/>
    <w:link w:val="Heading1Char"/>
    <w:uiPriority w:val="9"/>
    <w:rsid w:val="006C4E30"/>
    <w:pPr>
      <w:keepNext/>
      <w:keepLines/>
      <w:spacing w:after="0" w:line="240" w:lineRule="auto"/>
      <w:jc w:val="center"/>
      <w:outlineLvl w:val="0"/>
    </w:pPr>
    <w:rPr>
      <w:rFonts w:ascii="Candara" w:eastAsiaTheme="majorEastAsia" w:hAnsi="Candara" w:cstheme="majorBidi"/>
      <w:b/>
      <w:sz w:val="32"/>
      <w:szCs w:val="32"/>
    </w:rPr>
  </w:style>
  <w:style w:type="paragraph" w:styleId="Heading2">
    <w:name w:val="heading 2"/>
    <w:basedOn w:val="Normal"/>
    <w:next w:val="Normal"/>
    <w:link w:val="Heading2Char"/>
    <w:uiPriority w:val="9"/>
    <w:semiHidden/>
    <w:unhideWhenUsed/>
    <w:rsid w:val="00BD040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BD040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2BD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2BD0"/>
  </w:style>
  <w:style w:type="paragraph" w:styleId="Footer">
    <w:name w:val="footer"/>
    <w:basedOn w:val="Normal"/>
    <w:link w:val="FooterChar"/>
    <w:uiPriority w:val="99"/>
    <w:unhideWhenUsed/>
    <w:rsid w:val="004A2BD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2BD0"/>
  </w:style>
  <w:style w:type="table" w:styleId="TableGrid">
    <w:name w:val="Table Grid"/>
    <w:basedOn w:val="TableNormal"/>
    <w:uiPriority w:val="59"/>
    <w:rsid w:val="004A2BD0"/>
    <w:pPr>
      <w:spacing w:after="0" w:line="240" w:lineRule="auto"/>
    </w:pPr>
    <w:rPr>
      <w:rFonts w:ascii="Times New Roman" w:eastAsia="Times New Roman" w:hAnsi="Times New Roman" w:cs="Times New Roman"/>
      <w:sz w:val="20"/>
      <w:szCs w:val="20"/>
      <w:lang w:val="en-US"/>
    </w:rPr>
    <w:tblPr>
      <w:tblBorders>
        <w:top w:val="single" w:sz="6" w:space="0" w:color="00B0F0"/>
        <w:left w:val="single" w:sz="6" w:space="0" w:color="00B0F0"/>
        <w:bottom w:val="single" w:sz="6" w:space="0" w:color="00B0F0"/>
        <w:right w:val="single" w:sz="6" w:space="0" w:color="00B0F0"/>
        <w:insideH w:val="single" w:sz="6" w:space="0" w:color="00B0F0"/>
        <w:insideV w:val="single" w:sz="6" w:space="0" w:color="00B0F0"/>
      </w:tblBorders>
    </w:tblPr>
  </w:style>
  <w:style w:type="character" w:customStyle="1" w:styleId="Heading1Char">
    <w:name w:val="Heading 1 Char"/>
    <w:aliases w:val="JUDUL ARTIKEL Char"/>
    <w:basedOn w:val="DefaultParagraphFont"/>
    <w:link w:val="Heading1"/>
    <w:uiPriority w:val="9"/>
    <w:rsid w:val="006C4E30"/>
    <w:rPr>
      <w:rFonts w:ascii="Candara" w:eastAsiaTheme="majorEastAsia" w:hAnsi="Candara" w:cstheme="majorBidi"/>
      <w:b/>
      <w:sz w:val="32"/>
      <w:szCs w:val="32"/>
    </w:rPr>
  </w:style>
  <w:style w:type="paragraph" w:customStyle="1" w:styleId="TitleoftheArticle">
    <w:name w:val="Title of the Article"/>
    <w:basedOn w:val="Title"/>
    <w:next w:val="Title"/>
    <w:link w:val="TitleoftheArticleKAR"/>
    <w:qFormat/>
    <w:rsid w:val="00BD040A"/>
    <w:pPr>
      <w:jc w:val="center"/>
    </w:pPr>
    <w:rPr>
      <w:rFonts w:ascii="Candara" w:hAnsi="Candara"/>
      <w:b/>
      <w:sz w:val="32"/>
    </w:rPr>
  </w:style>
  <w:style w:type="paragraph" w:customStyle="1" w:styleId="Author">
    <w:name w:val="Author"/>
    <w:basedOn w:val="NoSpacing"/>
    <w:link w:val="AuthorKAR"/>
    <w:qFormat/>
    <w:rsid w:val="00461691"/>
    <w:pPr>
      <w:jc w:val="center"/>
    </w:pPr>
    <w:rPr>
      <w:rFonts w:ascii="Candara" w:hAnsi="Candara"/>
      <w:b/>
      <w:sz w:val="24"/>
    </w:rPr>
  </w:style>
  <w:style w:type="character" w:customStyle="1" w:styleId="TitleoftheArticleKAR">
    <w:name w:val="Title of the Article KAR"/>
    <w:basedOn w:val="DefaultParagraphFont"/>
    <w:link w:val="TitleoftheArticle"/>
    <w:rsid w:val="00BD040A"/>
    <w:rPr>
      <w:rFonts w:ascii="Candara" w:eastAsiaTheme="majorEastAsia" w:hAnsi="Candara" w:cstheme="majorBidi"/>
      <w:b/>
      <w:spacing w:val="-10"/>
      <w:kern w:val="28"/>
      <w:sz w:val="32"/>
      <w:szCs w:val="56"/>
    </w:rPr>
  </w:style>
  <w:style w:type="paragraph" w:customStyle="1" w:styleId="AfiliationEmail">
    <w:name w:val="Afiliation &amp; Email"/>
    <w:basedOn w:val="Author"/>
    <w:next w:val="Author"/>
    <w:link w:val="AfiliationEmailKAR"/>
    <w:qFormat/>
    <w:rsid w:val="00BD040A"/>
    <w:rPr>
      <w:b w:val="0"/>
      <w:sz w:val="22"/>
    </w:rPr>
  </w:style>
  <w:style w:type="paragraph" w:styleId="NoSpacing">
    <w:name w:val="No Spacing"/>
    <w:link w:val="NoSpacingChar"/>
    <w:uiPriority w:val="1"/>
    <w:rsid w:val="009E3B4C"/>
    <w:pPr>
      <w:spacing w:after="0" w:line="240" w:lineRule="auto"/>
    </w:pPr>
  </w:style>
  <w:style w:type="character" w:customStyle="1" w:styleId="NoSpacingChar">
    <w:name w:val="No Spacing Char"/>
    <w:basedOn w:val="DefaultParagraphFont"/>
    <w:link w:val="NoSpacing"/>
    <w:uiPriority w:val="1"/>
    <w:rsid w:val="009E3B4C"/>
  </w:style>
  <w:style w:type="character" w:customStyle="1" w:styleId="AuthorKAR">
    <w:name w:val="Author KAR"/>
    <w:basedOn w:val="NoSpacingChar"/>
    <w:link w:val="Author"/>
    <w:rsid w:val="00461691"/>
    <w:rPr>
      <w:rFonts w:ascii="Candara" w:hAnsi="Candara"/>
      <w:b/>
      <w:sz w:val="24"/>
    </w:rPr>
  </w:style>
  <w:style w:type="character" w:styleId="Hyperlink">
    <w:name w:val="Hyperlink"/>
    <w:basedOn w:val="DefaultParagraphFont"/>
    <w:uiPriority w:val="99"/>
    <w:unhideWhenUsed/>
    <w:rsid w:val="00461691"/>
    <w:rPr>
      <w:color w:val="0563C1" w:themeColor="hyperlink"/>
      <w:u w:val="single"/>
    </w:rPr>
  </w:style>
  <w:style w:type="character" w:customStyle="1" w:styleId="AfiliationEmailKAR">
    <w:name w:val="Afiliation &amp; Email KAR"/>
    <w:basedOn w:val="AuthorKAR"/>
    <w:link w:val="AfiliationEmail"/>
    <w:rsid w:val="00BD040A"/>
    <w:rPr>
      <w:rFonts w:ascii="Candara" w:hAnsi="Candara"/>
      <w:b w:val="0"/>
      <w:sz w:val="24"/>
    </w:rPr>
  </w:style>
  <w:style w:type="character" w:styleId="UnresolvedMention">
    <w:name w:val="Unresolved Mention"/>
    <w:basedOn w:val="DefaultParagraphFont"/>
    <w:uiPriority w:val="99"/>
    <w:semiHidden/>
    <w:unhideWhenUsed/>
    <w:rsid w:val="00461691"/>
    <w:rPr>
      <w:color w:val="605E5C"/>
      <w:shd w:val="clear" w:color="auto" w:fill="E1DFDD"/>
    </w:rPr>
  </w:style>
  <w:style w:type="table" w:customStyle="1" w:styleId="TableGrid31">
    <w:name w:val="Table Grid31"/>
    <w:basedOn w:val="TableNormal"/>
    <w:next w:val="TableGrid"/>
    <w:uiPriority w:val="59"/>
    <w:qFormat/>
    <w:rsid w:val="00616A1D"/>
    <w:pPr>
      <w:spacing w:after="0" w:line="240" w:lineRule="auto"/>
    </w:pPr>
    <w:rPr>
      <w:rFonts w:ascii="Times New Roman" w:eastAsia="SimSun" w:hAnsi="Times New Roman" w:cs="Times New Roman"/>
      <w:sz w:val="20"/>
      <w:szCs w:val="20"/>
      <w:lang w:eastAsia="id-ID"/>
    </w:rPr>
    <w:tblPr>
      <w:tblBorders>
        <w:top w:val="single" w:sz="6" w:space="0" w:color="00B0F0"/>
        <w:left w:val="single" w:sz="6" w:space="0" w:color="00B0F0"/>
        <w:bottom w:val="single" w:sz="6" w:space="0" w:color="00B0F0"/>
        <w:right w:val="single" w:sz="6" w:space="0" w:color="00B0F0"/>
        <w:insideH w:val="single" w:sz="6" w:space="0" w:color="00B0F0"/>
        <w:insideV w:val="single" w:sz="6" w:space="0" w:color="00B0F0"/>
      </w:tblBorders>
    </w:tblPr>
  </w:style>
  <w:style w:type="paragraph" w:customStyle="1" w:styleId="Abstract">
    <w:name w:val="Abstract"/>
    <w:basedOn w:val="Normal"/>
    <w:link w:val="AbstractKAR"/>
    <w:qFormat/>
    <w:rsid w:val="00C614F4"/>
    <w:pPr>
      <w:spacing w:after="0" w:line="240" w:lineRule="auto"/>
      <w:jc w:val="both"/>
    </w:pPr>
    <w:rPr>
      <w:rFonts w:ascii="Candara" w:hAnsi="Candara"/>
      <w:sz w:val="20"/>
    </w:rPr>
  </w:style>
  <w:style w:type="table" w:customStyle="1" w:styleId="TableGrid311">
    <w:name w:val="Table Grid311"/>
    <w:basedOn w:val="TableNormal"/>
    <w:uiPriority w:val="59"/>
    <w:qFormat/>
    <w:rsid w:val="001B0BF8"/>
    <w:pPr>
      <w:spacing w:after="0" w:line="240" w:lineRule="auto"/>
    </w:pPr>
    <w:rPr>
      <w:rFonts w:ascii="Times New Roman" w:eastAsia="SimSun" w:hAnsi="Times New Roman" w:cs="Times New Roman"/>
      <w:sz w:val="20"/>
      <w:szCs w:val="20"/>
    </w:rPr>
    <w:tblPr>
      <w:tblInd w:w="0" w:type="nil"/>
      <w:tblBorders>
        <w:top w:val="single" w:sz="6" w:space="0" w:color="00B0F0"/>
        <w:left w:val="single" w:sz="6" w:space="0" w:color="00B0F0"/>
        <w:bottom w:val="single" w:sz="6" w:space="0" w:color="00B0F0"/>
        <w:right w:val="single" w:sz="6" w:space="0" w:color="00B0F0"/>
        <w:insideH w:val="single" w:sz="6" w:space="0" w:color="00B0F0"/>
        <w:insideV w:val="single" w:sz="6" w:space="0" w:color="00B0F0"/>
      </w:tblBorders>
    </w:tblPr>
  </w:style>
  <w:style w:type="character" w:customStyle="1" w:styleId="AbstractKAR">
    <w:name w:val="Abstract KAR"/>
    <w:basedOn w:val="DefaultParagraphFont"/>
    <w:link w:val="Abstract"/>
    <w:rsid w:val="00C614F4"/>
    <w:rPr>
      <w:rFonts w:ascii="Candara" w:hAnsi="Candara"/>
      <w:sz w:val="20"/>
    </w:rPr>
  </w:style>
  <w:style w:type="paragraph" w:styleId="ListParagraph">
    <w:name w:val="List Paragraph"/>
    <w:basedOn w:val="Normal"/>
    <w:uiPriority w:val="34"/>
    <w:qFormat/>
    <w:rsid w:val="00BD040A"/>
    <w:pPr>
      <w:ind w:left="720"/>
      <w:contextualSpacing/>
    </w:pPr>
  </w:style>
  <w:style w:type="paragraph" w:customStyle="1" w:styleId="Heading">
    <w:name w:val="Heading"/>
    <w:basedOn w:val="Heading1"/>
    <w:next w:val="Heading1"/>
    <w:link w:val="HeadingKAR"/>
    <w:qFormat/>
    <w:rsid w:val="00BD040A"/>
    <w:pPr>
      <w:spacing w:after="120"/>
      <w:jc w:val="both"/>
    </w:pPr>
    <w:rPr>
      <w:caps/>
      <w:sz w:val="24"/>
      <w:szCs w:val="24"/>
    </w:rPr>
  </w:style>
  <w:style w:type="paragraph" w:styleId="Title">
    <w:name w:val="Title"/>
    <w:basedOn w:val="Normal"/>
    <w:next w:val="Normal"/>
    <w:link w:val="TitleChar"/>
    <w:uiPriority w:val="10"/>
    <w:rsid w:val="00BD040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040A"/>
    <w:rPr>
      <w:rFonts w:asciiTheme="majorHAnsi" w:eastAsiaTheme="majorEastAsia" w:hAnsiTheme="majorHAnsi" w:cstheme="majorBidi"/>
      <w:spacing w:val="-10"/>
      <w:kern w:val="28"/>
      <w:sz w:val="56"/>
      <w:szCs w:val="56"/>
    </w:rPr>
  </w:style>
  <w:style w:type="paragraph" w:customStyle="1" w:styleId="SubHeading1">
    <w:name w:val="Sub Heading 1"/>
    <w:basedOn w:val="Heading2"/>
    <w:next w:val="Heading2"/>
    <w:link w:val="SubHeading1KAR"/>
    <w:qFormat/>
    <w:rsid w:val="00BD040A"/>
    <w:pPr>
      <w:spacing w:before="0" w:line="240" w:lineRule="auto"/>
    </w:pPr>
    <w:rPr>
      <w:rFonts w:ascii="Candara" w:hAnsi="Candara"/>
      <w:b/>
      <w:color w:val="auto"/>
      <w:sz w:val="24"/>
    </w:rPr>
  </w:style>
  <w:style w:type="character" w:customStyle="1" w:styleId="HeadingKAR">
    <w:name w:val="Heading KAR"/>
    <w:basedOn w:val="Heading1Char"/>
    <w:link w:val="Heading"/>
    <w:rsid w:val="00BD040A"/>
    <w:rPr>
      <w:rFonts w:ascii="Candara" w:eastAsiaTheme="majorEastAsia" w:hAnsi="Candara" w:cstheme="majorBidi"/>
      <w:b/>
      <w:caps/>
      <w:sz w:val="24"/>
      <w:szCs w:val="24"/>
    </w:rPr>
  </w:style>
  <w:style w:type="paragraph" w:customStyle="1" w:styleId="Paragraph">
    <w:name w:val="Paragraph"/>
    <w:basedOn w:val="Normal"/>
    <w:next w:val="Normal"/>
    <w:link w:val="ParagraphKAR"/>
    <w:qFormat/>
    <w:rsid w:val="00BD040A"/>
    <w:pPr>
      <w:spacing w:after="0" w:line="240" w:lineRule="auto"/>
      <w:ind w:firstLine="567"/>
      <w:jc w:val="both"/>
    </w:pPr>
    <w:rPr>
      <w:rFonts w:ascii="Candara" w:hAnsi="Candara"/>
      <w:sz w:val="24"/>
    </w:rPr>
  </w:style>
  <w:style w:type="character" w:customStyle="1" w:styleId="Heading2Char">
    <w:name w:val="Heading 2 Char"/>
    <w:basedOn w:val="DefaultParagraphFont"/>
    <w:link w:val="Heading2"/>
    <w:uiPriority w:val="9"/>
    <w:semiHidden/>
    <w:rsid w:val="00BD040A"/>
    <w:rPr>
      <w:rFonts w:asciiTheme="majorHAnsi" w:eastAsiaTheme="majorEastAsia" w:hAnsiTheme="majorHAnsi" w:cstheme="majorBidi"/>
      <w:color w:val="2F5496" w:themeColor="accent1" w:themeShade="BF"/>
      <w:sz w:val="26"/>
      <w:szCs w:val="26"/>
    </w:rPr>
  </w:style>
  <w:style w:type="character" w:customStyle="1" w:styleId="SubHeading1KAR">
    <w:name w:val="Sub Heading 1 KAR"/>
    <w:basedOn w:val="Heading2Char"/>
    <w:link w:val="SubHeading1"/>
    <w:rsid w:val="00BD040A"/>
    <w:rPr>
      <w:rFonts w:ascii="Candara" w:eastAsiaTheme="majorEastAsia" w:hAnsi="Candara" w:cstheme="majorBidi"/>
      <w:b/>
      <w:color w:val="2F5496" w:themeColor="accent1" w:themeShade="BF"/>
      <w:sz w:val="24"/>
      <w:szCs w:val="26"/>
    </w:rPr>
  </w:style>
  <w:style w:type="paragraph" w:customStyle="1" w:styleId="SubHeading2">
    <w:name w:val="Sub Heading 2"/>
    <w:basedOn w:val="Heading3"/>
    <w:next w:val="Heading3"/>
    <w:link w:val="SubHeading2KAR"/>
    <w:qFormat/>
    <w:rsid w:val="00BD040A"/>
    <w:pPr>
      <w:spacing w:before="0" w:line="240" w:lineRule="auto"/>
      <w:ind w:left="284" w:hanging="284"/>
      <w:jc w:val="both"/>
    </w:pPr>
    <w:rPr>
      <w:rFonts w:ascii="Candara" w:hAnsi="Candara"/>
      <w:i/>
      <w:color w:val="auto"/>
    </w:rPr>
  </w:style>
  <w:style w:type="character" w:customStyle="1" w:styleId="ParagraphKAR">
    <w:name w:val="Paragraph KAR"/>
    <w:basedOn w:val="DefaultParagraphFont"/>
    <w:link w:val="Paragraph"/>
    <w:rsid w:val="00BD040A"/>
    <w:rPr>
      <w:rFonts w:ascii="Candara" w:hAnsi="Candara"/>
      <w:sz w:val="24"/>
    </w:rPr>
  </w:style>
  <w:style w:type="paragraph" w:customStyle="1" w:styleId="Kutipan1">
    <w:name w:val="Kutipan1"/>
    <w:basedOn w:val="Quote"/>
    <w:link w:val="QuoteKAR"/>
    <w:qFormat/>
    <w:rsid w:val="00934AC7"/>
    <w:pPr>
      <w:spacing w:before="0" w:after="0" w:line="240" w:lineRule="auto"/>
    </w:pPr>
    <w:rPr>
      <w:rFonts w:ascii="Candara" w:hAnsi="Candara"/>
      <w:color w:val="auto"/>
    </w:rPr>
  </w:style>
  <w:style w:type="character" w:customStyle="1" w:styleId="Heading3Char">
    <w:name w:val="Heading 3 Char"/>
    <w:basedOn w:val="DefaultParagraphFont"/>
    <w:link w:val="Heading3"/>
    <w:uiPriority w:val="9"/>
    <w:semiHidden/>
    <w:rsid w:val="00BD040A"/>
    <w:rPr>
      <w:rFonts w:asciiTheme="majorHAnsi" w:eastAsiaTheme="majorEastAsia" w:hAnsiTheme="majorHAnsi" w:cstheme="majorBidi"/>
      <w:color w:val="1F3763" w:themeColor="accent1" w:themeShade="7F"/>
      <w:sz w:val="24"/>
      <w:szCs w:val="24"/>
    </w:rPr>
  </w:style>
  <w:style w:type="character" w:customStyle="1" w:styleId="SubHeading2KAR">
    <w:name w:val="Sub Heading 2 KAR"/>
    <w:basedOn w:val="Heading3Char"/>
    <w:link w:val="SubHeading2"/>
    <w:rsid w:val="00BD040A"/>
    <w:rPr>
      <w:rFonts w:ascii="Candara" w:eastAsiaTheme="majorEastAsia" w:hAnsi="Candara" w:cstheme="majorBidi"/>
      <w:i/>
      <w:color w:val="1F3763" w:themeColor="accent1" w:themeShade="7F"/>
      <w:sz w:val="24"/>
      <w:szCs w:val="24"/>
    </w:rPr>
  </w:style>
  <w:style w:type="paragraph" w:customStyle="1" w:styleId="NoSpaciIndent">
    <w:name w:val="No Spaci &amp; Indent"/>
    <w:basedOn w:val="Paragraph"/>
    <w:link w:val="NoSpaciIndentKAR"/>
    <w:qFormat/>
    <w:rsid w:val="001C0FDA"/>
    <w:pPr>
      <w:ind w:firstLine="0"/>
    </w:pPr>
  </w:style>
  <w:style w:type="paragraph" w:styleId="Quote">
    <w:name w:val="Quote"/>
    <w:basedOn w:val="Normal"/>
    <w:next w:val="Normal"/>
    <w:link w:val="QuoteChar"/>
    <w:uiPriority w:val="29"/>
    <w:rsid w:val="00934AC7"/>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934AC7"/>
    <w:rPr>
      <w:i/>
      <w:iCs/>
      <w:color w:val="404040" w:themeColor="text1" w:themeTint="BF"/>
    </w:rPr>
  </w:style>
  <w:style w:type="character" w:customStyle="1" w:styleId="QuoteKAR">
    <w:name w:val="Quote KAR"/>
    <w:basedOn w:val="QuoteChar"/>
    <w:link w:val="Kutipan1"/>
    <w:rsid w:val="00934AC7"/>
    <w:rPr>
      <w:rFonts w:ascii="Candara" w:hAnsi="Candara"/>
      <w:i/>
      <w:iCs/>
      <w:color w:val="404040" w:themeColor="text1" w:themeTint="BF"/>
    </w:rPr>
  </w:style>
  <w:style w:type="paragraph" w:customStyle="1" w:styleId="References">
    <w:name w:val="References"/>
    <w:basedOn w:val="Bibliography"/>
    <w:link w:val="ReferencesKAR"/>
    <w:qFormat/>
    <w:rsid w:val="001C0FDA"/>
    <w:pPr>
      <w:spacing w:after="0" w:line="240" w:lineRule="auto"/>
      <w:ind w:left="567" w:hanging="567"/>
      <w:jc w:val="both"/>
    </w:pPr>
    <w:rPr>
      <w:rFonts w:ascii="Candara" w:hAnsi="Candara"/>
      <w:sz w:val="24"/>
    </w:rPr>
  </w:style>
  <w:style w:type="character" w:customStyle="1" w:styleId="NoSpaciIndentKAR">
    <w:name w:val="No Spaci &amp; Indent KAR"/>
    <w:basedOn w:val="ParagraphKAR"/>
    <w:link w:val="NoSpaciIndent"/>
    <w:rsid w:val="001C0FDA"/>
    <w:rPr>
      <w:rFonts w:ascii="Candara" w:hAnsi="Candara"/>
      <w:sz w:val="24"/>
    </w:rPr>
  </w:style>
  <w:style w:type="paragraph" w:styleId="Bibliography">
    <w:name w:val="Bibliography"/>
    <w:basedOn w:val="Normal"/>
    <w:next w:val="Normal"/>
    <w:link w:val="BibliographyChar"/>
    <w:uiPriority w:val="37"/>
    <w:semiHidden/>
    <w:unhideWhenUsed/>
    <w:rsid w:val="001C0FDA"/>
  </w:style>
  <w:style w:type="character" w:customStyle="1" w:styleId="BibliographyChar">
    <w:name w:val="Bibliography Char"/>
    <w:basedOn w:val="DefaultParagraphFont"/>
    <w:link w:val="Bibliography"/>
    <w:uiPriority w:val="37"/>
    <w:semiHidden/>
    <w:rsid w:val="001C0FDA"/>
  </w:style>
  <w:style w:type="character" w:customStyle="1" w:styleId="ReferencesKAR">
    <w:name w:val="References KAR"/>
    <w:basedOn w:val="BibliographyChar"/>
    <w:link w:val="References"/>
    <w:rsid w:val="001C0FDA"/>
    <w:rPr>
      <w:rFonts w:ascii="Candara" w:hAnsi="Candara"/>
      <w:sz w:val="24"/>
    </w:rPr>
  </w:style>
  <w:style w:type="paragraph" w:customStyle="1" w:styleId="JSKReferenceItem">
    <w:name w:val="JSK Reference Item"/>
    <w:basedOn w:val="Normal"/>
    <w:rsid w:val="004C3A56"/>
    <w:pPr>
      <w:numPr>
        <w:numId w:val="6"/>
      </w:numPr>
      <w:suppressAutoHyphens/>
      <w:snapToGrid w:val="0"/>
      <w:spacing w:after="0" w:line="240" w:lineRule="auto"/>
      <w:jc w:val="both"/>
    </w:pPr>
    <w:rPr>
      <w:rFonts w:ascii="Times New Roman" w:eastAsia="Times New Roman" w:hAnsi="Times New Roman" w:cs="Times New Roman"/>
      <w:sz w:val="16"/>
      <w:szCs w:val="24"/>
      <w:lang w:eastAsia="zh-CN"/>
    </w:rPr>
  </w:style>
  <w:style w:type="character" w:styleId="CommentReference">
    <w:name w:val="annotation reference"/>
    <w:uiPriority w:val="99"/>
    <w:semiHidden/>
    <w:unhideWhenUsed/>
    <w:rsid w:val="00D602A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313999">
      <w:bodyDiv w:val="1"/>
      <w:marLeft w:val="0"/>
      <w:marRight w:val="0"/>
      <w:marTop w:val="0"/>
      <w:marBottom w:val="0"/>
      <w:divBdr>
        <w:top w:val="none" w:sz="0" w:space="0" w:color="auto"/>
        <w:left w:val="none" w:sz="0" w:space="0" w:color="auto"/>
        <w:bottom w:val="none" w:sz="0" w:space="0" w:color="auto"/>
        <w:right w:val="none" w:sz="0" w:space="0" w:color="auto"/>
      </w:divBdr>
    </w:div>
    <w:div w:id="727612921">
      <w:bodyDiv w:val="1"/>
      <w:marLeft w:val="0"/>
      <w:marRight w:val="0"/>
      <w:marTop w:val="0"/>
      <w:marBottom w:val="0"/>
      <w:divBdr>
        <w:top w:val="none" w:sz="0" w:space="0" w:color="auto"/>
        <w:left w:val="none" w:sz="0" w:space="0" w:color="auto"/>
        <w:bottom w:val="none" w:sz="0" w:space="0" w:color="auto"/>
        <w:right w:val="none" w:sz="0" w:space="0" w:color="auto"/>
      </w:divBdr>
    </w:div>
    <w:div w:id="808746338">
      <w:bodyDiv w:val="1"/>
      <w:marLeft w:val="0"/>
      <w:marRight w:val="0"/>
      <w:marTop w:val="0"/>
      <w:marBottom w:val="0"/>
      <w:divBdr>
        <w:top w:val="none" w:sz="0" w:space="0" w:color="auto"/>
        <w:left w:val="none" w:sz="0" w:space="0" w:color="auto"/>
        <w:bottom w:val="none" w:sz="0" w:space="0" w:color="auto"/>
        <w:right w:val="none" w:sz="0" w:space="0" w:color="auto"/>
      </w:divBdr>
    </w:div>
    <w:div w:id="986788378">
      <w:bodyDiv w:val="1"/>
      <w:marLeft w:val="0"/>
      <w:marRight w:val="0"/>
      <w:marTop w:val="0"/>
      <w:marBottom w:val="0"/>
      <w:divBdr>
        <w:top w:val="none" w:sz="0" w:space="0" w:color="auto"/>
        <w:left w:val="none" w:sz="0" w:space="0" w:color="auto"/>
        <w:bottom w:val="none" w:sz="0" w:space="0" w:color="auto"/>
        <w:right w:val="none" w:sz="0" w:space="0" w:color="auto"/>
      </w:divBdr>
    </w:div>
    <w:div w:id="1576938136">
      <w:bodyDiv w:val="1"/>
      <w:marLeft w:val="0"/>
      <w:marRight w:val="0"/>
      <w:marTop w:val="0"/>
      <w:marBottom w:val="0"/>
      <w:divBdr>
        <w:top w:val="none" w:sz="0" w:space="0" w:color="auto"/>
        <w:left w:val="none" w:sz="0" w:space="0" w:color="auto"/>
        <w:bottom w:val="none" w:sz="0" w:space="0" w:color="auto"/>
        <w:right w:val="none" w:sz="0" w:space="0" w:color="auto"/>
      </w:divBdr>
    </w:div>
    <w:div w:id="1755130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dwinastiti@umsida.ac.id"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s://creativecommons.org/licenses/by-sa/4.0/"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http://issn.pdii.lipi.go.id/issn.cgi?daftar&amp;1548134037&amp;1&amp;&amp;" TargetMode="External"/><Relationship Id="rId2" Type="http://schemas.openxmlformats.org/officeDocument/2006/relationships/hyperlink" Target="https://search.crossref.org/?q=psikostudia" TargetMode="External"/><Relationship Id="rId1" Type="http://schemas.openxmlformats.org/officeDocument/2006/relationships/image" Target="media/image1.png"/><Relationship Id="rId4" Type="http://schemas.openxmlformats.org/officeDocument/2006/relationships/hyperlink" Target="http://issn.pdii.lipi.go.id/issn.cgi?daftar&amp;1344398087&amp;1&amp;&amp;"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285246F4-E1F6-4F91-B423-2FF6DB7F6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22787</Words>
  <Characters>129891</Characters>
  <Application>Microsoft Office Word</Application>
  <DocSecurity>0</DocSecurity>
  <Lines>1082</Lines>
  <Paragraphs>304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Muhliansyah Psikostudia</dc:creator>
  <cp:keywords/>
  <dc:description/>
  <cp:lastModifiedBy>aminatul.hidayah</cp:lastModifiedBy>
  <cp:revision>5</cp:revision>
  <dcterms:created xsi:type="dcterms:W3CDTF">2023-08-24T10:36:00Z</dcterms:created>
  <dcterms:modified xsi:type="dcterms:W3CDTF">2023-08-24T10:58:00Z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http://www.zotero.org/styles/iop-conference-series-earth-and-environmental-science</vt:lpwstr>
  </property>
  <property fmtid="{D5CDD505-2E9C-101B-9397-08002B2CF9AE}" pid="17" name="Mendeley Recent Style Name 7_1">
    <vt:lpwstr>IOP Conference Series: Earth and Environmental Science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9th edition</vt:lpwstr>
  </property>
  <property fmtid="{D5CDD505-2E9C-101B-9397-08002B2CF9AE}" pid="22" name="Mendeley Document_1">
    <vt:lpwstr>True</vt:lpwstr>
  </property>
  <property fmtid="{D5CDD505-2E9C-101B-9397-08002B2CF9AE}" pid="23" name="Mendeley Unique User Id_1">
    <vt:lpwstr>e257a009-8481-39e7-b9f3-499dc6940488</vt:lpwstr>
  </property>
  <property fmtid="{D5CDD505-2E9C-101B-9397-08002B2CF9AE}" pid="24" name="Mendeley Citation Style_1">
    <vt:lpwstr>http://www.zotero.org/styles/apa</vt:lpwstr>
  </property>
</Properties>
</file>